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702D" w:rsidRPr="008A362F" w:rsidRDefault="00AC702D" w:rsidP="00DB3EE0">
      <w:pPr>
        <w:pStyle w:val="Default"/>
        <w:ind w:left="-284" w:right="155"/>
        <w:jc w:val="both"/>
        <w:rPr>
          <w:b w:val="0"/>
          <w:color w:val="000000" w:themeColor="text1"/>
          <w:sz w:val="20"/>
          <w:szCs w:val="20"/>
        </w:rPr>
      </w:pPr>
      <w:r w:rsidRPr="008A362F">
        <w:rPr>
          <w:b w:val="0"/>
          <w:color w:val="000000" w:themeColor="text1"/>
          <w:sz w:val="20"/>
          <w:szCs w:val="20"/>
        </w:rPr>
        <w:t>The FSTD User Approval Form on the following 3 pages is to be used when applying for Approval to use a training device in accordance with ORO.FC.145(c) &amp; (d) and latest edition of Air Navigation Order. Please complete the form electronically.</w:t>
      </w:r>
    </w:p>
    <w:p w:rsidR="00AC702D" w:rsidRPr="008A362F" w:rsidRDefault="00AC702D" w:rsidP="00DB3EE0">
      <w:pPr>
        <w:rPr>
          <w:sz w:val="12"/>
          <w:szCs w:val="12"/>
        </w:rPr>
      </w:pPr>
    </w:p>
    <w:tbl>
      <w:tblPr>
        <w:tblStyle w:val="TableGrid"/>
        <w:tblW w:w="0" w:type="auto"/>
        <w:tblInd w:w="-176" w:type="dxa"/>
        <w:tblLook w:val="04A0" w:firstRow="1" w:lastRow="0" w:firstColumn="1" w:lastColumn="0" w:noHBand="0" w:noVBand="1"/>
      </w:tblPr>
      <w:tblGrid>
        <w:gridCol w:w="4433"/>
        <w:gridCol w:w="5490"/>
      </w:tblGrid>
      <w:tr w:rsidR="00AC702D" w:rsidRPr="008A362F" w:rsidTr="00DB3EE0">
        <w:tc>
          <w:tcPr>
            <w:tcW w:w="4433" w:type="dxa"/>
          </w:tcPr>
          <w:bookmarkStart w:id="0" w:name="Check5"/>
          <w:p w:rsidR="00AC702D" w:rsidRPr="00F40079" w:rsidRDefault="0007668C" w:rsidP="00DB3EE0">
            <w:pPr>
              <w:pStyle w:val="Default"/>
              <w:rPr>
                <w:rFonts w:ascii="Arial" w:hAnsi="Arial" w:cs="Arial"/>
                <w:color w:val="000000" w:themeColor="text1"/>
                <w:sz w:val="22"/>
                <w:szCs w:val="22"/>
              </w:rPr>
            </w:pPr>
            <w:r w:rsidRPr="00F40079">
              <w:rPr>
                <w:color w:val="000000" w:themeColor="text1"/>
                <w:sz w:val="22"/>
                <w:szCs w:val="22"/>
              </w:rPr>
              <w:fldChar w:fldCharType="begin">
                <w:ffData>
                  <w:name w:val="Check5"/>
                  <w:enabled/>
                  <w:calcOnExit w:val="0"/>
                  <w:checkBox>
                    <w:sizeAuto/>
                    <w:default w:val="0"/>
                  </w:checkBox>
                </w:ffData>
              </w:fldChar>
            </w:r>
            <w:r w:rsidR="00AC702D" w:rsidRPr="00F40079">
              <w:rPr>
                <w:rFonts w:ascii="Arial" w:hAnsi="Arial" w:cs="Arial"/>
                <w:color w:val="000000" w:themeColor="text1"/>
                <w:sz w:val="22"/>
                <w:szCs w:val="22"/>
              </w:rPr>
              <w:instrText xml:space="preserve"> FORMCHECKBOX </w:instrText>
            </w:r>
            <w:r w:rsidR="004621C4">
              <w:rPr>
                <w:color w:val="000000" w:themeColor="text1"/>
                <w:sz w:val="22"/>
                <w:szCs w:val="22"/>
              </w:rPr>
            </w:r>
            <w:r w:rsidR="004621C4">
              <w:rPr>
                <w:color w:val="000000" w:themeColor="text1"/>
                <w:sz w:val="22"/>
                <w:szCs w:val="22"/>
              </w:rPr>
              <w:fldChar w:fldCharType="separate"/>
            </w:r>
            <w:r w:rsidRPr="00F40079">
              <w:rPr>
                <w:color w:val="000000" w:themeColor="text1"/>
                <w:sz w:val="22"/>
                <w:szCs w:val="22"/>
              </w:rPr>
              <w:fldChar w:fldCharType="end"/>
            </w:r>
            <w:bookmarkEnd w:id="0"/>
            <w:r w:rsidR="00AC702D" w:rsidRPr="00F40079">
              <w:rPr>
                <w:rFonts w:ascii="Arial" w:hAnsi="Arial" w:cs="Arial"/>
                <w:color w:val="000000" w:themeColor="text1"/>
                <w:sz w:val="22"/>
                <w:szCs w:val="22"/>
              </w:rPr>
              <w:t xml:space="preserve"> Initial Approval</w:t>
            </w:r>
          </w:p>
        </w:tc>
        <w:tc>
          <w:tcPr>
            <w:tcW w:w="5490" w:type="dxa"/>
          </w:tcPr>
          <w:p w:rsidR="00AC702D" w:rsidRPr="00F40079" w:rsidRDefault="0007668C" w:rsidP="00DB3EE0">
            <w:pPr>
              <w:pStyle w:val="Default"/>
              <w:rPr>
                <w:rFonts w:ascii="Arial" w:hAnsi="Arial" w:cs="Arial"/>
                <w:color w:val="000000" w:themeColor="text1"/>
                <w:sz w:val="22"/>
                <w:szCs w:val="22"/>
              </w:rPr>
            </w:pPr>
            <w:r w:rsidRPr="00F40079">
              <w:rPr>
                <w:color w:val="000000" w:themeColor="text1"/>
                <w:sz w:val="22"/>
                <w:szCs w:val="22"/>
              </w:rPr>
              <w:fldChar w:fldCharType="begin">
                <w:ffData>
                  <w:name w:val="Check6"/>
                  <w:enabled/>
                  <w:calcOnExit w:val="0"/>
                  <w:checkBox>
                    <w:sizeAuto/>
                    <w:default w:val="0"/>
                  </w:checkBox>
                </w:ffData>
              </w:fldChar>
            </w:r>
            <w:r w:rsidR="00AC702D" w:rsidRPr="00F40079">
              <w:rPr>
                <w:rFonts w:ascii="Arial" w:hAnsi="Arial" w:cs="Arial"/>
                <w:color w:val="000000" w:themeColor="text1"/>
                <w:sz w:val="22"/>
                <w:szCs w:val="22"/>
              </w:rPr>
              <w:instrText xml:space="preserve"> FORMCHECKBOX </w:instrText>
            </w:r>
            <w:r w:rsidR="004621C4">
              <w:rPr>
                <w:color w:val="000000" w:themeColor="text1"/>
                <w:sz w:val="22"/>
                <w:szCs w:val="22"/>
              </w:rPr>
            </w:r>
            <w:r w:rsidR="004621C4">
              <w:rPr>
                <w:color w:val="000000" w:themeColor="text1"/>
                <w:sz w:val="22"/>
                <w:szCs w:val="22"/>
              </w:rPr>
              <w:fldChar w:fldCharType="separate"/>
            </w:r>
            <w:r w:rsidRPr="00F40079">
              <w:rPr>
                <w:color w:val="000000" w:themeColor="text1"/>
                <w:sz w:val="22"/>
                <w:szCs w:val="22"/>
              </w:rPr>
              <w:fldChar w:fldCharType="end"/>
            </w:r>
            <w:r w:rsidR="00AC702D" w:rsidRPr="00F40079">
              <w:rPr>
                <w:rFonts w:ascii="Arial" w:hAnsi="Arial" w:cs="Arial"/>
                <w:color w:val="000000" w:themeColor="text1"/>
                <w:sz w:val="22"/>
                <w:szCs w:val="22"/>
              </w:rPr>
              <w:t xml:space="preserve"> Expansion of Approval</w:t>
            </w:r>
          </w:p>
        </w:tc>
      </w:tr>
      <w:bookmarkStart w:id="1" w:name="Check6"/>
      <w:tr w:rsidR="00AC702D" w:rsidRPr="008A362F" w:rsidTr="00DB3EE0">
        <w:tc>
          <w:tcPr>
            <w:tcW w:w="4433" w:type="dxa"/>
          </w:tcPr>
          <w:p w:rsidR="00AC702D" w:rsidRPr="00F40079" w:rsidRDefault="0007668C" w:rsidP="00DB3EE0">
            <w:pPr>
              <w:pStyle w:val="Default"/>
              <w:rPr>
                <w:rFonts w:ascii="Arial" w:hAnsi="Arial" w:cs="Arial"/>
                <w:color w:val="000000" w:themeColor="text1"/>
                <w:sz w:val="22"/>
                <w:szCs w:val="22"/>
              </w:rPr>
            </w:pPr>
            <w:r w:rsidRPr="00F40079">
              <w:rPr>
                <w:color w:val="000000" w:themeColor="text1"/>
                <w:sz w:val="22"/>
                <w:szCs w:val="22"/>
              </w:rPr>
              <w:fldChar w:fldCharType="begin">
                <w:ffData>
                  <w:name w:val="Check6"/>
                  <w:enabled/>
                  <w:calcOnExit w:val="0"/>
                  <w:checkBox>
                    <w:sizeAuto/>
                    <w:default w:val="0"/>
                  </w:checkBox>
                </w:ffData>
              </w:fldChar>
            </w:r>
            <w:r w:rsidR="00AC702D" w:rsidRPr="00F40079">
              <w:rPr>
                <w:rFonts w:ascii="Arial" w:hAnsi="Arial" w:cs="Arial"/>
                <w:color w:val="000000" w:themeColor="text1"/>
                <w:sz w:val="22"/>
                <w:szCs w:val="22"/>
              </w:rPr>
              <w:instrText xml:space="preserve"> FORMCHECKBOX </w:instrText>
            </w:r>
            <w:r w:rsidR="004621C4">
              <w:rPr>
                <w:color w:val="000000" w:themeColor="text1"/>
                <w:sz w:val="22"/>
                <w:szCs w:val="22"/>
              </w:rPr>
            </w:r>
            <w:r w:rsidR="004621C4">
              <w:rPr>
                <w:color w:val="000000" w:themeColor="text1"/>
                <w:sz w:val="22"/>
                <w:szCs w:val="22"/>
              </w:rPr>
              <w:fldChar w:fldCharType="separate"/>
            </w:r>
            <w:r w:rsidRPr="00F40079">
              <w:rPr>
                <w:color w:val="000000" w:themeColor="text1"/>
                <w:sz w:val="22"/>
                <w:szCs w:val="22"/>
              </w:rPr>
              <w:fldChar w:fldCharType="end"/>
            </w:r>
            <w:bookmarkEnd w:id="1"/>
            <w:r w:rsidR="00AC702D" w:rsidRPr="00F40079">
              <w:rPr>
                <w:rFonts w:ascii="Arial" w:hAnsi="Arial" w:cs="Arial"/>
                <w:color w:val="000000" w:themeColor="text1"/>
                <w:sz w:val="22"/>
                <w:szCs w:val="22"/>
              </w:rPr>
              <w:t xml:space="preserve"> Renewal of Approval</w:t>
            </w:r>
          </w:p>
        </w:tc>
        <w:tc>
          <w:tcPr>
            <w:tcW w:w="5490" w:type="dxa"/>
          </w:tcPr>
          <w:p w:rsidR="00AC702D" w:rsidRPr="00F40079" w:rsidRDefault="00AC702D" w:rsidP="00DB3EE0">
            <w:pPr>
              <w:pStyle w:val="Default"/>
              <w:rPr>
                <w:rFonts w:ascii="Arial" w:hAnsi="Arial" w:cs="Arial"/>
                <w:color w:val="000000" w:themeColor="text1"/>
                <w:sz w:val="22"/>
                <w:szCs w:val="22"/>
              </w:rPr>
            </w:pPr>
          </w:p>
        </w:tc>
      </w:tr>
    </w:tbl>
    <w:p w:rsidR="00AC702D" w:rsidRPr="008A362F" w:rsidRDefault="00AC702D" w:rsidP="00DB3EE0">
      <w:pPr>
        <w:pStyle w:val="Default"/>
        <w:rPr>
          <w:b w:val="0"/>
          <w:color w:val="000000" w:themeColor="text1"/>
          <w:sz w:val="12"/>
          <w:szCs w:val="12"/>
        </w:rPr>
      </w:pPr>
    </w:p>
    <w:tbl>
      <w:tblPr>
        <w:tblStyle w:val="TableGrid"/>
        <w:tblW w:w="0" w:type="auto"/>
        <w:tblInd w:w="-176" w:type="dxa"/>
        <w:tblLook w:val="04A0" w:firstRow="1" w:lastRow="0" w:firstColumn="1" w:lastColumn="0" w:noHBand="0" w:noVBand="1"/>
      </w:tblPr>
      <w:tblGrid>
        <w:gridCol w:w="2632"/>
        <w:gridCol w:w="7291"/>
      </w:tblGrid>
      <w:tr w:rsidR="00AC702D" w:rsidRPr="008A362F" w:rsidTr="00DB3EE0">
        <w:tc>
          <w:tcPr>
            <w:tcW w:w="9923" w:type="dxa"/>
            <w:gridSpan w:val="2"/>
            <w:shd w:val="clear" w:color="auto" w:fill="D9D9D9" w:themeFill="background1" w:themeFillShade="D9"/>
          </w:tcPr>
          <w:p w:rsidR="00AC702D" w:rsidRPr="008A362F" w:rsidRDefault="00AC702D" w:rsidP="00DB3EE0">
            <w:pPr>
              <w:rPr>
                <w:rFonts w:ascii="Arial" w:hAnsi="Arial" w:cs="Arial"/>
                <w:color w:val="000000" w:themeColor="text1"/>
                <w:sz w:val="22"/>
                <w:szCs w:val="22"/>
                <w:lang w:val="en-IE" w:eastAsia="en-IE"/>
              </w:rPr>
            </w:pPr>
            <w:r w:rsidRPr="008A362F">
              <w:rPr>
                <w:rFonts w:ascii="Arial" w:hAnsi="Arial" w:cs="Arial"/>
                <w:color w:val="000000" w:themeColor="text1"/>
                <w:sz w:val="22"/>
                <w:szCs w:val="22"/>
                <w:lang w:val="en-IE" w:eastAsia="en-IE"/>
              </w:rPr>
              <w:t>OPERATOR’S DETAILS</w:t>
            </w:r>
          </w:p>
        </w:tc>
      </w:tr>
      <w:tr w:rsidR="00AC702D" w:rsidRPr="008A362F" w:rsidTr="00DB3EE0">
        <w:tc>
          <w:tcPr>
            <w:tcW w:w="2632" w:type="dxa"/>
          </w:tcPr>
          <w:p w:rsidR="00AC702D" w:rsidRPr="00327225" w:rsidRDefault="00327225" w:rsidP="00DB3EE0">
            <w:pPr>
              <w:rPr>
                <w:rFonts w:ascii="Arial" w:hAnsi="Arial" w:cs="Arial"/>
                <w:b w:val="0"/>
                <w:color w:val="000000" w:themeColor="text1"/>
                <w:lang w:val="en-IE" w:eastAsia="en-IE"/>
              </w:rPr>
            </w:pPr>
            <w:r w:rsidRPr="00327225">
              <w:rPr>
                <w:rFonts w:ascii="Arial" w:hAnsi="Arial" w:cs="Arial"/>
                <w:b w:val="0"/>
                <w:color w:val="000000" w:themeColor="text1"/>
                <w:lang w:val="en-IE" w:eastAsia="en-IE"/>
              </w:rPr>
              <w:t xml:space="preserve">AOC No. / </w:t>
            </w:r>
            <w:r w:rsidR="00AC702D" w:rsidRPr="00327225">
              <w:rPr>
                <w:rFonts w:ascii="Arial" w:hAnsi="Arial" w:cs="Arial"/>
                <w:b w:val="0"/>
                <w:color w:val="000000" w:themeColor="text1"/>
                <w:lang w:val="en-IE" w:eastAsia="en-IE"/>
              </w:rPr>
              <w:t>Operator Name:</w:t>
            </w:r>
          </w:p>
        </w:tc>
        <w:tc>
          <w:tcPr>
            <w:tcW w:w="7291" w:type="dxa"/>
          </w:tcPr>
          <w:p w:rsidR="00AC702D" w:rsidRPr="008A362F" w:rsidRDefault="0007668C" w:rsidP="00DB3EE0">
            <w:pPr>
              <w:rPr>
                <w:rFonts w:ascii="Arial" w:hAnsi="Arial" w:cs="Arial"/>
                <w:b w:val="0"/>
                <w:color w:val="000000" w:themeColor="text1"/>
                <w:sz w:val="22"/>
                <w:szCs w:val="22"/>
                <w:lang w:val="en-IE" w:eastAsia="en-IE"/>
              </w:rPr>
            </w:pPr>
            <w:r w:rsidRPr="008A362F">
              <w:rPr>
                <w:color w:val="000000" w:themeColor="text1"/>
                <w:sz w:val="22"/>
                <w:szCs w:val="22"/>
                <w:lang w:val="en-IE" w:eastAsia="en-IE"/>
              </w:rPr>
              <w:fldChar w:fldCharType="begin">
                <w:ffData>
                  <w:name w:val="Text1"/>
                  <w:enabled/>
                  <w:calcOnExit w:val="0"/>
                  <w:textInput/>
                </w:ffData>
              </w:fldChar>
            </w:r>
            <w:bookmarkStart w:id="2" w:name="Text1"/>
            <w:r w:rsidR="00AC702D" w:rsidRPr="008A362F">
              <w:rPr>
                <w:rFonts w:ascii="Arial" w:hAnsi="Arial" w:cs="Arial"/>
                <w:b w:val="0"/>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Pr="008A362F">
              <w:rPr>
                <w:color w:val="000000" w:themeColor="text1"/>
                <w:sz w:val="22"/>
                <w:szCs w:val="22"/>
                <w:lang w:val="en-IE" w:eastAsia="en-IE"/>
              </w:rPr>
              <w:fldChar w:fldCharType="end"/>
            </w:r>
            <w:bookmarkEnd w:id="2"/>
          </w:p>
        </w:tc>
      </w:tr>
      <w:tr w:rsidR="00AC702D" w:rsidRPr="008A362F" w:rsidTr="00DB3EE0">
        <w:tc>
          <w:tcPr>
            <w:tcW w:w="2632" w:type="dxa"/>
          </w:tcPr>
          <w:p w:rsidR="00AC702D" w:rsidRPr="008A362F" w:rsidRDefault="00AC702D" w:rsidP="00DB3EE0">
            <w:pPr>
              <w:rPr>
                <w:rFonts w:ascii="Arial" w:hAnsi="Arial" w:cs="Arial"/>
                <w:b w:val="0"/>
                <w:color w:val="000000" w:themeColor="text1"/>
                <w:sz w:val="22"/>
                <w:szCs w:val="22"/>
                <w:lang w:val="en-IE" w:eastAsia="en-IE"/>
              </w:rPr>
            </w:pPr>
            <w:r w:rsidRPr="008A362F">
              <w:rPr>
                <w:rFonts w:ascii="Arial" w:hAnsi="Arial" w:cs="Arial"/>
                <w:b w:val="0"/>
                <w:color w:val="000000" w:themeColor="text1"/>
                <w:sz w:val="22"/>
                <w:szCs w:val="22"/>
                <w:lang w:val="en-IE" w:eastAsia="en-IE"/>
              </w:rPr>
              <w:t>Contact Person:</w:t>
            </w:r>
          </w:p>
        </w:tc>
        <w:tc>
          <w:tcPr>
            <w:tcW w:w="7291" w:type="dxa"/>
          </w:tcPr>
          <w:p w:rsidR="00AC702D" w:rsidRPr="008A362F" w:rsidRDefault="0007668C" w:rsidP="00DB3EE0">
            <w:pPr>
              <w:rPr>
                <w:rFonts w:ascii="Arial" w:hAnsi="Arial" w:cs="Arial"/>
                <w:b w:val="0"/>
                <w:color w:val="000000" w:themeColor="text1"/>
                <w:sz w:val="22"/>
                <w:szCs w:val="22"/>
                <w:lang w:val="en-IE" w:eastAsia="en-IE"/>
              </w:rPr>
            </w:pPr>
            <w:r w:rsidRPr="008A362F">
              <w:rPr>
                <w:color w:val="000000" w:themeColor="text1"/>
                <w:sz w:val="22"/>
                <w:szCs w:val="22"/>
                <w:lang w:val="en-IE" w:eastAsia="en-IE"/>
              </w:rPr>
              <w:fldChar w:fldCharType="begin">
                <w:ffData>
                  <w:name w:val="Text3"/>
                  <w:enabled/>
                  <w:calcOnExit w:val="0"/>
                  <w:textInput/>
                </w:ffData>
              </w:fldChar>
            </w:r>
            <w:bookmarkStart w:id="3" w:name="Text3"/>
            <w:r w:rsidR="00AC702D" w:rsidRPr="008A362F">
              <w:rPr>
                <w:rFonts w:ascii="Arial" w:hAnsi="Arial" w:cs="Arial"/>
                <w:b w:val="0"/>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Pr="008A362F">
              <w:rPr>
                <w:color w:val="000000" w:themeColor="text1"/>
                <w:sz w:val="22"/>
                <w:szCs w:val="22"/>
                <w:lang w:val="en-IE" w:eastAsia="en-IE"/>
              </w:rPr>
              <w:fldChar w:fldCharType="end"/>
            </w:r>
            <w:bookmarkEnd w:id="3"/>
          </w:p>
        </w:tc>
      </w:tr>
      <w:tr w:rsidR="00AC702D" w:rsidRPr="008A362F" w:rsidTr="00DB3EE0">
        <w:tc>
          <w:tcPr>
            <w:tcW w:w="2632" w:type="dxa"/>
          </w:tcPr>
          <w:p w:rsidR="00AC702D" w:rsidRPr="008A362F" w:rsidRDefault="00AC702D" w:rsidP="00DB3EE0">
            <w:pPr>
              <w:rPr>
                <w:rFonts w:ascii="Arial" w:hAnsi="Arial" w:cs="Arial"/>
                <w:b w:val="0"/>
                <w:color w:val="000000" w:themeColor="text1"/>
                <w:sz w:val="22"/>
                <w:szCs w:val="22"/>
                <w:lang w:val="en-IE" w:eastAsia="en-IE"/>
              </w:rPr>
            </w:pPr>
            <w:r w:rsidRPr="008A362F">
              <w:rPr>
                <w:rFonts w:ascii="Arial" w:hAnsi="Arial" w:cs="Arial"/>
                <w:b w:val="0"/>
                <w:color w:val="000000" w:themeColor="text1"/>
                <w:sz w:val="22"/>
                <w:szCs w:val="22"/>
                <w:lang w:val="en-IE" w:eastAsia="en-IE"/>
              </w:rPr>
              <w:t>Tel:</w:t>
            </w:r>
          </w:p>
        </w:tc>
        <w:tc>
          <w:tcPr>
            <w:tcW w:w="7291" w:type="dxa"/>
          </w:tcPr>
          <w:p w:rsidR="00AC702D" w:rsidRPr="008A362F" w:rsidRDefault="0007668C" w:rsidP="00DB3EE0">
            <w:pPr>
              <w:rPr>
                <w:rFonts w:ascii="Arial" w:hAnsi="Arial" w:cs="Arial"/>
                <w:b w:val="0"/>
                <w:color w:val="000000" w:themeColor="text1"/>
                <w:sz w:val="22"/>
                <w:szCs w:val="22"/>
                <w:lang w:val="en-IE" w:eastAsia="en-IE"/>
              </w:rPr>
            </w:pPr>
            <w:r w:rsidRPr="008A362F">
              <w:rPr>
                <w:color w:val="000000" w:themeColor="text1"/>
                <w:sz w:val="22"/>
                <w:szCs w:val="22"/>
                <w:lang w:val="en-IE" w:eastAsia="en-IE"/>
              </w:rPr>
              <w:fldChar w:fldCharType="begin">
                <w:ffData>
                  <w:name w:val="Text4"/>
                  <w:enabled/>
                  <w:calcOnExit w:val="0"/>
                  <w:textInput/>
                </w:ffData>
              </w:fldChar>
            </w:r>
            <w:bookmarkStart w:id="4" w:name="Text4"/>
            <w:r w:rsidR="00AC702D" w:rsidRPr="008A362F">
              <w:rPr>
                <w:rFonts w:ascii="Arial" w:hAnsi="Arial" w:cs="Arial"/>
                <w:b w:val="0"/>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Pr="008A362F">
              <w:rPr>
                <w:color w:val="000000" w:themeColor="text1"/>
                <w:sz w:val="22"/>
                <w:szCs w:val="22"/>
                <w:lang w:val="en-IE" w:eastAsia="en-IE"/>
              </w:rPr>
              <w:fldChar w:fldCharType="end"/>
            </w:r>
            <w:bookmarkEnd w:id="4"/>
          </w:p>
        </w:tc>
      </w:tr>
      <w:tr w:rsidR="00AC702D" w:rsidRPr="008A362F" w:rsidTr="00DB3EE0">
        <w:tc>
          <w:tcPr>
            <w:tcW w:w="2632" w:type="dxa"/>
          </w:tcPr>
          <w:p w:rsidR="00AC702D" w:rsidRPr="008A362F" w:rsidRDefault="00AC702D" w:rsidP="00DB3EE0">
            <w:pPr>
              <w:rPr>
                <w:rFonts w:ascii="Arial" w:hAnsi="Arial" w:cs="Arial"/>
                <w:b w:val="0"/>
                <w:color w:val="000000" w:themeColor="text1"/>
                <w:sz w:val="22"/>
                <w:szCs w:val="22"/>
                <w:lang w:val="en-IE" w:eastAsia="en-IE"/>
              </w:rPr>
            </w:pPr>
            <w:r w:rsidRPr="008A362F">
              <w:rPr>
                <w:rFonts w:ascii="Arial" w:hAnsi="Arial" w:cs="Arial"/>
                <w:b w:val="0"/>
                <w:color w:val="000000" w:themeColor="text1"/>
                <w:sz w:val="22"/>
                <w:szCs w:val="22"/>
                <w:lang w:val="en-IE" w:eastAsia="en-IE"/>
              </w:rPr>
              <w:t>Email:</w:t>
            </w:r>
          </w:p>
        </w:tc>
        <w:tc>
          <w:tcPr>
            <w:tcW w:w="7291" w:type="dxa"/>
          </w:tcPr>
          <w:p w:rsidR="00AC702D" w:rsidRPr="008A362F" w:rsidRDefault="0007668C" w:rsidP="00DB3EE0">
            <w:pPr>
              <w:rPr>
                <w:rFonts w:ascii="Arial" w:hAnsi="Arial" w:cs="Arial"/>
                <w:b w:val="0"/>
                <w:color w:val="000000" w:themeColor="text1"/>
                <w:sz w:val="22"/>
                <w:szCs w:val="22"/>
                <w:lang w:val="en-IE" w:eastAsia="en-IE"/>
              </w:rPr>
            </w:pPr>
            <w:r w:rsidRPr="008A362F">
              <w:rPr>
                <w:color w:val="000000" w:themeColor="text1"/>
                <w:sz w:val="22"/>
                <w:szCs w:val="22"/>
                <w:lang w:val="en-IE" w:eastAsia="en-IE"/>
              </w:rPr>
              <w:fldChar w:fldCharType="begin">
                <w:ffData>
                  <w:name w:val="Text5"/>
                  <w:enabled/>
                  <w:calcOnExit w:val="0"/>
                  <w:textInput/>
                </w:ffData>
              </w:fldChar>
            </w:r>
            <w:bookmarkStart w:id="5" w:name="Text5"/>
            <w:r w:rsidR="00AC702D" w:rsidRPr="008A362F">
              <w:rPr>
                <w:rFonts w:ascii="Arial" w:hAnsi="Arial" w:cs="Arial"/>
                <w:b w:val="0"/>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00AC702D" w:rsidRPr="008A362F">
              <w:rPr>
                <w:rFonts w:ascii="Arial" w:hAnsi="Arial" w:cs="Arial"/>
                <w:b w:val="0"/>
                <w:noProof/>
                <w:color w:val="000000" w:themeColor="text1"/>
                <w:sz w:val="22"/>
                <w:szCs w:val="22"/>
                <w:lang w:val="en-IE" w:eastAsia="en-IE"/>
              </w:rPr>
              <w:t> </w:t>
            </w:r>
            <w:r w:rsidRPr="008A362F">
              <w:rPr>
                <w:color w:val="000000" w:themeColor="text1"/>
                <w:sz w:val="22"/>
                <w:szCs w:val="22"/>
                <w:lang w:val="en-IE" w:eastAsia="en-IE"/>
              </w:rPr>
              <w:fldChar w:fldCharType="end"/>
            </w:r>
            <w:bookmarkEnd w:id="5"/>
          </w:p>
        </w:tc>
      </w:tr>
    </w:tbl>
    <w:p w:rsidR="00AC702D" w:rsidRPr="008A362F" w:rsidRDefault="00AC702D" w:rsidP="00DB3EE0">
      <w:pPr>
        <w:rPr>
          <w:color w:val="000000" w:themeColor="text1"/>
          <w:sz w:val="12"/>
          <w:szCs w:val="12"/>
          <w:lang w:val="en-IE" w:eastAsia="en-IE"/>
        </w:rPr>
      </w:pPr>
    </w:p>
    <w:tbl>
      <w:tblPr>
        <w:tblW w:w="9913" w:type="dxa"/>
        <w:tblInd w:w="-176" w:type="dxa"/>
        <w:tblBorders>
          <w:top w:val="nil"/>
          <w:left w:val="nil"/>
          <w:bottom w:val="nil"/>
          <w:right w:val="nil"/>
        </w:tblBorders>
        <w:tblLayout w:type="fixed"/>
        <w:tblLook w:val="0000" w:firstRow="0" w:lastRow="0" w:firstColumn="0" w:lastColumn="0" w:noHBand="0" w:noVBand="0"/>
      </w:tblPr>
      <w:tblGrid>
        <w:gridCol w:w="5802"/>
        <w:gridCol w:w="4111"/>
      </w:tblGrid>
      <w:tr w:rsidR="00AC702D" w:rsidRPr="008A362F" w:rsidTr="00DB3EE0">
        <w:trPr>
          <w:trHeight w:val="340"/>
        </w:trPr>
        <w:tc>
          <w:tcPr>
            <w:tcW w:w="9913"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AC702D" w:rsidRPr="008A362F" w:rsidRDefault="00AC702D" w:rsidP="00DB3EE0">
            <w:pPr>
              <w:autoSpaceDE w:val="0"/>
              <w:autoSpaceDN w:val="0"/>
              <w:adjustRightInd w:val="0"/>
              <w:rPr>
                <w:b/>
                <w:color w:val="000000" w:themeColor="text1"/>
                <w:sz w:val="22"/>
                <w:szCs w:val="22"/>
                <w:lang w:val="en-IE" w:eastAsia="en-IE"/>
              </w:rPr>
            </w:pPr>
            <w:r w:rsidRPr="008A362F">
              <w:rPr>
                <w:b/>
                <w:color w:val="000000" w:themeColor="text1"/>
                <w:sz w:val="22"/>
                <w:szCs w:val="22"/>
              </w:rPr>
              <w:t>SECTION ONE: TRAINING DEVICE</w:t>
            </w:r>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Current/Previous User Approval expiry date: (For initial application state “N/A”)</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6"/>
                  <w:enabled/>
                  <w:calcOnExit w:val="0"/>
                  <w:textInput/>
                </w:ffData>
              </w:fldChar>
            </w:r>
            <w:bookmarkStart w:id="6" w:name="Text6"/>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6"/>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For initial only state date of first planned training:</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7"/>
                  <w:enabled/>
                  <w:calcOnExit w:val="0"/>
                  <w:textInput/>
                </w:ffData>
              </w:fldChar>
            </w:r>
            <w:bookmarkStart w:id="7" w:name="Text7"/>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bookmarkStart w:id="8" w:name="_GoBack"/>
            <w:bookmarkEnd w:id="8"/>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7"/>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User qualification number:</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24"/>
                  <w:enabled/>
                  <w:calcOnExit w:val="0"/>
                  <w:textInput/>
                </w:ffData>
              </w:fldChar>
            </w:r>
            <w:bookmarkStart w:id="9" w:name="Text24"/>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9"/>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Location</w:t>
            </w:r>
            <w:r w:rsidR="00E00589">
              <w:rPr>
                <w:color w:val="000000" w:themeColor="text1"/>
                <w:sz w:val="22"/>
                <w:szCs w:val="22"/>
                <w:lang w:val="en-IE" w:eastAsia="en-IE"/>
              </w:rPr>
              <w:t xml:space="preserve"> of </w:t>
            </w:r>
            <w:r w:rsidR="00236201">
              <w:rPr>
                <w:color w:val="000000" w:themeColor="text1"/>
                <w:sz w:val="22"/>
                <w:szCs w:val="22"/>
                <w:lang w:val="en-IE" w:eastAsia="en-IE"/>
              </w:rPr>
              <w:t>simulator</w:t>
            </w:r>
            <w:r w:rsidR="00236201" w:rsidRPr="008A362F">
              <w:rPr>
                <w:color w:val="000000" w:themeColor="text1"/>
                <w:sz w:val="22"/>
                <w:szCs w:val="22"/>
                <w:lang w:val="en-IE" w:eastAsia="en-IE"/>
              </w:rPr>
              <w:t>:</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8"/>
                  <w:enabled/>
                  <w:calcOnExit w:val="0"/>
                  <w:textInput/>
                </w:ffData>
              </w:fldChar>
            </w:r>
            <w:bookmarkStart w:id="10" w:name="Text8"/>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10"/>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Aircraft type represented:</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9"/>
                  <w:enabled/>
                  <w:calcOnExit w:val="0"/>
                  <w:textInput/>
                </w:ffData>
              </w:fldChar>
            </w:r>
            <w:bookmarkStart w:id="11" w:name="Text9"/>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11"/>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Engine type(s):</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10"/>
                  <w:enabled/>
                  <w:calcOnExit w:val="0"/>
                  <w:textInput/>
                </w:ffData>
              </w:fldChar>
            </w:r>
            <w:bookmarkStart w:id="12" w:name="Text10"/>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12"/>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AC702D" w:rsidP="00DB3EE0">
            <w:pPr>
              <w:autoSpaceDE w:val="0"/>
              <w:autoSpaceDN w:val="0"/>
              <w:adjustRightInd w:val="0"/>
              <w:ind w:left="34" w:firstLine="0"/>
              <w:rPr>
                <w:color w:val="000000" w:themeColor="text1"/>
                <w:sz w:val="22"/>
                <w:szCs w:val="22"/>
                <w:lang w:val="en-IE" w:eastAsia="en-IE"/>
              </w:rPr>
            </w:pPr>
            <w:r w:rsidRPr="008A362F">
              <w:rPr>
                <w:color w:val="000000" w:themeColor="text1"/>
                <w:sz w:val="22"/>
                <w:szCs w:val="22"/>
                <w:lang w:val="en-IE" w:eastAsia="en-IE"/>
              </w:rPr>
              <w:t>Approval Level:</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11"/>
                  <w:enabled/>
                  <w:calcOnExit w:val="0"/>
                  <w:textInput/>
                </w:ffData>
              </w:fldChar>
            </w:r>
            <w:bookmarkStart w:id="13" w:name="Text11"/>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13"/>
          </w:p>
        </w:tc>
      </w:tr>
      <w:tr w:rsidR="00AC702D" w:rsidRPr="008A362F" w:rsidTr="00DB3EE0">
        <w:trPr>
          <w:trHeight w:val="340"/>
        </w:trPr>
        <w:tc>
          <w:tcPr>
            <w:tcW w:w="5802"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236201" w:rsidP="00DB3EE0">
            <w:pPr>
              <w:autoSpaceDE w:val="0"/>
              <w:autoSpaceDN w:val="0"/>
              <w:adjustRightInd w:val="0"/>
              <w:ind w:left="34" w:firstLine="0"/>
              <w:rPr>
                <w:color w:val="000000" w:themeColor="text1"/>
                <w:sz w:val="22"/>
                <w:szCs w:val="22"/>
                <w:lang w:val="en-IE" w:eastAsia="en-IE"/>
              </w:rPr>
            </w:pPr>
            <w:r w:rsidRPr="002715BB">
              <w:rPr>
                <w:color w:val="000000" w:themeColor="text1"/>
                <w:sz w:val="22"/>
                <w:szCs w:val="22"/>
                <w:lang w:val="en-IE" w:eastAsia="en-IE"/>
              </w:rPr>
              <w:t>Certificate issued by</w:t>
            </w:r>
            <w:r w:rsidR="00AC702D" w:rsidRPr="002715BB">
              <w:rPr>
                <w:color w:val="000000" w:themeColor="text1"/>
                <w:sz w:val="22"/>
                <w:szCs w:val="22"/>
                <w:lang w:val="en-IE" w:eastAsia="en-IE"/>
              </w:rPr>
              <w:t>:</w:t>
            </w:r>
            <w:r w:rsidR="00AC702D" w:rsidRPr="008A362F">
              <w:rPr>
                <w:color w:val="000000" w:themeColor="text1"/>
                <w:sz w:val="22"/>
                <w:szCs w:val="22"/>
                <w:lang w:val="en-IE" w:eastAsia="en-IE"/>
              </w:rPr>
              <w:t xml:space="preserve"> (Attach current Qualification Certificate)</w:t>
            </w:r>
          </w:p>
        </w:tc>
        <w:tc>
          <w:tcPr>
            <w:tcW w:w="4111" w:type="dxa"/>
            <w:tcBorders>
              <w:top w:val="single" w:sz="8" w:space="0" w:color="000000"/>
              <w:left w:val="single" w:sz="8" w:space="0" w:color="000000"/>
              <w:bottom w:val="single" w:sz="8" w:space="0" w:color="000000"/>
              <w:right w:val="single" w:sz="8" w:space="0" w:color="000000"/>
            </w:tcBorders>
            <w:vAlign w:val="center"/>
          </w:tcPr>
          <w:p w:rsidR="00AC702D" w:rsidRPr="008A362F" w:rsidRDefault="0007668C"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12"/>
                  <w:enabled/>
                  <w:calcOnExit w:val="0"/>
                  <w:textInput/>
                </w:ffData>
              </w:fldChar>
            </w:r>
            <w:bookmarkStart w:id="14" w:name="Text12"/>
            <w:r w:rsidR="00AC702D"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00AC702D"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14"/>
          </w:p>
        </w:tc>
      </w:tr>
    </w:tbl>
    <w:p w:rsidR="00AC702D" w:rsidRPr="008A362F" w:rsidRDefault="00AC702D" w:rsidP="00DB3EE0">
      <w:pPr>
        <w:rPr>
          <w:sz w:val="12"/>
          <w:szCs w:val="12"/>
        </w:rPr>
      </w:pPr>
    </w:p>
    <w:tbl>
      <w:tblPr>
        <w:tblW w:w="9923" w:type="dxa"/>
        <w:tblInd w:w="-176" w:type="dxa"/>
        <w:tblBorders>
          <w:top w:val="nil"/>
          <w:left w:val="nil"/>
          <w:bottom w:val="nil"/>
          <w:right w:val="nil"/>
        </w:tblBorders>
        <w:tblLayout w:type="fixed"/>
        <w:tblLook w:val="0000" w:firstRow="0" w:lastRow="0" w:firstColumn="0" w:lastColumn="0" w:noHBand="0" w:noVBand="0"/>
      </w:tblPr>
      <w:tblGrid>
        <w:gridCol w:w="5104"/>
        <w:gridCol w:w="1701"/>
        <w:gridCol w:w="3118"/>
      </w:tblGrid>
      <w:tr w:rsidR="00AC702D" w:rsidRPr="008A362F" w:rsidTr="00DB3EE0">
        <w:trPr>
          <w:trHeight w:val="193"/>
        </w:trPr>
        <w:tc>
          <w:tcPr>
            <w:tcW w:w="9923"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AC702D" w:rsidRPr="008A362F" w:rsidRDefault="00AC702D" w:rsidP="00DB3EE0">
            <w:pPr>
              <w:autoSpaceDE w:val="0"/>
              <w:autoSpaceDN w:val="0"/>
              <w:adjustRightInd w:val="0"/>
              <w:rPr>
                <w:bCs/>
                <w:color w:val="000000" w:themeColor="text1"/>
                <w:sz w:val="22"/>
                <w:szCs w:val="22"/>
                <w:lang w:val="en-IE" w:eastAsia="en-IE"/>
              </w:rPr>
            </w:pPr>
            <w:r w:rsidRPr="008A362F">
              <w:rPr>
                <w:color w:val="000000" w:themeColor="text1"/>
                <w:sz w:val="22"/>
                <w:szCs w:val="22"/>
              </w:rPr>
              <w:t>SECTION TWO:  TRAINING, CHECKING AND TESTING CONSIDERATIONS</w:t>
            </w:r>
          </w:p>
        </w:tc>
      </w:tr>
      <w:tr w:rsidR="00AC702D" w:rsidRPr="008A362F" w:rsidTr="00DB3EE0">
        <w:trPr>
          <w:trHeight w:val="193"/>
        </w:trPr>
        <w:tc>
          <w:tcPr>
            <w:tcW w:w="9923" w:type="dxa"/>
            <w:gridSpan w:val="3"/>
            <w:tcBorders>
              <w:top w:val="single" w:sz="8" w:space="0" w:color="000000"/>
              <w:left w:val="single" w:sz="8" w:space="0" w:color="000000"/>
              <w:bottom w:val="single" w:sz="8" w:space="0" w:color="000000"/>
              <w:right w:val="single" w:sz="8" w:space="0" w:color="000000"/>
            </w:tcBorders>
          </w:tcPr>
          <w:p w:rsidR="00AC702D" w:rsidRPr="008A362F" w:rsidRDefault="00E00589" w:rsidP="00DB3EE0">
            <w:pPr>
              <w:autoSpaceDE w:val="0"/>
              <w:autoSpaceDN w:val="0"/>
              <w:adjustRightInd w:val="0"/>
              <w:ind w:left="34" w:firstLine="0"/>
              <w:rPr>
                <w:bCs/>
                <w:color w:val="000000" w:themeColor="text1"/>
                <w:sz w:val="22"/>
                <w:szCs w:val="22"/>
                <w:lang w:val="en-IE" w:eastAsia="en-IE"/>
              </w:rPr>
            </w:pPr>
            <w:r w:rsidRPr="002715BB">
              <w:rPr>
                <w:color w:val="000000" w:themeColor="text1"/>
                <w:sz w:val="22"/>
                <w:szCs w:val="22"/>
              </w:rPr>
              <w:t>Select the credits below which you are requesting</w:t>
            </w:r>
            <w:r w:rsidR="00AC702D" w:rsidRPr="002715BB">
              <w:rPr>
                <w:color w:val="000000" w:themeColor="text1"/>
                <w:sz w:val="22"/>
                <w:szCs w:val="22"/>
              </w:rPr>
              <w:t>,</w:t>
            </w:r>
            <w:r w:rsidR="00AC702D" w:rsidRPr="008A362F">
              <w:rPr>
                <w:color w:val="000000" w:themeColor="text1"/>
                <w:sz w:val="22"/>
                <w:szCs w:val="22"/>
              </w:rPr>
              <w:t xml:space="preserve"> in accordance with the approved syllabi outlined in OM Part D. </w:t>
            </w:r>
          </w:p>
        </w:tc>
      </w:tr>
      <w:tr w:rsidR="00AC702D" w:rsidRPr="008A362F" w:rsidTr="00D50651">
        <w:trPr>
          <w:trHeight w:val="422"/>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50651">
            <w:pPr>
              <w:autoSpaceDE w:val="0"/>
              <w:autoSpaceDN w:val="0"/>
              <w:adjustRightInd w:val="0"/>
              <w:jc w:val="center"/>
              <w:rPr>
                <w:b/>
                <w:color w:val="000000" w:themeColor="text1"/>
                <w:sz w:val="22"/>
                <w:szCs w:val="22"/>
                <w:lang w:val="en-IE" w:eastAsia="en-IE"/>
              </w:rPr>
            </w:pPr>
            <w:r w:rsidRPr="008A362F">
              <w:rPr>
                <w:b/>
                <w:color w:val="000000" w:themeColor="text1"/>
                <w:sz w:val="22"/>
                <w:szCs w:val="22"/>
                <w:lang w:val="en-IE" w:eastAsia="en-IE"/>
              </w:rPr>
              <w:t>FSTD Specificatio</w:t>
            </w:r>
            <w:r w:rsidR="00D50651">
              <w:rPr>
                <w:b/>
                <w:color w:val="000000" w:themeColor="text1"/>
                <w:sz w:val="22"/>
                <w:szCs w:val="22"/>
                <w:lang w:val="en-IE" w:eastAsia="en-IE"/>
              </w:rPr>
              <w:t>n</w:t>
            </w:r>
          </w:p>
        </w:tc>
        <w:tc>
          <w:tcPr>
            <w:tcW w:w="1701" w:type="dxa"/>
            <w:tcBorders>
              <w:top w:val="single" w:sz="8" w:space="0" w:color="000000"/>
              <w:left w:val="single" w:sz="8" w:space="0" w:color="000000"/>
              <w:bottom w:val="single" w:sz="8" w:space="0" w:color="000000"/>
              <w:right w:val="single" w:sz="8" w:space="0" w:color="000000"/>
            </w:tcBorders>
          </w:tcPr>
          <w:p w:rsidR="00D50651" w:rsidRPr="00D50651" w:rsidRDefault="00D50651" w:rsidP="00D142AE">
            <w:pPr>
              <w:autoSpaceDE w:val="0"/>
              <w:autoSpaceDN w:val="0"/>
              <w:adjustRightInd w:val="0"/>
              <w:ind w:left="57" w:firstLine="0"/>
              <w:jc w:val="center"/>
              <w:rPr>
                <w:color w:val="000000" w:themeColor="text1"/>
                <w:sz w:val="18"/>
                <w:szCs w:val="18"/>
                <w:lang w:val="en-IE" w:eastAsia="en-IE"/>
              </w:rPr>
            </w:pPr>
            <w:r>
              <w:rPr>
                <w:b/>
                <w:color w:val="000000" w:themeColor="text1"/>
                <w:sz w:val="18"/>
                <w:szCs w:val="18"/>
                <w:lang w:val="en-IE" w:eastAsia="en-IE"/>
              </w:rPr>
              <w:t>Mark</w:t>
            </w:r>
            <w:r w:rsidRPr="00D50651">
              <w:rPr>
                <w:b/>
                <w:color w:val="000000" w:themeColor="text1"/>
                <w:sz w:val="18"/>
                <w:szCs w:val="18"/>
                <w:lang w:val="en-IE" w:eastAsia="en-IE"/>
              </w:rPr>
              <w:t xml:space="preserve"> as appropriate</w:t>
            </w:r>
            <w:r>
              <w:rPr>
                <w:b/>
                <w:color w:val="000000" w:themeColor="text1"/>
                <w:sz w:val="18"/>
                <w:szCs w:val="18"/>
                <w:lang w:val="en-IE" w:eastAsia="en-IE"/>
              </w:rPr>
              <w:t xml:space="preserve"> </w:t>
            </w:r>
            <w:bookmarkStart w:id="15" w:name="Check22"/>
            <w:r w:rsidR="0007668C">
              <w:rPr>
                <w:b/>
                <w:color w:val="000000" w:themeColor="text1"/>
                <w:sz w:val="18"/>
                <w:szCs w:val="18"/>
                <w:lang w:val="en-IE" w:eastAsia="en-IE"/>
              </w:rPr>
              <w:fldChar w:fldCharType="begin">
                <w:ffData>
                  <w:name w:val="Check22"/>
                  <w:enabled/>
                  <w:calcOnExit w:val="0"/>
                  <w:checkBox>
                    <w:sizeAuto/>
                    <w:default w:val="1"/>
                  </w:checkBox>
                </w:ffData>
              </w:fldChar>
            </w:r>
            <w:r w:rsidR="00D142AE">
              <w:rPr>
                <w:b/>
                <w:color w:val="000000" w:themeColor="text1"/>
                <w:sz w:val="18"/>
                <w:szCs w:val="18"/>
                <w:lang w:val="en-IE" w:eastAsia="en-IE"/>
              </w:rPr>
              <w:instrText xml:space="preserve"> FORMCHECKBOX </w:instrText>
            </w:r>
            <w:r w:rsidR="004621C4">
              <w:rPr>
                <w:b/>
                <w:color w:val="000000" w:themeColor="text1"/>
                <w:sz w:val="18"/>
                <w:szCs w:val="18"/>
                <w:lang w:val="en-IE" w:eastAsia="en-IE"/>
              </w:rPr>
            </w:r>
            <w:r w:rsidR="004621C4">
              <w:rPr>
                <w:b/>
                <w:color w:val="000000" w:themeColor="text1"/>
                <w:sz w:val="18"/>
                <w:szCs w:val="18"/>
                <w:lang w:val="en-IE" w:eastAsia="en-IE"/>
              </w:rPr>
              <w:fldChar w:fldCharType="separate"/>
            </w:r>
            <w:r w:rsidR="0007668C">
              <w:rPr>
                <w:b/>
                <w:color w:val="000000" w:themeColor="text1"/>
                <w:sz w:val="18"/>
                <w:szCs w:val="18"/>
                <w:lang w:val="en-IE" w:eastAsia="en-IE"/>
              </w:rPr>
              <w:fldChar w:fldCharType="end"/>
            </w:r>
            <w:bookmarkEnd w:id="15"/>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D50651" w:rsidP="00DB3EE0">
            <w:pPr>
              <w:autoSpaceDE w:val="0"/>
              <w:autoSpaceDN w:val="0"/>
              <w:adjustRightInd w:val="0"/>
              <w:jc w:val="center"/>
              <w:rPr>
                <w:b/>
                <w:color w:val="000000" w:themeColor="text1"/>
                <w:sz w:val="22"/>
                <w:szCs w:val="22"/>
                <w:lang w:val="en-IE" w:eastAsia="en-IE"/>
              </w:rPr>
            </w:pPr>
            <w:r>
              <w:rPr>
                <w:b/>
                <w:color w:val="000000" w:themeColor="text1"/>
                <w:sz w:val="22"/>
                <w:szCs w:val="22"/>
                <w:lang w:val="en-IE" w:eastAsia="en-IE"/>
              </w:rPr>
              <w:t>FSTD Approved Yes / No</w:t>
            </w:r>
            <w:r w:rsidR="00AC702D" w:rsidRPr="008A362F">
              <w:rPr>
                <w:b/>
                <w:color w:val="000000" w:themeColor="text1"/>
                <w:sz w:val="22"/>
                <w:szCs w:val="22"/>
                <w:lang w:val="en-IE" w:eastAsia="en-IE"/>
              </w:rPr>
              <w:t>?</w:t>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 xml:space="preserve">MCC Crew Procedure Training: </w:t>
            </w:r>
          </w:p>
        </w:tc>
        <w:bookmarkStart w:id="16" w:name="Check4"/>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bookmarkEnd w:id="16"/>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bookmarkStart w:id="17" w:name="Check2"/>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bookmarkEnd w:id="17"/>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bookmarkStart w:id="18" w:name="Check3"/>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bookmarkEnd w:id="18"/>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Ops Training:</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OPC:</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Recent Experience (3 TO &amp; Land 90 days):</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 xml:space="preserve">CAT </w:t>
            </w:r>
            <w:r w:rsidR="0007668C" w:rsidRPr="008A362F">
              <w:rPr>
                <w:color w:val="000000" w:themeColor="text1"/>
                <w:sz w:val="22"/>
                <w:szCs w:val="22"/>
                <w:lang w:val="en-IE" w:eastAsia="en-IE"/>
              </w:rPr>
              <w:fldChar w:fldCharType="begin">
                <w:ffData>
                  <w:name w:val="Text25"/>
                  <w:enabled/>
                  <w:calcOnExit w:val="0"/>
                  <w:textInput/>
                </w:ffData>
              </w:fldChar>
            </w:r>
            <w:bookmarkStart w:id="19" w:name="Text25"/>
            <w:r w:rsidRPr="008A362F">
              <w:rPr>
                <w:color w:val="000000" w:themeColor="text1"/>
                <w:sz w:val="22"/>
                <w:szCs w:val="22"/>
                <w:lang w:val="en-IE" w:eastAsia="en-IE"/>
              </w:rPr>
              <w:instrText xml:space="preserve"> FORMTEXT </w:instrText>
            </w:r>
            <w:r w:rsidR="0007668C" w:rsidRPr="008A362F">
              <w:rPr>
                <w:color w:val="000000" w:themeColor="text1"/>
                <w:sz w:val="22"/>
                <w:szCs w:val="22"/>
                <w:lang w:val="en-IE" w:eastAsia="en-IE"/>
              </w:rPr>
            </w:r>
            <w:r w:rsidR="0007668C" w:rsidRPr="008A362F">
              <w:rPr>
                <w:color w:val="000000" w:themeColor="text1"/>
                <w:sz w:val="22"/>
                <w:szCs w:val="22"/>
                <w:lang w:val="en-IE" w:eastAsia="en-IE"/>
              </w:rPr>
              <w:fldChar w:fldCharType="separate"/>
            </w:r>
            <w:r w:rsidRPr="008A362F">
              <w:rPr>
                <w:noProof/>
                <w:color w:val="000000" w:themeColor="text1"/>
                <w:sz w:val="22"/>
                <w:szCs w:val="22"/>
                <w:lang w:val="en-IE" w:eastAsia="en-IE"/>
              </w:rPr>
              <w:t> </w:t>
            </w:r>
            <w:r w:rsidRPr="008A362F">
              <w:rPr>
                <w:noProof/>
                <w:color w:val="000000" w:themeColor="text1"/>
                <w:sz w:val="22"/>
                <w:szCs w:val="22"/>
                <w:lang w:val="en-IE" w:eastAsia="en-IE"/>
              </w:rPr>
              <w:t>I, II, III A,B,C</w:t>
            </w:r>
            <w:r w:rsidR="0007668C" w:rsidRPr="008A362F">
              <w:rPr>
                <w:color w:val="000000" w:themeColor="text1"/>
                <w:sz w:val="22"/>
                <w:szCs w:val="22"/>
                <w:lang w:val="en-IE" w:eastAsia="en-IE"/>
              </w:rPr>
              <w:fldChar w:fldCharType="end"/>
            </w:r>
            <w:bookmarkEnd w:id="19"/>
            <w:r w:rsidRPr="008A362F">
              <w:rPr>
                <w:color w:val="000000" w:themeColor="text1"/>
                <w:sz w:val="22"/>
                <w:szCs w:val="22"/>
                <w:lang w:val="en-IE" w:eastAsia="en-IE"/>
              </w:rPr>
              <w:t>: (</w:t>
            </w:r>
            <w:r w:rsidRPr="00D50651">
              <w:rPr>
                <w:b/>
                <w:color w:val="000000" w:themeColor="text1"/>
                <w:sz w:val="22"/>
                <w:szCs w:val="22"/>
                <w:lang w:val="en-IE" w:eastAsia="en-IE"/>
              </w:rPr>
              <w:t>Delete as applicable</w:t>
            </w:r>
            <w:r w:rsidRPr="008A362F">
              <w:rPr>
                <w:color w:val="000000" w:themeColor="text1"/>
                <w:sz w:val="22"/>
                <w:szCs w:val="22"/>
                <w:lang w:val="en-IE" w:eastAsia="en-IE"/>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Insert lowest RVR for Take-off</w:t>
            </w:r>
            <w:bookmarkStart w:id="20" w:name="Text14"/>
            <w:r w:rsidRPr="008A362F">
              <w:rPr>
                <w:color w:val="000000" w:themeColor="text1"/>
                <w:sz w:val="22"/>
                <w:szCs w:val="22"/>
                <w:lang w:val="en-IE" w:eastAsia="en-IE"/>
              </w:rPr>
              <w:t xml:space="preserve"> </w:t>
            </w:r>
            <w:r w:rsidR="0007668C" w:rsidRPr="008A362F">
              <w:rPr>
                <w:color w:val="000000" w:themeColor="text1"/>
                <w:sz w:val="22"/>
                <w:szCs w:val="22"/>
                <w:u w:val="words"/>
                <w:lang w:val="en-IE" w:eastAsia="en-IE"/>
              </w:rPr>
              <w:fldChar w:fldCharType="begin">
                <w:ffData>
                  <w:name w:val="Text14"/>
                  <w:enabled/>
                  <w:calcOnExit w:val="0"/>
                  <w:textInput/>
                </w:ffData>
              </w:fldChar>
            </w:r>
            <w:r w:rsidRPr="008A362F">
              <w:rPr>
                <w:color w:val="000000" w:themeColor="text1"/>
                <w:sz w:val="22"/>
                <w:szCs w:val="22"/>
                <w:u w:val="words"/>
                <w:lang w:val="en-IE" w:eastAsia="en-IE"/>
              </w:rPr>
              <w:instrText xml:space="preserve"> FORMTEXT </w:instrText>
            </w:r>
            <w:r w:rsidR="0007668C" w:rsidRPr="008A362F">
              <w:rPr>
                <w:color w:val="000000" w:themeColor="text1"/>
                <w:sz w:val="22"/>
                <w:szCs w:val="22"/>
                <w:u w:val="words"/>
                <w:lang w:val="en-IE" w:eastAsia="en-IE"/>
              </w:rPr>
            </w:r>
            <w:r w:rsidR="0007668C" w:rsidRPr="008A362F">
              <w:rPr>
                <w:color w:val="000000" w:themeColor="text1"/>
                <w:sz w:val="22"/>
                <w:szCs w:val="22"/>
                <w:u w:val="words"/>
                <w:lang w:val="en-IE" w:eastAsia="en-IE"/>
              </w:rPr>
              <w:fldChar w:fldCharType="separate"/>
            </w:r>
            <w:r w:rsidRPr="008A362F">
              <w:rPr>
                <w:noProof/>
                <w:color w:val="000000" w:themeColor="text1"/>
                <w:sz w:val="22"/>
                <w:szCs w:val="22"/>
                <w:u w:val="words"/>
                <w:lang w:val="en-IE" w:eastAsia="en-IE"/>
              </w:rPr>
              <w:t> </w:t>
            </w:r>
            <w:r w:rsidRPr="008A362F">
              <w:rPr>
                <w:noProof/>
                <w:color w:val="000000" w:themeColor="text1"/>
                <w:sz w:val="22"/>
                <w:szCs w:val="22"/>
                <w:u w:val="words"/>
                <w:lang w:val="en-IE" w:eastAsia="en-IE"/>
              </w:rPr>
              <w:t> </w:t>
            </w:r>
            <w:r w:rsidRPr="008A362F">
              <w:rPr>
                <w:noProof/>
                <w:color w:val="000000" w:themeColor="text1"/>
                <w:sz w:val="22"/>
                <w:szCs w:val="22"/>
                <w:u w:val="words"/>
                <w:lang w:val="en-IE" w:eastAsia="en-IE"/>
              </w:rPr>
              <w:t> </w:t>
            </w:r>
            <w:r w:rsidRPr="008A362F">
              <w:rPr>
                <w:noProof/>
                <w:color w:val="000000" w:themeColor="text1"/>
                <w:sz w:val="22"/>
                <w:szCs w:val="22"/>
                <w:u w:val="words"/>
                <w:lang w:val="en-IE" w:eastAsia="en-IE"/>
              </w:rPr>
              <w:t> </w:t>
            </w:r>
            <w:r w:rsidRPr="008A362F">
              <w:rPr>
                <w:noProof/>
                <w:color w:val="000000" w:themeColor="text1"/>
                <w:sz w:val="22"/>
                <w:szCs w:val="22"/>
                <w:u w:val="words"/>
                <w:lang w:val="en-IE" w:eastAsia="en-IE"/>
              </w:rPr>
              <w:t> </w:t>
            </w:r>
            <w:r w:rsidR="0007668C" w:rsidRPr="008A362F">
              <w:rPr>
                <w:color w:val="000000" w:themeColor="text1"/>
                <w:sz w:val="22"/>
                <w:szCs w:val="22"/>
                <w:u w:val="words"/>
                <w:lang w:val="en-IE" w:eastAsia="en-IE"/>
              </w:rPr>
              <w:fldChar w:fldCharType="end"/>
            </w:r>
            <w:bookmarkEnd w:id="20"/>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Autoland / Roll out guidance:</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Windshear:</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07668C" w:rsidP="00964D3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fldChar w:fldCharType="begin">
                <w:ffData>
                  <w:name w:val="Text25"/>
                  <w:enabled/>
                  <w:calcOnExit w:val="0"/>
                  <w:textInput/>
                </w:ffData>
              </w:fldChar>
            </w:r>
            <w:r w:rsidR="00964D30"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00964D30">
              <w:rPr>
                <w:noProof/>
                <w:color w:val="000000" w:themeColor="text1"/>
                <w:sz w:val="22"/>
                <w:szCs w:val="22"/>
                <w:lang w:val="en-IE" w:eastAsia="en-IE"/>
              </w:rPr>
              <w:t>GPWS/EGPWS</w:t>
            </w:r>
            <w:r w:rsidRPr="008A362F">
              <w:rPr>
                <w:color w:val="000000" w:themeColor="text1"/>
                <w:sz w:val="22"/>
                <w:szCs w:val="22"/>
                <w:lang w:val="en-IE" w:eastAsia="en-IE"/>
              </w:rPr>
              <w:fldChar w:fldCharType="end"/>
            </w:r>
            <w:r w:rsidR="00AC702D" w:rsidRPr="008A362F">
              <w:rPr>
                <w:color w:val="000000" w:themeColor="text1"/>
                <w:sz w:val="22"/>
                <w:szCs w:val="22"/>
                <w:lang w:val="en-IE" w:eastAsia="en-IE"/>
              </w:rPr>
              <w:t>: (</w:t>
            </w:r>
            <w:r w:rsidR="00AC702D" w:rsidRPr="00D50651">
              <w:rPr>
                <w:b/>
                <w:color w:val="000000" w:themeColor="text1"/>
                <w:sz w:val="22"/>
                <w:szCs w:val="22"/>
                <w:lang w:val="en-IE" w:eastAsia="en-IE"/>
              </w:rPr>
              <w:t>Delete as applicable</w:t>
            </w:r>
            <w:r w:rsidR="00AC702D" w:rsidRPr="008A362F">
              <w:rPr>
                <w:color w:val="000000" w:themeColor="text1"/>
                <w:sz w:val="22"/>
                <w:szCs w:val="22"/>
                <w:lang w:val="en-IE" w:eastAsia="en-IE"/>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ed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TCAS/ACAS:</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ed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HUD / HUGS:</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ed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CPDLC</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ed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ETOPS</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ed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702D" w:rsidRPr="008A362F" w:rsidRDefault="00AC702D" w:rsidP="00DB3EE0">
            <w:pPr>
              <w:jc w:val="cente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AC702D"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 xml:space="preserve">PBN operations: </w:t>
            </w:r>
            <w:r w:rsidR="0007668C" w:rsidRPr="008A362F">
              <w:rPr>
                <w:color w:val="000000" w:themeColor="text1"/>
                <w:sz w:val="22"/>
                <w:szCs w:val="22"/>
                <w:u w:val="single"/>
                <w:lang w:val="en-IE" w:eastAsia="en-IE"/>
              </w:rPr>
              <w:fldChar w:fldCharType="begin">
                <w:ffData>
                  <w:name w:val="Text23"/>
                  <w:enabled/>
                  <w:calcOnExit w:val="0"/>
                  <w:textInput/>
                </w:ffData>
              </w:fldChar>
            </w:r>
            <w:bookmarkStart w:id="21" w:name="Text23"/>
            <w:r w:rsidRPr="008A362F">
              <w:rPr>
                <w:color w:val="000000" w:themeColor="text1"/>
                <w:sz w:val="22"/>
                <w:szCs w:val="22"/>
                <w:u w:val="single"/>
                <w:lang w:val="en-IE" w:eastAsia="en-IE"/>
              </w:rPr>
              <w:instrText xml:space="preserve"> FORMTEXT </w:instrText>
            </w:r>
            <w:r w:rsidR="0007668C" w:rsidRPr="008A362F">
              <w:rPr>
                <w:color w:val="000000" w:themeColor="text1"/>
                <w:sz w:val="22"/>
                <w:szCs w:val="22"/>
                <w:u w:val="single"/>
                <w:lang w:val="en-IE" w:eastAsia="en-IE"/>
              </w:rPr>
            </w:r>
            <w:r w:rsidR="0007668C" w:rsidRPr="008A362F">
              <w:rPr>
                <w:color w:val="000000" w:themeColor="text1"/>
                <w:sz w:val="22"/>
                <w:szCs w:val="22"/>
                <w:u w:val="single"/>
                <w:lang w:val="en-IE" w:eastAsia="en-IE"/>
              </w:rPr>
              <w:fldChar w:fldCharType="separate"/>
            </w:r>
            <w:r w:rsidRPr="008A362F">
              <w:rPr>
                <w:noProof/>
                <w:color w:val="000000" w:themeColor="text1"/>
                <w:sz w:val="22"/>
                <w:szCs w:val="22"/>
                <w:u w:val="single"/>
                <w:lang w:val="en-IE" w:eastAsia="en-IE"/>
              </w:rPr>
              <w:t> </w:t>
            </w:r>
            <w:r w:rsidRPr="008A362F">
              <w:rPr>
                <w:noProof/>
                <w:color w:val="000000" w:themeColor="text1"/>
                <w:sz w:val="22"/>
                <w:szCs w:val="22"/>
                <w:u w:val="single"/>
                <w:lang w:val="en-IE" w:eastAsia="en-IE"/>
              </w:rPr>
              <w:t> </w:t>
            </w:r>
            <w:r w:rsidRPr="008A362F">
              <w:rPr>
                <w:noProof/>
                <w:color w:val="000000" w:themeColor="text1"/>
                <w:sz w:val="22"/>
                <w:szCs w:val="22"/>
                <w:u w:val="single"/>
                <w:lang w:val="en-IE" w:eastAsia="en-IE"/>
              </w:rPr>
              <w:t> </w:t>
            </w:r>
            <w:r w:rsidRPr="008A362F">
              <w:rPr>
                <w:noProof/>
                <w:color w:val="000000" w:themeColor="text1"/>
                <w:sz w:val="22"/>
                <w:szCs w:val="22"/>
                <w:u w:val="single"/>
                <w:lang w:val="en-IE" w:eastAsia="en-IE"/>
              </w:rPr>
              <w:t> </w:t>
            </w:r>
            <w:r w:rsidRPr="008A362F">
              <w:rPr>
                <w:noProof/>
                <w:color w:val="000000" w:themeColor="text1"/>
                <w:sz w:val="22"/>
                <w:szCs w:val="22"/>
                <w:u w:val="single"/>
                <w:lang w:val="en-IE" w:eastAsia="en-IE"/>
              </w:rPr>
              <w:t> </w:t>
            </w:r>
            <w:r w:rsidR="0007668C" w:rsidRPr="008A362F">
              <w:rPr>
                <w:color w:val="000000" w:themeColor="text1"/>
                <w:sz w:val="22"/>
                <w:szCs w:val="22"/>
                <w:u w:val="single"/>
                <w:lang w:val="en-IE" w:eastAsia="en-IE"/>
              </w:rPr>
              <w:fldChar w:fldCharType="end"/>
            </w:r>
            <w:bookmarkEnd w:id="21"/>
          </w:p>
          <w:p w:rsidR="00AC702D" w:rsidRPr="008A362F" w:rsidRDefault="00AC702D" w:rsidP="00DB3EE0">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w:t>
            </w:r>
            <w:r w:rsidRPr="00D50651">
              <w:rPr>
                <w:b/>
                <w:color w:val="000000" w:themeColor="text1"/>
                <w:sz w:val="22"/>
                <w:szCs w:val="22"/>
                <w:lang w:val="en-IE" w:eastAsia="en-IE"/>
              </w:rPr>
              <w:t>Please specify max performance</w:t>
            </w:r>
            <w:r w:rsidRPr="008A362F">
              <w:rPr>
                <w:color w:val="000000" w:themeColor="text1"/>
                <w:sz w:val="22"/>
                <w:szCs w:val="22"/>
                <w:lang w:val="en-IE" w:eastAsia="en-IE"/>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702D" w:rsidRPr="008A362F" w:rsidRDefault="0007668C" w:rsidP="00D142AE">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00AC702D"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rsidR="00AC702D" w:rsidRPr="008A362F" w:rsidRDefault="00AC702D" w:rsidP="00DB3EE0">
            <w:pPr>
              <w:jc w:val="center"/>
            </w:pPr>
            <w:r w:rsidRPr="008A362F">
              <w:rPr>
                <w:color w:val="000000" w:themeColor="text1"/>
                <w:sz w:val="22"/>
                <w:szCs w:val="22"/>
                <w:lang w:val="en-IE" w:eastAsia="en-IE"/>
              </w:rPr>
              <w:t xml:space="preserve">Yes </w:t>
            </w:r>
            <w:r w:rsidR="0007668C"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0007668C"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0007668C" w:rsidRPr="008A362F">
              <w:rPr>
                <w:bCs/>
                <w:color w:val="000000" w:themeColor="text1"/>
                <w:sz w:val="22"/>
                <w:szCs w:val="22"/>
                <w:lang w:val="en-IE" w:eastAsia="en-IE"/>
              </w:rPr>
              <w:fldChar w:fldCharType="end"/>
            </w:r>
          </w:p>
        </w:tc>
      </w:tr>
      <w:tr w:rsidR="00E00589" w:rsidRPr="002715BB"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E00589" w:rsidRPr="002715BB" w:rsidRDefault="00E00589" w:rsidP="00E00589">
            <w:pPr>
              <w:autoSpaceDE w:val="0"/>
              <w:autoSpaceDN w:val="0"/>
              <w:adjustRightInd w:val="0"/>
              <w:rPr>
                <w:color w:val="000000" w:themeColor="text1"/>
                <w:sz w:val="22"/>
                <w:szCs w:val="22"/>
                <w:lang w:val="en-IE" w:eastAsia="en-IE"/>
              </w:rPr>
            </w:pPr>
            <w:r w:rsidRPr="002715BB">
              <w:rPr>
                <w:color w:val="000000" w:themeColor="text1"/>
                <w:sz w:val="22"/>
                <w:szCs w:val="22"/>
                <w:lang w:val="en-IE" w:eastAsia="en-IE"/>
              </w:rPr>
              <w:t>UPRT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00589" w:rsidRPr="002715BB" w:rsidRDefault="00E00589" w:rsidP="00E00589">
            <w:pPr>
              <w:jc w:val="center"/>
              <w:rPr>
                <w:color w:val="000000" w:themeColor="text1"/>
                <w:sz w:val="22"/>
                <w:szCs w:val="22"/>
                <w:lang w:val="en-IE" w:eastAsia="en-IE"/>
              </w:rPr>
            </w:pPr>
            <w:r w:rsidRPr="002715BB">
              <w:rPr>
                <w:color w:val="000000" w:themeColor="text1"/>
                <w:sz w:val="22"/>
                <w:szCs w:val="22"/>
                <w:lang w:val="en-IE" w:eastAsia="en-IE"/>
              </w:rPr>
              <w:fldChar w:fldCharType="begin">
                <w:ffData>
                  <w:name w:val="Check4"/>
                  <w:enabled/>
                  <w:calcOnExit w:val="0"/>
                  <w:checkBox>
                    <w:sizeAuto/>
                    <w:default w:val="0"/>
                  </w:checkBox>
                </w:ffData>
              </w:fldChar>
            </w:r>
            <w:r w:rsidRPr="002715BB">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2715BB">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rsidR="00E00589" w:rsidRPr="002715BB" w:rsidRDefault="00E00589" w:rsidP="00E00589">
            <w:pPr>
              <w:jc w:val="center"/>
              <w:rPr>
                <w:color w:val="000000" w:themeColor="text1"/>
                <w:sz w:val="22"/>
                <w:szCs w:val="22"/>
                <w:lang w:val="en-IE" w:eastAsia="en-IE"/>
              </w:rPr>
            </w:pPr>
            <w:r w:rsidRPr="002715BB">
              <w:rPr>
                <w:color w:val="000000" w:themeColor="text1"/>
                <w:sz w:val="22"/>
                <w:szCs w:val="22"/>
                <w:lang w:val="en-IE" w:eastAsia="en-IE"/>
              </w:rPr>
              <w:t xml:space="preserve">Yes </w:t>
            </w:r>
            <w:r w:rsidRPr="002715BB">
              <w:rPr>
                <w:bCs/>
                <w:color w:val="000000" w:themeColor="text1"/>
                <w:sz w:val="22"/>
                <w:szCs w:val="22"/>
                <w:lang w:val="en-IE" w:eastAsia="en-IE"/>
              </w:rPr>
              <w:fldChar w:fldCharType="begin">
                <w:ffData>
                  <w:name w:val="Check2"/>
                  <w:enabled/>
                  <w:calcOnExit w:val="0"/>
                  <w:checkBox>
                    <w:sizeAuto/>
                    <w:default w:val="0"/>
                  </w:checkBox>
                </w:ffData>
              </w:fldChar>
            </w:r>
            <w:r w:rsidRPr="002715BB">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Pr="002715BB">
              <w:rPr>
                <w:bCs/>
                <w:color w:val="000000" w:themeColor="text1"/>
                <w:sz w:val="22"/>
                <w:szCs w:val="22"/>
                <w:lang w:val="en-IE" w:eastAsia="en-IE"/>
              </w:rPr>
              <w:fldChar w:fldCharType="end"/>
            </w:r>
            <w:r w:rsidRPr="002715BB">
              <w:rPr>
                <w:color w:val="000000" w:themeColor="text1"/>
                <w:sz w:val="22"/>
                <w:szCs w:val="22"/>
                <w:lang w:val="en-IE" w:eastAsia="en-IE"/>
              </w:rPr>
              <w:t xml:space="preserve">/ No </w:t>
            </w:r>
            <w:r w:rsidRPr="002715BB">
              <w:rPr>
                <w:bCs/>
                <w:color w:val="000000" w:themeColor="text1"/>
                <w:sz w:val="22"/>
                <w:szCs w:val="22"/>
                <w:lang w:val="en-IE" w:eastAsia="en-IE"/>
              </w:rPr>
              <w:fldChar w:fldCharType="begin">
                <w:ffData>
                  <w:name w:val="Check3"/>
                  <w:enabled/>
                  <w:calcOnExit w:val="0"/>
                  <w:checkBox>
                    <w:sizeAuto/>
                    <w:default w:val="0"/>
                  </w:checkBox>
                </w:ffData>
              </w:fldChar>
            </w:r>
            <w:r w:rsidRPr="002715BB">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Pr="002715BB">
              <w:rPr>
                <w:bCs/>
                <w:color w:val="000000" w:themeColor="text1"/>
                <w:sz w:val="22"/>
                <w:szCs w:val="22"/>
                <w:lang w:val="en-IE" w:eastAsia="en-IE"/>
              </w:rPr>
              <w:fldChar w:fldCharType="end"/>
            </w:r>
          </w:p>
        </w:tc>
      </w:tr>
      <w:tr w:rsidR="00E00589" w:rsidRPr="008A362F" w:rsidTr="00D142AE">
        <w:trPr>
          <w:trHeight w:val="284"/>
        </w:trPr>
        <w:tc>
          <w:tcPr>
            <w:tcW w:w="5104" w:type="dxa"/>
            <w:tcBorders>
              <w:top w:val="single" w:sz="8" w:space="0" w:color="000000"/>
              <w:left w:val="single" w:sz="8" w:space="0" w:color="000000"/>
              <w:bottom w:val="single" w:sz="8" w:space="0" w:color="000000"/>
              <w:right w:val="single" w:sz="8" w:space="0" w:color="000000"/>
            </w:tcBorders>
          </w:tcPr>
          <w:p w:rsidR="00E00589" w:rsidRPr="008A362F" w:rsidRDefault="00E00589" w:rsidP="00E00589">
            <w:pPr>
              <w:autoSpaceDE w:val="0"/>
              <w:autoSpaceDN w:val="0"/>
              <w:adjustRightInd w:val="0"/>
              <w:rPr>
                <w:color w:val="000000" w:themeColor="text1"/>
                <w:sz w:val="22"/>
                <w:szCs w:val="22"/>
                <w:lang w:val="en-IE" w:eastAsia="en-IE"/>
              </w:rPr>
            </w:pPr>
            <w:r w:rsidRPr="008A362F">
              <w:rPr>
                <w:color w:val="000000" w:themeColor="text1"/>
                <w:sz w:val="22"/>
                <w:szCs w:val="22"/>
                <w:lang w:val="en-IE" w:eastAsia="en-IE"/>
              </w:rPr>
              <w:t xml:space="preserve">Other (Please specify): </w:t>
            </w:r>
            <w:r w:rsidRPr="008A362F">
              <w:rPr>
                <w:color w:val="000000" w:themeColor="text1"/>
                <w:sz w:val="22"/>
                <w:szCs w:val="22"/>
                <w:lang w:val="en-IE" w:eastAsia="en-IE"/>
              </w:rPr>
              <w:fldChar w:fldCharType="begin">
                <w:ffData>
                  <w:name w:val="Text19"/>
                  <w:enabled/>
                  <w:calcOnExit w:val="0"/>
                  <w:textInput/>
                </w:ffData>
              </w:fldChar>
            </w:r>
            <w:bookmarkStart w:id="22" w:name="Text19"/>
            <w:r w:rsidRPr="008A362F">
              <w:rPr>
                <w:color w:val="000000" w:themeColor="text1"/>
                <w:sz w:val="22"/>
                <w:szCs w:val="22"/>
                <w:lang w:val="en-IE" w:eastAsia="en-IE"/>
              </w:rPr>
              <w:instrText xml:space="preserve"> FORMTEXT </w:instrText>
            </w:r>
            <w:r w:rsidRPr="008A362F">
              <w:rPr>
                <w:color w:val="000000" w:themeColor="text1"/>
                <w:sz w:val="22"/>
                <w:szCs w:val="22"/>
                <w:lang w:val="en-IE" w:eastAsia="en-IE"/>
              </w:rPr>
            </w:r>
            <w:r w:rsidRPr="008A362F">
              <w:rPr>
                <w:color w:val="000000" w:themeColor="text1"/>
                <w:sz w:val="22"/>
                <w:szCs w:val="22"/>
                <w:lang w:val="en-IE" w:eastAsia="en-IE"/>
              </w:rPr>
              <w:fldChar w:fldCharType="separate"/>
            </w:r>
            <w:r w:rsidRPr="008A362F">
              <w:rPr>
                <w:noProof/>
                <w:color w:val="000000" w:themeColor="text1"/>
                <w:sz w:val="22"/>
                <w:szCs w:val="22"/>
                <w:lang w:val="en-IE" w:eastAsia="en-IE"/>
              </w:rPr>
              <w:t> </w:t>
            </w:r>
            <w:r w:rsidRPr="008A362F">
              <w:rPr>
                <w:noProof/>
                <w:color w:val="000000" w:themeColor="text1"/>
                <w:sz w:val="22"/>
                <w:szCs w:val="22"/>
                <w:lang w:val="en-IE" w:eastAsia="en-IE"/>
              </w:rPr>
              <w:t> </w:t>
            </w:r>
            <w:r w:rsidRPr="008A362F">
              <w:rPr>
                <w:noProof/>
                <w:color w:val="000000" w:themeColor="text1"/>
                <w:sz w:val="22"/>
                <w:szCs w:val="22"/>
                <w:lang w:val="en-IE" w:eastAsia="en-IE"/>
              </w:rPr>
              <w:t> </w:t>
            </w:r>
            <w:r w:rsidRPr="008A362F">
              <w:rPr>
                <w:noProof/>
                <w:color w:val="000000" w:themeColor="text1"/>
                <w:sz w:val="22"/>
                <w:szCs w:val="22"/>
                <w:lang w:val="en-IE" w:eastAsia="en-IE"/>
              </w:rPr>
              <w:t> </w:t>
            </w:r>
            <w:r w:rsidRPr="008A362F">
              <w:rPr>
                <w:noProof/>
                <w:color w:val="000000" w:themeColor="text1"/>
                <w:sz w:val="22"/>
                <w:szCs w:val="22"/>
                <w:lang w:val="en-IE" w:eastAsia="en-IE"/>
              </w:rPr>
              <w:t> </w:t>
            </w:r>
            <w:r w:rsidRPr="008A362F">
              <w:rPr>
                <w:color w:val="000000" w:themeColor="text1"/>
                <w:sz w:val="22"/>
                <w:szCs w:val="22"/>
                <w:lang w:val="en-IE" w:eastAsia="en-IE"/>
              </w:rPr>
              <w:fldChar w:fldCharType="end"/>
            </w:r>
            <w:bookmarkEnd w:id="22"/>
          </w:p>
        </w:tc>
        <w:tc>
          <w:tcPr>
            <w:tcW w:w="17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00589" w:rsidRPr="008A362F" w:rsidRDefault="00E00589" w:rsidP="00E00589">
            <w:pPr>
              <w:jc w:val="center"/>
            </w:pPr>
            <w:r w:rsidRPr="008A362F">
              <w:rPr>
                <w:color w:val="000000" w:themeColor="text1"/>
                <w:sz w:val="22"/>
                <w:szCs w:val="22"/>
                <w:lang w:val="en-IE" w:eastAsia="en-IE"/>
              </w:rPr>
              <w:fldChar w:fldCharType="begin">
                <w:ffData>
                  <w:name w:val="Check4"/>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color w:val="000000" w:themeColor="text1"/>
                <w:sz w:val="22"/>
                <w:szCs w:val="22"/>
                <w:lang w:val="en-IE" w:eastAsia="en-IE"/>
              </w:rPr>
            </w:r>
            <w:r w:rsidR="004621C4">
              <w:rPr>
                <w:color w:val="000000" w:themeColor="text1"/>
                <w:sz w:val="22"/>
                <w:szCs w:val="22"/>
                <w:lang w:val="en-IE" w:eastAsia="en-IE"/>
              </w:rPr>
              <w:fldChar w:fldCharType="separate"/>
            </w:r>
            <w:r w:rsidRPr="008A362F">
              <w:rPr>
                <w:color w:val="000000" w:themeColor="text1"/>
                <w:sz w:val="22"/>
                <w:szCs w:val="22"/>
                <w:lang w:val="en-IE" w:eastAsia="en-IE"/>
              </w:rPr>
              <w:fldChar w:fldCharType="end"/>
            </w:r>
          </w:p>
        </w:tc>
        <w:tc>
          <w:tcPr>
            <w:tcW w:w="311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E00589" w:rsidRPr="008A362F" w:rsidRDefault="00E00589" w:rsidP="00E00589">
            <w:pPr>
              <w:autoSpaceDE w:val="0"/>
              <w:autoSpaceDN w:val="0"/>
              <w:adjustRightInd w:val="0"/>
              <w:jc w:val="center"/>
              <w:rPr>
                <w:color w:val="000000" w:themeColor="text1"/>
                <w:sz w:val="22"/>
                <w:szCs w:val="22"/>
                <w:lang w:val="en-IE" w:eastAsia="en-IE"/>
              </w:rPr>
            </w:pPr>
            <w:r w:rsidRPr="008A362F">
              <w:rPr>
                <w:color w:val="000000" w:themeColor="text1"/>
                <w:sz w:val="22"/>
                <w:szCs w:val="22"/>
                <w:lang w:val="en-IE" w:eastAsia="en-IE"/>
              </w:rPr>
              <w:t xml:space="preserve">Yes </w:t>
            </w:r>
            <w:r w:rsidRPr="008A362F">
              <w:rPr>
                <w:bCs/>
                <w:color w:val="000000" w:themeColor="text1"/>
                <w:sz w:val="22"/>
                <w:szCs w:val="22"/>
                <w:lang w:val="en-IE" w:eastAsia="en-IE"/>
              </w:rPr>
              <w:fldChar w:fldCharType="begin">
                <w:ffData>
                  <w:name w:val="Check2"/>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Pr="008A362F">
              <w:rPr>
                <w:bCs/>
                <w:color w:val="000000" w:themeColor="text1"/>
                <w:sz w:val="22"/>
                <w:szCs w:val="22"/>
                <w:lang w:val="en-IE" w:eastAsia="en-IE"/>
              </w:rPr>
              <w:fldChar w:fldCharType="end"/>
            </w:r>
            <w:r w:rsidRPr="008A362F">
              <w:rPr>
                <w:color w:val="000000" w:themeColor="text1"/>
                <w:sz w:val="22"/>
                <w:szCs w:val="22"/>
                <w:lang w:val="en-IE" w:eastAsia="en-IE"/>
              </w:rPr>
              <w:t xml:space="preserve">/ No </w:t>
            </w:r>
            <w:r w:rsidRPr="008A362F">
              <w:rPr>
                <w:bCs/>
                <w:color w:val="000000" w:themeColor="text1"/>
                <w:sz w:val="22"/>
                <w:szCs w:val="22"/>
                <w:lang w:val="en-IE" w:eastAsia="en-IE"/>
              </w:rPr>
              <w:fldChar w:fldCharType="begin">
                <w:ffData>
                  <w:name w:val="Check3"/>
                  <w:enabled/>
                  <w:calcOnExit w:val="0"/>
                  <w:checkBox>
                    <w:sizeAuto/>
                    <w:default w:val="0"/>
                  </w:checkBox>
                </w:ffData>
              </w:fldChar>
            </w:r>
            <w:r w:rsidRPr="008A362F">
              <w:rPr>
                <w:color w:val="000000" w:themeColor="text1"/>
                <w:sz w:val="22"/>
                <w:szCs w:val="22"/>
                <w:lang w:val="en-IE" w:eastAsia="en-IE"/>
              </w:rPr>
              <w:instrText xml:space="preserve"> FORMCHECKBOX </w:instrText>
            </w:r>
            <w:r w:rsidR="004621C4">
              <w:rPr>
                <w:bCs/>
                <w:color w:val="000000" w:themeColor="text1"/>
                <w:sz w:val="22"/>
                <w:szCs w:val="22"/>
                <w:lang w:val="en-IE" w:eastAsia="en-IE"/>
              </w:rPr>
            </w:r>
            <w:r w:rsidR="004621C4">
              <w:rPr>
                <w:bCs/>
                <w:color w:val="000000" w:themeColor="text1"/>
                <w:sz w:val="22"/>
                <w:szCs w:val="22"/>
                <w:lang w:val="en-IE" w:eastAsia="en-IE"/>
              </w:rPr>
              <w:fldChar w:fldCharType="separate"/>
            </w:r>
            <w:r w:rsidRPr="008A362F">
              <w:rPr>
                <w:bCs/>
                <w:color w:val="000000" w:themeColor="text1"/>
                <w:sz w:val="22"/>
                <w:szCs w:val="22"/>
                <w:lang w:val="en-IE" w:eastAsia="en-IE"/>
              </w:rPr>
              <w:fldChar w:fldCharType="end"/>
            </w:r>
          </w:p>
        </w:tc>
      </w:tr>
    </w:tbl>
    <w:p w:rsidR="00AC702D" w:rsidRPr="008A362F" w:rsidRDefault="00AC702D">
      <w:pPr>
        <w:sectPr w:rsidR="00AC702D" w:rsidRPr="008A362F" w:rsidSect="00DB3EE0">
          <w:headerReference w:type="default" r:id="rId8"/>
          <w:footerReference w:type="default" r:id="rId9"/>
          <w:pgSz w:w="11906" w:h="16838"/>
          <w:pgMar w:top="1251" w:right="849" w:bottom="1440" w:left="1440" w:header="708" w:footer="708" w:gutter="0"/>
          <w:cols w:space="708"/>
          <w:docGrid w:linePitch="360"/>
        </w:sectPr>
      </w:pPr>
    </w:p>
    <w:p w:rsidR="00AC702D" w:rsidRPr="008A362F" w:rsidRDefault="00AC702D">
      <w:pPr>
        <w:rPr>
          <w:b/>
          <w:bCs/>
          <w:color w:val="000000" w:themeColor="text1"/>
          <w:sz w:val="22"/>
          <w:szCs w:val="22"/>
        </w:rPr>
      </w:pPr>
      <w:r w:rsidRPr="008A362F">
        <w:rPr>
          <w:b/>
          <w:color w:val="000000" w:themeColor="text1"/>
          <w:sz w:val="22"/>
          <w:szCs w:val="22"/>
        </w:rPr>
        <w:lastRenderedPageBreak/>
        <w:t>SECTION THREE:  CONFIGURATION DIFFERENCE LIST</w:t>
      </w:r>
    </w:p>
    <w:p w:rsidR="00AC702D" w:rsidRPr="008A362F" w:rsidRDefault="00AC702D">
      <w:pPr>
        <w:rPr>
          <w:bCs/>
          <w:color w:val="000000" w:themeColor="text1"/>
          <w:sz w:val="22"/>
          <w:szCs w:val="22"/>
        </w:rPr>
      </w:pPr>
    </w:p>
    <w:tbl>
      <w:tblPr>
        <w:tblStyle w:val="TableGrid"/>
        <w:tblW w:w="0" w:type="auto"/>
        <w:tblLook w:val="04A0" w:firstRow="1" w:lastRow="0" w:firstColumn="1" w:lastColumn="0" w:noHBand="0" w:noVBand="1"/>
      </w:tblPr>
      <w:tblGrid>
        <w:gridCol w:w="3369"/>
        <w:gridCol w:w="3685"/>
        <w:gridCol w:w="3523"/>
        <w:gridCol w:w="4470"/>
      </w:tblGrid>
      <w:tr w:rsidR="00AC702D" w:rsidRPr="008A362F" w:rsidTr="00DB3EE0">
        <w:trPr>
          <w:trHeight w:val="332"/>
        </w:trPr>
        <w:tc>
          <w:tcPr>
            <w:tcW w:w="3369" w:type="dxa"/>
            <w:vAlign w:val="center"/>
          </w:tcPr>
          <w:p w:rsidR="00AC702D" w:rsidRPr="008A362F" w:rsidRDefault="00AC702D" w:rsidP="00DB3EE0">
            <w:pPr>
              <w:rPr>
                <w:rFonts w:ascii="Arial" w:hAnsi="Arial" w:cs="Arial"/>
                <w:sz w:val="22"/>
                <w:szCs w:val="22"/>
              </w:rPr>
            </w:pPr>
            <w:r w:rsidRPr="008A362F">
              <w:rPr>
                <w:rFonts w:ascii="Arial" w:hAnsi="Arial" w:cs="Arial"/>
                <w:sz w:val="22"/>
                <w:szCs w:val="22"/>
              </w:rPr>
              <w:t>ATA Chapter</w:t>
            </w:r>
          </w:p>
        </w:tc>
        <w:tc>
          <w:tcPr>
            <w:tcW w:w="3685" w:type="dxa"/>
            <w:vAlign w:val="center"/>
          </w:tcPr>
          <w:p w:rsidR="00D50651" w:rsidRDefault="00AC702D" w:rsidP="00DB3EE0">
            <w:pPr>
              <w:rPr>
                <w:rFonts w:ascii="Arial" w:hAnsi="Arial" w:cs="Arial"/>
                <w:b w:val="0"/>
                <w:i/>
                <w:sz w:val="22"/>
                <w:szCs w:val="22"/>
                <w:vertAlign w:val="superscript"/>
              </w:rPr>
            </w:pPr>
            <w:r w:rsidRPr="008A362F">
              <w:rPr>
                <w:rFonts w:ascii="Arial" w:hAnsi="Arial" w:cs="Arial"/>
                <w:sz w:val="22"/>
                <w:szCs w:val="22"/>
              </w:rPr>
              <w:t>Level of Compliance</w:t>
            </w:r>
            <w:r w:rsidRPr="008A362F">
              <w:rPr>
                <w:rFonts w:ascii="Arial" w:hAnsi="Arial" w:cs="Arial"/>
                <w:b w:val="0"/>
                <w:sz w:val="22"/>
                <w:szCs w:val="22"/>
              </w:rPr>
              <w:t xml:space="preserve"> </w:t>
            </w:r>
            <w:r w:rsidRPr="008A362F">
              <w:rPr>
                <w:rFonts w:ascii="Arial" w:hAnsi="Arial" w:cs="Arial"/>
                <w:b w:val="0"/>
                <w:i/>
                <w:sz w:val="22"/>
                <w:szCs w:val="22"/>
                <w:vertAlign w:val="superscript"/>
              </w:rPr>
              <w:t>(SEE NOTE 1)</w:t>
            </w:r>
          </w:p>
          <w:p w:rsidR="00D50651" w:rsidRPr="00327225" w:rsidRDefault="00D50651" w:rsidP="00DB3EE0">
            <w:pPr>
              <w:rPr>
                <w:rFonts w:ascii="Arial" w:hAnsi="Arial" w:cs="Arial"/>
                <w:b w:val="0"/>
                <w:bCs w:val="0"/>
                <w:i/>
                <w:sz w:val="14"/>
                <w:szCs w:val="14"/>
              </w:rPr>
            </w:pPr>
            <w:r w:rsidRPr="00327225">
              <w:rPr>
                <w:rFonts w:ascii="Arial" w:hAnsi="Arial" w:cs="Arial"/>
                <w:b w:val="0"/>
                <w:bCs w:val="0"/>
                <w:i/>
                <w:sz w:val="14"/>
                <w:szCs w:val="14"/>
              </w:rPr>
              <w:t>IF THERE ARE NO DIFFERENCES, SELECT N/A</w:t>
            </w:r>
          </w:p>
        </w:tc>
        <w:tc>
          <w:tcPr>
            <w:tcW w:w="3523" w:type="dxa"/>
            <w:vAlign w:val="center"/>
          </w:tcPr>
          <w:p w:rsidR="00AC702D" w:rsidRPr="008A362F" w:rsidRDefault="00E00589" w:rsidP="00DB3EE0">
            <w:pPr>
              <w:rPr>
                <w:rFonts w:ascii="Arial" w:hAnsi="Arial" w:cs="Arial"/>
                <w:b w:val="0"/>
                <w:sz w:val="22"/>
                <w:szCs w:val="22"/>
              </w:rPr>
            </w:pPr>
            <w:r>
              <w:rPr>
                <w:rFonts w:ascii="Arial" w:hAnsi="Arial" w:cs="Arial"/>
                <w:sz w:val="22"/>
                <w:szCs w:val="22"/>
              </w:rPr>
              <w:t>Enter</w:t>
            </w:r>
            <w:r w:rsidR="00327225">
              <w:rPr>
                <w:rFonts w:ascii="Arial" w:hAnsi="Arial" w:cs="Arial"/>
                <w:sz w:val="22"/>
                <w:szCs w:val="22"/>
              </w:rPr>
              <w:t xml:space="preserve"> </w:t>
            </w:r>
            <w:r w:rsidR="00AC702D" w:rsidRPr="008A362F">
              <w:rPr>
                <w:rFonts w:ascii="Arial" w:hAnsi="Arial" w:cs="Arial"/>
                <w:sz w:val="22"/>
                <w:szCs w:val="22"/>
              </w:rPr>
              <w:t xml:space="preserve">Differences </w:t>
            </w:r>
            <w:r>
              <w:rPr>
                <w:rFonts w:ascii="Arial" w:hAnsi="Arial" w:cs="Arial"/>
                <w:sz w:val="22"/>
                <w:szCs w:val="22"/>
              </w:rPr>
              <w:t>&amp;</w:t>
            </w:r>
            <w:r w:rsidR="00AC702D" w:rsidRPr="008A362F">
              <w:rPr>
                <w:rFonts w:ascii="Arial" w:hAnsi="Arial" w:cs="Arial"/>
                <w:sz w:val="22"/>
                <w:szCs w:val="22"/>
              </w:rPr>
              <w:t xml:space="preserve"> Means of Compliance</w:t>
            </w:r>
            <w:r w:rsidR="00AC702D" w:rsidRPr="008A362F">
              <w:rPr>
                <w:rFonts w:ascii="Arial" w:hAnsi="Arial" w:cs="Arial"/>
                <w:b w:val="0"/>
                <w:sz w:val="22"/>
                <w:szCs w:val="22"/>
              </w:rPr>
              <w:t xml:space="preserve"> </w:t>
            </w:r>
            <w:r w:rsidR="00AC702D" w:rsidRPr="008A362F">
              <w:rPr>
                <w:rFonts w:ascii="Arial" w:hAnsi="Arial" w:cs="Arial"/>
                <w:b w:val="0"/>
                <w:i/>
                <w:sz w:val="22"/>
                <w:szCs w:val="22"/>
                <w:vertAlign w:val="superscript"/>
              </w:rPr>
              <w:t>(SEE NOTE 1)</w:t>
            </w:r>
          </w:p>
        </w:tc>
        <w:tc>
          <w:tcPr>
            <w:tcW w:w="4470" w:type="dxa"/>
            <w:vAlign w:val="center"/>
          </w:tcPr>
          <w:p w:rsidR="00AC702D" w:rsidRPr="008A362F" w:rsidRDefault="00AC702D" w:rsidP="00DB3EE0">
            <w:pPr>
              <w:rPr>
                <w:rFonts w:ascii="Arial" w:hAnsi="Arial" w:cs="Arial"/>
                <w:b w:val="0"/>
                <w:sz w:val="22"/>
                <w:szCs w:val="22"/>
              </w:rPr>
            </w:pPr>
            <w:r w:rsidRPr="008A362F">
              <w:rPr>
                <w:rFonts w:ascii="Arial" w:hAnsi="Arial" w:cs="Arial"/>
                <w:sz w:val="22"/>
                <w:szCs w:val="22"/>
              </w:rPr>
              <w:t>Syllabus / Training Programme</w:t>
            </w:r>
            <w:r w:rsidRPr="008A362F">
              <w:rPr>
                <w:rFonts w:ascii="Arial" w:hAnsi="Arial" w:cs="Arial"/>
                <w:b w:val="0"/>
                <w:sz w:val="22"/>
                <w:szCs w:val="22"/>
              </w:rPr>
              <w:t xml:space="preserve"> </w:t>
            </w:r>
            <w:r w:rsidRPr="008A362F">
              <w:rPr>
                <w:rFonts w:ascii="Arial" w:hAnsi="Arial" w:cs="Arial"/>
                <w:b w:val="0"/>
                <w:i/>
                <w:sz w:val="22"/>
                <w:szCs w:val="22"/>
                <w:vertAlign w:val="superscript"/>
              </w:rPr>
              <w:t>(SEE NOTE 2)</w:t>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21 AIRCONDITIONING</w:t>
            </w:r>
          </w:p>
        </w:tc>
        <w:tc>
          <w:tcPr>
            <w:tcW w:w="3685" w:type="dxa"/>
          </w:tcPr>
          <w:p w:rsidR="00AC702D" w:rsidRPr="008A362F" w:rsidRDefault="00AC702D">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bookmarkStart w:id="23" w:name="Check7"/>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bookmarkEnd w:id="23"/>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bookmarkStart w:id="24" w:name="Check8"/>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bookmarkEnd w:id="24"/>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bookmarkStart w:id="25" w:name="Check9"/>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bookmarkEnd w:id="25"/>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bookmarkStart w:id="26" w:name="Check10"/>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bookmarkEnd w:id="26"/>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bookmarkStart w:id="27" w:name="Check11"/>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bookmarkEnd w:id="27"/>
          </w:p>
        </w:tc>
        <w:tc>
          <w:tcPr>
            <w:tcW w:w="3523" w:type="dxa"/>
          </w:tcPr>
          <w:p w:rsidR="00AC702D" w:rsidRPr="008A362F" w:rsidRDefault="0007668C">
            <w:pPr>
              <w:rPr>
                <w:rFonts w:ascii="Arial" w:hAnsi="Arial" w:cs="Arial"/>
                <w:b w:val="0"/>
                <w:sz w:val="22"/>
                <w:szCs w:val="22"/>
              </w:rPr>
            </w:pPr>
            <w:r w:rsidRPr="008A362F">
              <w:rPr>
                <w:sz w:val="22"/>
                <w:szCs w:val="22"/>
              </w:rPr>
              <w:fldChar w:fldCharType="begin">
                <w:ffData>
                  <w:name w:val="Text15"/>
                  <w:enabled/>
                  <w:calcOnExit w:val="0"/>
                  <w:textInput/>
                </w:ffData>
              </w:fldChar>
            </w:r>
            <w:bookmarkStart w:id="28" w:name="Text15"/>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bookmarkEnd w:id="28"/>
          </w:p>
        </w:tc>
        <w:tc>
          <w:tcPr>
            <w:tcW w:w="4470" w:type="dxa"/>
          </w:tcPr>
          <w:p w:rsidR="00AC702D" w:rsidRPr="008A362F" w:rsidRDefault="0007668C">
            <w:pPr>
              <w:rPr>
                <w:rFonts w:ascii="Arial" w:hAnsi="Arial" w:cs="Arial"/>
                <w:b w:val="0"/>
                <w:sz w:val="22"/>
                <w:szCs w:val="22"/>
              </w:rPr>
            </w:pPr>
            <w:r w:rsidRPr="008A362F">
              <w:rPr>
                <w:sz w:val="22"/>
                <w:szCs w:val="22"/>
              </w:rPr>
              <w:fldChar w:fldCharType="begin">
                <w:ffData>
                  <w:name w:val="Text16"/>
                  <w:enabled/>
                  <w:calcOnExit w:val="0"/>
                  <w:textInput/>
                </w:ffData>
              </w:fldChar>
            </w:r>
            <w:bookmarkStart w:id="29" w:name="Text16"/>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bookmarkEnd w:id="29"/>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22 AUTO FLIGHT</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23 COMMUNICATIONS</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24 ELECTRICAL POWER</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25 EQUIPMENT/FURNISHINGS</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26 FIRE PROTECTION</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27 FLIGHT CONTROLS</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28 FUEL</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29 HYDRAULIC POWER</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30 ICE &amp; RAIN PROTECTION</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31 INDICATING / RECORDING SYSTEMS</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32 LANDING GEAR</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ed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33 LIGHTS</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ed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34 NAVIGATION</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ed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35 OXYGEN</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36 PNEUMATIC</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38 WATER/WASTE</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 xml:space="preserve">45 CENTRAL MAINTENANCE </w:t>
            </w:r>
            <w:proofErr w:type="gramStart"/>
            <w:r w:rsidRPr="008A362F">
              <w:rPr>
                <w:rFonts w:ascii="Arial" w:hAnsi="Arial" w:cs="Arial"/>
                <w:b w:val="0"/>
                <w:sz w:val="21"/>
                <w:szCs w:val="21"/>
              </w:rPr>
              <w:t>COMPUTER</w:t>
            </w:r>
            <w:proofErr w:type="gramEnd"/>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46 INFORMATION SYSTEMS</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49 AIRBORNE AUXILIARY POWER</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pPr>
              <w:rPr>
                <w:rFonts w:ascii="Arial" w:hAnsi="Arial" w:cs="Arial"/>
                <w:b w:val="0"/>
                <w:sz w:val="21"/>
                <w:szCs w:val="21"/>
              </w:rPr>
            </w:pPr>
            <w:r w:rsidRPr="008A362F">
              <w:rPr>
                <w:rFonts w:ascii="Arial" w:hAnsi="Arial" w:cs="Arial"/>
                <w:b w:val="0"/>
                <w:sz w:val="21"/>
                <w:szCs w:val="21"/>
              </w:rPr>
              <w:t>73 ENGINE FUEL &amp; CONTROL</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rsidP="00DB3EE0">
            <w:pPr>
              <w:rPr>
                <w:rFonts w:ascii="Arial" w:hAnsi="Arial" w:cs="Arial"/>
                <w:b w:val="0"/>
                <w:sz w:val="21"/>
                <w:szCs w:val="21"/>
              </w:rPr>
            </w:pPr>
            <w:r w:rsidRPr="008A362F">
              <w:rPr>
                <w:rFonts w:ascii="Arial" w:hAnsi="Arial" w:cs="Arial"/>
                <w:b w:val="0"/>
                <w:sz w:val="21"/>
                <w:szCs w:val="21"/>
              </w:rPr>
              <w:t xml:space="preserve">74 </w:t>
            </w:r>
            <w:proofErr w:type="gramStart"/>
            <w:r w:rsidRPr="008A362F">
              <w:rPr>
                <w:rFonts w:ascii="Arial" w:hAnsi="Arial" w:cs="Arial"/>
                <w:b w:val="0"/>
                <w:sz w:val="21"/>
                <w:szCs w:val="21"/>
              </w:rPr>
              <w:t>IGNITION</w:t>
            </w:r>
            <w:proofErr w:type="gramEnd"/>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rsidP="00DB3EE0">
            <w:pPr>
              <w:rPr>
                <w:rFonts w:ascii="Arial" w:hAnsi="Arial" w:cs="Arial"/>
                <w:b w:val="0"/>
                <w:sz w:val="21"/>
                <w:szCs w:val="21"/>
              </w:rPr>
            </w:pPr>
            <w:r w:rsidRPr="008A362F">
              <w:rPr>
                <w:rFonts w:ascii="Arial" w:hAnsi="Arial" w:cs="Arial"/>
                <w:b w:val="0"/>
                <w:sz w:val="21"/>
                <w:szCs w:val="21"/>
              </w:rPr>
              <w:t xml:space="preserve">77 </w:t>
            </w:r>
            <w:proofErr w:type="gramStart"/>
            <w:r w:rsidRPr="008A362F">
              <w:rPr>
                <w:rFonts w:ascii="Arial" w:hAnsi="Arial" w:cs="Arial"/>
                <w:b w:val="0"/>
                <w:sz w:val="21"/>
                <w:szCs w:val="21"/>
              </w:rPr>
              <w:t>ENGINE</w:t>
            </w:r>
            <w:proofErr w:type="gramEnd"/>
            <w:r w:rsidRPr="008A362F">
              <w:rPr>
                <w:rFonts w:ascii="Arial" w:hAnsi="Arial" w:cs="Arial"/>
                <w:b w:val="0"/>
                <w:sz w:val="21"/>
                <w:szCs w:val="21"/>
              </w:rPr>
              <w:t xml:space="preserve"> INDICATING</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AC702D" w:rsidRPr="008A362F" w:rsidTr="00DB3EE0">
        <w:tc>
          <w:tcPr>
            <w:tcW w:w="3369" w:type="dxa"/>
          </w:tcPr>
          <w:p w:rsidR="00AC702D" w:rsidRPr="008A362F" w:rsidRDefault="00AC702D" w:rsidP="00DB3EE0">
            <w:pPr>
              <w:rPr>
                <w:rFonts w:ascii="Arial" w:hAnsi="Arial" w:cs="Arial"/>
                <w:b w:val="0"/>
                <w:sz w:val="21"/>
                <w:szCs w:val="21"/>
              </w:rPr>
            </w:pPr>
            <w:r w:rsidRPr="008A362F">
              <w:rPr>
                <w:rFonts w:ascii="Arial" w:hAnsi="Arial" w:cs="Arial"/>
                <w:b w:val="0"/>
                <w:sz w:val="21"/>
                <w:szCs w:val="21"/>
              </w:rPr>
              <w:t>80 STARTING</w:t>
            </w:r>
          </w:p>
        </w:tc>
        <w:tc>
          <w:tcPr>
            <w:tcW w:w="3685" w:type="dxa"/>
          </w:tcPr>
          <w:p w:rsidR="00AC702D" w:rsidRPr="008A362F" w:rsidRDefault="00AC702D" w:rsidP="00DB3EE0">
            <w:pPr>
              <w:rPr>
                <w:rFonts w:ascii="Arial" w:hAnsi="Arial" w:cs="Arial"/>
                <w:b w:val="0"/>
                <w:sz w:val="22"/>
                <w:szCs w:val="22"/>
              </w:rPr>
            </w:pPr>
            <w:r w:rsidRPr="008A362F">
              <w:rPr>
                <w:rFonts w:ascii="Arial" w:hAnsi="Arial" w:cs="Arial"/>
                <w:b w:val="0"/>
                <w:sz w:val="22"/>
                <w:szCs w:val="22"/>
              </w:rPr>
              <w:t xml:space="preserve">A </w:t>
            </w:r>
            <w:r w:rsidR="0007668C" w:rsidRPr="008A362F">
              <w:rPr>
                <w:sz w:val="22"/>
                <w:szCs w:val="22"/>
              </w:rPr>
              <w:fldChar w:fldCharType="begin">
                <w:ffData>
                  <w:name w:val="Check7"/>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B  </w:t>
            </w:r>
            <w:r w:rsidR="0007668C" w:rsidRPr="008A362F">
              <w:rPr>
                <w:sz w:val="22"/>
                <w:szCs w:val="22"/>
              </w:rPr>
              <w:fldChar w:fldCharType="begin">
                <w:ffData>
                  <w:name w:val="Check8"/>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C  </w:t>
            </w:r>
            <w:r w:rsidR="0007668C" w:rsidRPr="008A362F">
              <w:rPr>
                <w:sz w:val="22"/>
                <w:szCs w:val="22"/>
              </w:rPr>
              <w:fldChar w:fldCharType="begin">
                <w:ffData>
                  <w:name w:val="Check9"/>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D  </w:t>
            </w:r>
            <w:r w:rsidR="0007668C" w:rsidRPr="008A362F">
              <w:rPr>
                <w:sz w:val="22"/>
                <w:szCs w:val="22"/>
              </w:rPr>
              <w:fldChar w:fldCharType="begin">
                <w:ffData>
                  <w:name w:val="Check10"/>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r w:rsidRPr="008A362F">
              <w:rPr>
                <w:rFonts w:ascii="Arial" w:hAnsi="Arial" w:cs="Arial"/>
                <w:b w:val="0"/>
                <w:sz w:val="22"/>
                <w:szCs w:val="22"/>
              </w:rPr>
              <w:t xml:space="preserve">   N/A  </w:t>
            </w:r>
            <w:r w:rsidR="0007668C" w:rsidRPr="008A362F">
              <w:rPr>
                <w:sz w:val="22"/>
                <w:szCs w:val="22"/>
              </w:rPr>
              <w:fldChar w:fldCharType="begin">
                <w:ffData>
                  <w:name w:val="Check11"/>
                  <w:enabled/>
                  <w:calcOnExit w:val="0"/>
                  <w:checkBox>
                    <w:sizeAuto/>
                    <w:default w:val="0"/>
                  </w:checkBox>
                </w:ffData>
              </w:fldChar>
            </w:r>
            <w:r w:rsidRPr="008A362F">
              <w:rPr>
                <w:rFonts w:ascii="Arial" w:hAnsi="Arial" w:cs="Arial"/>
                <w:b w:val="0"/>
                <w:sz w:val="22"/>
                <w:szCs w:val="22"/>
              </w:rPr>
              <w:instrText xml:space="preserve"> FORMCHECKBOX </w:instrText>
            </w:r>
            <w:r w:rsidR="004621C4">
              <w:rPr>
                <w:sz w:val="22"/>
                <w:szCs w:val="22"/>
              </w:rPr>
            </w:r>
            <w:r w:rsidR="004621C4">
              <w:rPr>
                <w:sz w:val="22"/>
                <w:szCs w:val="22"/>
              </w:rPr>
              <w:fldChar w:fldCharType="separate"/>
            </w:r>
            <w:r w:rsidR="0007668C" w:rsidRPr="008A362F">
              <w:rPr>
                <w:sz w:val="22"/>
                <w:szCs w:val="22"/>
              </w:rPr>
              <w:fldChar w:fldCharType="end"/>
            </w:r>
          </w:p>
        </w:tc>
        <w:tc>
          <w:tcPr>
            <w:tcW w:w="3523"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5"/>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c>
          <w:tcPr>
            <w:tcW w:w="4470" w:type="dxa"/>
          </w:tcPr>
          <w:p w:rsidR="00AC702D" w:rsidRPr="008A362F" w:rsidRDefault="0007668C" w:rsidP="00DB3EE0">
            <w:pPr>
              <w:rPr>
                <w:rFonts w:ascii="Arial" w:hAnsi="Arial" w:cs="Arial"/>
                <w:b w:val="0"/>
                <w:sz w:val="22"/>
                <w:szCs w:val="22"/>
              </w:rPr>
            </w:pPr>
            <w:r w:rsidRPr="008A362F">
              <w:rPr>
                <w:sz w:val="22"/>
                <w:szCs w:val="22"/>
              </w:rPr>
              <w:fldChar w:fldCharType="begin">
                <w:ffData>
                  <w:name w:val="Text16"/>
                  <w:enabled/>
                  <w:calcOnExit w:val="0"/>
                  <w:textInput/>
                </w:ffData>
              </w:fldChar>
            </w:r>
            <w:r w:rsidR="00AC702D" w:rsidRPr="008A362F">
              <w:rPr>
                <w:rFonts w:ascii="Arial" w:hAnsi="Arial" w:cs="Arial"/>
                <w:b w:val="0"/>
                <w:sz w:val="22"/>
                <w:szCs w:val="22"/>
              </w:rPr>
              <w:instrText xml:space="preserve"> FORMTEXT </w:instrText>
            </w:r>
            <w:r w:rsidRPr="008A362F">
              <w:rPr>
                <w:sz w:val="22"/>
                <w:szCs w:val="22"/>
              </w:rPr>
            </w:r>
            <w:r w:rsidRPr="008A362F">
              <w:rPr>
                <w:sz w:val="22"/>
                <w:szCs w:val="22"/>
              </w:rPr>
              <w:fldChar w:fldCharType="separate"/>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00AC702D" w:rsidRPr="008A362F">
              <w:rPr>
                <w:rFonts w:ascii="Arial" w:hAnsi="Arial" w:cs="Arial"/>
                <w:b w:val="0"/>
                <w:noProof/>
                <w:sz w:val="22"/>
                <w:szCs w:val="22"/>
              </w:rPr>
              <w:t> </w:t>
            </w:r>
            <w:r w:rsidRPr="008A362F">
              <w:rPr>
                <w:sz w:val="22"/>
                <w:szCs w:val="22"/>
              </w:rPr>
              <w:fldChar w:fldCharType="end"/>
            </w:r>
          </w:p>
        </w:tc>
      </w:tr>
      <w:tr w:rsidR="00327225" w:rsidRPr="008A362F" w:rsidTr="00327225">
        <w:tc>
          <w:tcPr>
            <w:tcW w:w="3369" w:type="dxa"/>
          </w:tcPr>
          <w:p w:rsidR="00327225" w:rsidRPr="008A362F" w:rsidRDefault="00327225" w:rsidP="00283EDA">
            <w:pPr>
              <w:rPr>
                <w:rFonts w:ascii="Arial" w:hAnsi="Arial" w:cs="Arial"/>
                <w:b w:val="0"/>
                <w:sz w:val="21"/>
                <w:szCs w:val="21"/>
              </w:rPr>
            </w:pPr>
            <w:r w:rsidRPr="008A362F">
              <w:rPr>
                <w:rFonts w:ascii="Arial" w:hAnsi="Arial" w:cs="Arial"/>
                <w:b w:val="0"/>
                <w:sz w:val="21"/>
                <w:szCs w:val="21"/>
              </w:rPr>
              <w:t xml:space="preserve">OTHER: </w:t>
            </w:r>
            <w:r>
              <w:rPr>
                <w:sz w:val="21"/>
                <w:szCs w:val="21"/>
              </w:rPr>
              <w:fldChar w:fldCharType="begin">
                <w:ffData>
                  <w:name w:val="Text29"/>
                  <w:enabled/>
                  <w:calcOnExit w:val="0"/>
                  <w:textInput/>
                </w:ffData>
              </w:fldChar>
            </w:r>
            <w:r>
              <w:rPr>
                <w:b w:val="0"/>
                <w:sz w:val="21"/>
                <w:szCs w:val="21"/>
              </w:rPr>
              <w:instrText xml:space="preserve"> FORMTEXT </w:instrText>
            </w:r>
            <w:r>
              <w:rPr>
                <w:sz w:val="21"/>
                <w:szCs w:val="21"/>
              </w:rPr>
            </w:r>
            <w:r>
              <w:rPr>
                <w:sz w:val="21"/>
                <w:szCs w:val="21"/>
              </w:rPr>
              <w:fldChar w:fldCharType="separate"/>
            </w:r>
            <w:r>
              <w:rPr>
                <w:b w:val="0"/>
                <w:noProof/>
                <w:sz w:val="21"/>
                <w:szCs w:val="21"/>
              </w:rPr>
              <w:t> </w:t>
            </w:r>
            <w:r>
              <w:rPr>
                <w:b w:val="0"/>
                <w:noProof/>
                <w:sz w:val="21"/>
                <w:szCs w:val="21"/>
              </w:rPr>
              <w:t> </w:t>
            </w:r>
            <w:r>
              <w:rPr>
                <w:b w:val="0"/>
                <w:noProof/>
                <w:sz w:val="21"/>
                <w:szCs w:val="21"/>
              </w:rPr>
              <w:t> </w:t>
            </w:r>
            <w:r>
              <w:rPr>
                <w:b w:val="0"/>
                <w:noProof/>
                <w:sz w:val="21"/>
                <w:szCs w:val="21"/>
              </w:rPr>
              <w:t> </w:t>
            </w:r>
            <w:r>
              <w:rPr>
                <w:b w:val="0"/>
                <w:noProof/>
                <w:sz w:val="21"/>
                <w:szCs w:val="21"/>
              </w:rPr>
              <w:t> </w:t>
            </w:r>
            <w:r>
              <w:rPr>
                <w:sz w:val="21"/>
                <w:szCs w:val="21"/>
              </w:rPr>
              <w:fldChar w:fldCharType="end"/>
            </w:r>
          </w:p>
        </w:tc>
        <w:tc>
          <w:tcPr>
            <w:tcW w:w="3685" w:type="dxa"/>
          </w:tcPr>
          <w:p w:rsidR="00327225" w:rsidRPr="008A362F" w:rsidRDefault="00327225" w:rsidP="00283EDA">
            <w:pPr>
              <w:rPr>
                <w:rFonts w:ascii="Arial" w:hAnsi="Arial" w:cs="Arial"/>
                <w:b w:val="0"/>
                <w:sz w:val="22"/>
                <w:szCs w:val="22"/>
              </w:rPr>
            </w:pPr>
            <w:r w:rsidRPr="008A362F">
              <w:rPr>
                <w:rFonts w:ascii="Arial" w:hAnsi="Arial" w:cs="Arial"/>
                <w:b w:val="0"/>
                <w:sz w:val="22"/>
                <w:szCs w:val="22"/>
              </w:rPr>
              <w:t xml:space="preserve">A </w:t>
            </w:r>
            <w:r>
              <w:rPr>
                <w:sz w:val="22"/>
                <w:szCs w:val="22"/>
              </w:rPr>
              <w:fldChar w:fldCharType="begin">
                <w:ffData>
                  <w:name w:val="Check12"/>
                  <w:enabled/>
                  <w:calcOnExit w:val="0"/>
                  <w:checkBox>
                    <w:sizeAuto/>
                    <w:default w:val="0"/>
                    <w:checked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B  </w:t>
            </w:r>
            <w:r>
              <w:rPr>
                <w:sz w:val="22"/>
                <w:szCs w:val="22"/>
              </w:rPr>
              <w:fldChar w:fldCharType="begin">
                <w:ffData>
                  <w:name w:val="Check13"/>
                  <w:enabled/>
                  <w:calcOnExit w:val="0"/>
                  <w:checkBox>
                    <w:sizeAuto/>
                    <w:default w:val="0"/>
                    <w:checked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C  </w:t>
            </w:r>
            <w:r>
              <w:rPr>
                <w:sz w:val="22"/>
                <w:szCs w:val="22"/>
              </w:rPr>
              <w:fldChar w:fldCharType="begin">
                <w:ffData>
                  <w:name w:val="Check14"/>
                  <w:enabled/>
                  <w:calcOnExit w:val="0"/>
                  <w:checkBox>
                    <w:sizeAuto/>
                    <w:default w:val="0"/>
                    <w:checked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D  </w:t>
            </w:r>
            <w:r>
              <w:rPr>
                <w:sz w:val="22"/>
                <w:szCs w:val="22"/>
              </w:rPr>
              <w:fldChar w:fldCharType="begin">
                <w:ffData>
                  <w:name w:val="Check15"/>
                  <w:enabled/>
                  <w:calcOnExit w:val="0"/>
                  <w:checkBox>
                    <w:sizeAuto/>
                    <w:default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N/A  </w:t>
            </w:r>
            <w:r>
              <w:rPr>
                <w:sz w:val="22"/>
                <w:szCs w:val="22"/>
              </w:rPr>
              <w:fldChar w:fldCharType="begin">
                <w:ffData>
                  <w:name w:val="Check16"/>
                  <w:enabled/>
                  <w:calcOnExit w:val="0"/>
                  <w:checkBox>
                    <w:sizeAuto/>
                    <w:default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p>
        </w:tc>
        <w:tc>
          <w:tcPr>
            <w:tcW w:w="3523" w:type="dxa"/>
          </w:tcPr>
          <w:p w:rsidR="00327225" w:rsidRPr="008A362F" w:rsidRDefault="00327225" w:rsidP="00283EDA">
            <w:pPr>
              <w:rPr>
                <w:rFonts w:ascii="Arial" w:hAnsi="Arial" w:cs="Arial"/>
                <w:b w:val="0"/>
                <w:sz w:val="22"/>
                <w:szCs w:val="22"/>
              </w:rPr>
            </w:pPr>
            <w:r>
              <w:rPr>
                <w:sz w:val="22"/>
                <w:szCs w:val="22"/>
              </w:rPr>
              <w:fldChar w:fldCharType="begin">
                <w:ffData>
                  <w:name w:val="Text31"/>
                  <w:enabled/>
                  <w:calcOnExit w:val="0"/>
                  <w:textInput/>
                </w:ffData>
              </w:fldChar>
            </w:r>
            <w:r>
              <w:rPr>
                <w:b w:val="0"/>
                <w:sz w:val="22"/>
                <w:szCs w:val="22"/>
              </w:rPr>
              <w:instrText xml:space="preserve"> FORMTEXT </w:instrText>
            </w:r>
            <w:r>
              <w:rPr>
                <w:sz w:val="22"/>
                <w:szCs w:val="22"/>
              </w:rPr>
            </w:r>
            <w:r>
              <w:rPr>
                <w:sz w:val="22"/>
                <w:szCs w:val="22"/>
              </w:rPr>
              <w:fldChar w:fldCharType="separate"/>
            </w:r>
            <w:r>
              <w:rPr>
                <w:b w:val="0"/>
                <w:noProof/>
                <w:sz w:val="22"/>
                <w:szCs w:val="22"/>
              </w:rPr>
              <w:t> </w:t>
            </w:r>
            <w:r>
              <w:rPr>
                <w:b w:val="0"/>
                <w:noProof/>
                <w:sz w:val="22"/>
                <w:szCs w:val="22"/>
              </w:rPr>
              <w:t> </w:t>
            </w:r>
            <w:r>
              <w:rPr>
                <w:b w:val="0"/>
                <w:noProof/>
                <w:sz w:val="22"/>
                <w:szCs w:val="22"/>
              </w:rPr>
              <w:t> </w:t>
            </w:r>
            <w:r>
              <w:rPr>
                <w:b w:val="0"/>
                <w:noProof/>
                <w:sz w:val="22"/>
                <w:szCs w:val="22"/>
              </w:rPr>
              <w:t> </w:t>
            </w:r>
            <w:r>
              <w:rPr>
                <w:b w:val="0"/>
                <w:noProof/>
                <w:sz w:val="22"/>
                <w:szCs w:val="22"/>
              </w:rPr>
              <w:t> </w:t>
            </w:r>
            <w:r>
              <w:rPr>
                <w:sz w:val="22"/>
                <w:szCs w:val="22"/>
              </w:rPr>
              <w:fldChar w:fldCharType="end"/>
            </w:r>
          </w:p>
        </w:tc>
        <w:tc>
          <w:tcPr>
            <w:tcW w:w="4470" w:type="dxa"/>
          </w:tcPr>
          <w:p w:rsidR="00327225" w:rsidRPr="008A362F" w:rsidRDefault="00327225" w:rsidP="00283EDA">
            <w:pPr>
              <w:rPr>
                <w:rFonts w:ascii="Arial" w:hAnsi="Arial" w:cs="Arial"/>
                <w:b w:val="0"/>
                <w:sz w:val="22"/>
                <w:szCs w:val="22"/>
              </w:rPr>
            </w:pPr>
            <w:r>
              <w:rPr>
                <w:sz w:val="22"/>
                <w:szCs w:val="22"/>
              </w:rPr>
              <w:fldChar w:fldCharType="begin">
                <w:ffData>
                  <w:name w:val="Text33"/>
                  <w:enabled/>
                  <w:calcOnExit w:val="0"/>
                  <w:textInput/>
                </w:ffData>
              </w:fldChar>
            </w:r>
            <w:r>
              <w:rPr>
                <w:b w:val="0"/>
                <w:sz w:val="22"/>
                <w:szCs w:val="22"/>
              </w:rPr>
              <w:instrText xml:space="preserve"> FORMTEXT </w:instrText>
            </w:r>
            <w:r>
              <w:rPr>
                <w:sz w:val="22"/>
                <w:szCs w:val="22"/>
              </w:rPr>
            </w:r>
            <w:r>
              <w:rPr>
                <w:sz w:val="22"/>
                <w:szCs w:val="22"/>
              </w:rPr>
              <w:fldChar w:fldCharType="separate"/>
            </w:r>
            <w:r>
              <w:rPr>
                <w:b w:val="0"/>
                <w:noProof/>
                <w:sz w:val="22"/>
                <w:szCs w:val="22"/>
              </w:rPr>
              <w:t> </w:t>
            </w:r>
            <w:r>
              <w:rPr>
                <w:b w:val="0"/>
                <w:noProof/>
                <w:sz w:val="22"/>
                <w:szCs w:val="22"/>
              </w:rPr>
              <w:t> </w:t>
            </w:r>
            <w:r>
              <w:rPr>
                <w:b w:val="0"/>
                <w:noProof/>
                <w:sz w:val="22"/>
                <w:szCs w:val="22"/>
              </w:rPr>
              <w:t> </w:t>
            </w:r>
            <w:r>
              <w:rPr>
                <w:b w:val="0"/>
                <w:noProof/>
                <w:sz w:val="22"/>
                <w:szCs w:val="22"/>
              </w:rPr>
              <w:t> </w:t>
            </w:r>
            <w:r>
              <w:rPr>
                <w:b w:val="0"/>
                <w:noProof/>
                <w:sz w:val="22"/>
                <w:szCs w:val="22"/>
              </w:rPr>
              <w:t> </w:t>
            </w:r>
            <w:r>
              <w:rPr>
                <w:sz w:val="22"/>
                <w:szCs w:val="22"/>
              </w:rPr>
              <w:fldChar w:fldCharType="end"/>
            </w:r>
          </w:p>
        </w:tc>
      </w:tr>
      <w:tr w:rsidR="00327225" w:rsidRPr="008A362F" w:rsidTr="00327225">
        <w:tc>
          <w:tcPr>
            <w:tcW w:w="3369" w:type="dxa"/>
          </w:tcPr>
          <w:p w:rsidR="00327225" w:rsidRPr="008A362F" w:rsidRDefault="00327225" w:rsidP="00283EDA">
            <w:pPr>
              <w:rPr>
                <w:rFonts w:ascii="Arial" w:hAnsi="Arial" w:cs="Arial"/>
                <w:b w:val="0"/>
                <w:sz w:val="21"/>
                <w:szCs w:val="21"/>
              </w:rPr>
            </w:pPr>
            <w:r w:rsidRPr="008A362F">
              <w:rPr>
                <w:rFonts w:ascii="Arial" w:hAnsi="Arial" w:cs="Arial"/>
                <w:b w:val="0"/>
                <w:sz w:val="21"/>
                <w:szCs w:val="21"/>
              </w:rPr>
              <w:t xml:space="preserve">OTHER: </w:t>
            </w:r>
            <w:r>
              <w:rPr>
                <w:sz w:val="21"/>
                <w:szCs w:val="21"/>
              </w:rPr>
              <w:fldChar w:fldCharType="begin">
                <w:ffData>
                  <w:name w:val="Text30"/>
                  <w:enabled/>
                  <w:calcOnExit w:val="0"/>
                  <w:textInput/>
                </w:ffData>
              </w:fldChar>
            </w:r>
            <w:r>
              <w:rPr>
                <w:b w:val="0"/>
                <w:sz w:val="21"/>
                <w:szCs w:val="21"/>
              </w:rPr>
              <w:instrText xml:space="preserve"> FORMTEXT </w:instrText>
            </w:r>
            <w:r>
              <w:rPr>
                <w:sz w:val="21"/>
                <w:szCs w:val="21"/>
              </w:rPr>
            </w:r>
            <w:r>
              <w:rPr>
                <w:sz w:val="21"/>
                <w:szCs w:val="21"/>
              </w:rPr>
              <w:fldChar w:fldCharType="separate"/>
            </w:r>
            <w:r>
              <w:rPr>
                <w:b w:val="0"/>
                <w:noProof/>
                <w:sz w:val="21"/>
                <w:szCs w:val="21"/>
              </w:rPr>
              <w:t> </w:t>
            </w:r>
            <w:r>
              <w:rPr>
                <w:b w:val="0"/>
                <w:noProof/>
                <w:sz w:val="21"/>
                <w:szCs w:val="21"/>
              </w:rPr>
              <w:t> </w:t>
            </w:r>
            <w:r>
              <w:rPr>
                <w:b w:val="0"/>
                <w:noProof/>
                <w:sz w:val="21"/>
                <w:szCs w:val="21"/>
              </w:rPr>
              <w:t> </w:t>
            </w:r>
            <w:r>
              <w:rPr>
                <w:b w:val="0"/>
                <w:noProof/>
                <w:sz w:val="21"/>
                <w:szCs w:val="21"/>
              </w:rPr>
              <w:t> </w:t>
            </w:r>
            <w:r>
              <w:rPr>
                <w:b w:val="0"/>
                <w:noProof/>
                <w:sz w:val="21"/>
                <w:szCs w:val="21"/>
              </w:rPr>
              <w:t> </w:t>
            </w:r>
            <w:r>
              <w:rPr>
                <w:sz w:val="21"/>
                <w:szCs w:val="21"/>
              </w:rPr>
              <w:fldChar w:fldCharType="end"/>
            </w:r>
          </w:p>
        </w:tc>
        <w:tc>
          <w:tcPr>
            <w:tcW w:w="3685" w:type="dxa"/>
          </w:tcPr>
          <w:p w:rsidR="00327225" w:rsidRPr="008A362F" w:rsidRDefault="00327225" w:rsidP="00283EDA">
            <w:pPr>
              <w:rPr>
                <w:rFonts w:ascii="Arial" w:hAnsi="Arial" w:cs="Arial"/>
                <w:b w:val="0"/>
                <w:sz w:val="22"/>
                <w:szCs w:val="22"/>
              </w:rPr>
            </w:pPr>
            <w:r w:rsidRPr="008A362F">
              <w:rPr>
                <w:rFonts w:ascii="Arial" w:hAnsi="Arial" w:cs="Arial"/>
                <w:b w:val="0"/>
                <w:sz w:val="22"/>
                <w:szCs w:val="22"/>
              </w:rPr>
              <w:t xml:space="preserve">A </w:t>
            </w:r>
            <w:r>
              <w:rPr>
                <w:sz w:val="22"/>
                <w:szCs w:val="22"/>
              </w:rPr>
              <w:fldChar w:fldCharType="begin">
                <w:ffData>
                  <w:name w:val="Check17"/>
                  <w:enabled/>
                  <w:calcOnExit w:val="0"/>
                  <w:checkBox>
                    <w:sizeAuto/>
                    <w:default w:val="0"/>
                    <w:checked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B  </w:t>
            </w:r>
            <w:r>
              <w:rPr>
                <w:sz w:val="22"/>
                <w:szCs w:val="22"/>
              </w:rPr>
              <w:fldChar w:fldCharType="begin">
                <w:ffData>
                  <w:name w:val="Check18"/>
                  <w:enabled/>
                  <w:calcOnExit w:val="0"/>
                  <w:checkBox>
                    <w:sizeAuto/>
                    <w:default w:val="0"/>
                    <w:checked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C  </w:t>
            </w:r>
            <w:r>
              <w:rPr>
                <w:sz w:val="22"/>
                <w:szCs w:val="22"/>
              </w:rPr>
              <w:fldChar w:fldCharType="begin">
                <w:ffData>
                  <w:name w:val="Check19"/>
                  <w:enabled/>
                  <w:calcOnExit w:val="0"/>
                  <w:checkBox>
                    <w:sizeAuto/>
                    <w:default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D  </w:t>
            </w:r>
            <w:r>
              <w:rPr>
                <w:sz w:val="22"/>
                <w:szCs w:val="22"/>
              </w:rPr>
              <w:fldChar w:fldCharType="begin">
                <w:ffData>
                  <w:name w:val="Check20"/>
                  <w:enabled/>
                  <w:calcOnExit w:val="0"/>
                  <w:checkBox>
                    <w:sizeAuto/>
                    <w:default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r w:rsidRPr="008A362F">
              <w:rPr>
                <w:rFonts w:ascii="Arial" w:hAnsi="Arial" w:cs="Arial"/>
                <w:b w:val="0"/>
                <w:sz w:val="22"/>
                <w:szCs w:val="22"/>
              </w:rPr>
              <w:t xml:space="preserve">   N/A  </w:t>
            </w:r>
            <w:r>
              <w:rPr>
                <w:sz w:val="22"/>
                <w:szCs w:val="22"/>
              </w:rPr>
              <w:fldChar w:fldCharType="begin">
                <w:ffData>
                  <w:name w:val="Check21"/>
                  <w:enabled/>
                  <w:calcOnExit w:val="0"/>
                  <w:checkBox>
                    <w:sizeAuto/>
                    <w:default w:val="0"/>
                  </w:checkBox>
                </w:ffData>
              </w:fldChar>
            </w:r>
            <w:r>
              <w:rPr>
                <w:b w:val="0"/>
                <w:sz w:val="22"/>
                <w:szCs w:val="22"/>
              </w:rPr>
              <w:instrText xml:space="preserve"> FORMCHECKBOX </w:instrText>
            </w:r>
            <w:r w:rsidR="004621C4">
              <w:rPr>
                <w:sz w:val="22"/>
                <w:szCs w:val="22"/>
              </w:rPr>
            </w:r>
            <w:r w:rsidR="004621C4">
              <w:rPr>
                <w:sz w:val="22"/>
                <w:szCs w:val="22"/>
              </w:rPr>
              <w:fldChar w:fldCharType="separate"/>
            </w:r>
            <w:r>
              <w:rPr>
                <w:sz w:val="22"/>
                <w:szCs w:val="22"/>
              </w:rPr>
              <w:fldChar w:fldCharType="end"/>
            </w:r>
          </w:p>
        </w:tc>
        <w:tc>
          <w:tcPr>
            <w:tcW w:w="3523" w:type="dxa"/>
          </w:tcPr>
          <w:p w:rsidR="00327225" w:rsidRPr="008A362F" w:rsidRDefault="00327225" w:rsidP="00283EDA">
            <w:pPr>
              <w:rPr>
                <w:rFonts w:ascii="Arial" w:hAnsi="Arial" w:cs="Arial"/>
                <w:b w:val="0"/>
                <w:sz w:val="22"/>
                <w:szCs w:val="22"/>
              </w:rPr>
            </w:pPr>
            <w:r>
              <w:rPr>
                <w:sz w:val="22"/>
                <w:szCs w:val="22"/>
              </w:rPr>
              <w:fldChar w:fldCharType="begin">
                <w:ffData>
                  <w:name w:val="Text32"/>
                  <w:enabled/>
                  <w:calcOnExit w:val="0"/>
                  <w:textInput/>
                </w:ffData>
              </w:fldChar>
            </w:r>
            <w:r>
              <w:rPr>
                <w:b w:val="0"/>
                <w:sz w:val="22"/>
                <w:szCs w:val="22"/>
              </w:rPr>
              <w:instrText xml:space="preserve"> FORMTEXT </w:instrText>
            </w:r>
            <w:r>
              <w:rPr>
                <w:sz w:val="22"/>
                <w:szCs w:val="22"/>
              </w:rPr>
            </w:r>
            <w:r>
              <w:rPr>
                <w:sz w:val="22"/>
                <w:szCs w:val="22"/>
              </w:rPr>
              <w:fldChar w:fldCharType="separate"/>
            </w:r>
            <w:r>
              <w:rPr>
                <w:b w:val="0"/>
                <w:noProof/>
                <w:sz w:val="22"/>
                <w:szCs w:val="22"/>
              </w:rPr>
              <w:t> </w:t>
            </w:r>
            <w:r>
              <w:rPr>
                <w:b w:val="0"/>
                <w:noProof/>
                <w:sz w:val="22"/>
                <w:szCs w:val="22"/>
              </w:rPr>
              <w:t> </w:t>
            </w:r>
            <w:r>
              <w:rPr>
                <w:b w:val="0"/>
                <w:noProof/>
                <w:sz w:val="22"/>
                <w:szCs w:val="22"/>
              </w:rPr>
              <w:t> </w:t>
            </w:r>
            <w:r>
              <w:rPr>
                <w:b w:val="0"/>
                <w:noProof/>
                <w:sz w:val="22"/>
                <w:szCs w:val="22"/>
              </w:rPr>
              <w:t> </w:t>
            </w:r>
            <w:r>
              <w:rPr>
                <w:b w:val="0"/>
                <w:noProof/>
                <w:sz w:val="22"/>
                <w:szCs w:val="22"/>
              </w:rPr>
              <w:t> </w:t>
            </w:r>
            <w:r>
              <w:rPr>
                <w:sz w:val="22"/>
                <w:szCs w:val="22"/>
              </w:rPr>
              <w:fldChar w:fldCharType="end"/>
            </w:r>
          </w:p>
        </w:tc>
        <w:tc>
          <w:tcPr>
            <w:tcW w:w="4470" w:type="dxa"/>
          </w:tcPr>
          <w:p w:rsidR="00327225" w:rsidRPr="008A362F" w:rsidRDefault="00327225" w:rsidP="00283EDA">
            <w:pPr>
              <w:rPr>
                <w:rFonts w:ascii="Arial" w:hAnsi="Arial" w:cs="Arial"/>
                <w:b w:val="0"/>
                <w:sz w:val="22"/>
                <w:szCs w:val="22"/>
              </w:rPr>
            </w:pPr>
            <w:r>
              <w:rPr>
                <w:sz w:val="22"/>
                <w:szCs w:val="22"/>
              </w:rPr>
              <w:fldChar w:fldCharType="begin">
                <w:ffData>
                  <w:name w:val="Text34"/>
                  <w:enabled/>
                  <w:calcOnExit w:val="0"/>
                  <w:textInput/>
                </w:ffData>
              </w:fldChar>
            </w:r>
            <w:r>
              <w:rPr>
                <w:b w:val="0"/>
                <w:sz w:val="22"/>
                <w:szCs w:val="22"/>
              </w:rPr>
              <w:instrText xml:space="preserve"> FORMTEXT </w:instrText>
            </w:r>
            <w:r>
              <w:rPr>
                <w:sz w:val="22"/>
                <w:szCs w:val="22"/>
              </w:rPr>
            </w:r>
            <w:r>
              <w:rPr>
                <w:sz w:val="22"/>
                <w:szCs w:val="22"/>
              </w:rPr>
              <w:fldChar w:fldCharType="separate"/>
            </w:r>
            <w:r>
              <w:rPr>
                <w:b w:val="0"/>
                <w:noProof/>
                <w:sz w:val="22"/>
                <w:szCs w:val="22"/>
              </w:rPr>
              <w:t> </w:t>
            </w:r>
            <w:r>
              <w:rPr>
                <w:b w:val="0"/>
                <w:noProof/>
                <w:sz w:val="22"/>
                <w:szCs w:val="22"/>
              </w:rPr>
              <w:t> </w:t>
            </w:r>
            <w:r>
              <w:rPr>
                <w:b w:val="0"/>
                <w:noProof/>
                <w:sz w:val="22"/>
                <w:szCs w:val="22"/>
              </w:rPr>
              <w:t> </w:t>
            </w:r>
            <w:r>
              <w:rPr>
                <w:b w:val="0"/>
                <w:noProof/>
                <w:sz w:val="22"/>
                <w:szCs w:val="22"/>
              </w:rPr>
              <w:t> </w:t>
            </w:r>
            <w:r>
              <w:rPr>
                <w:b w:val="0"/>
                <w:noProof/>
                <w:sz w:val="22"/>
                <w:szCs w:val="22"/>
              </w:rPr>
              <w:t> </w:t>
            </w:r>
            <w:r>
              <w:rPr>
                <w:sz w:val="22"/>
                <w:szCs w:val="22"/>
              </w:rPr>
              <w:fldChar w:fldCharType="end"/>
            </w:r>
          </w:p>
        </w:tc>
      </w:tr>
    </w:tbl>
    <w:p w:rsidR="00AC702D" w:rsidRPr="008A362F" w:rsidRDefault="00AC702D" w:rsidP="00DB3EE0">
      <w:pPr>
        <w:rPr>
          <w:bCs/>
          <w:color w:val="000000" w:themeColor="text1"/>
          <w:sz w:val="22"/>
          <w:szCs w:val="22"/>
        </w:rPr>
      </w:pPr>
    </w:p>
    <w:p w:rsidR="00AC702D" w:rsidRPr="008A362F" w:rsidRDefault="00AC702D" w:rsidP="00236201">
      <w:pPr>
        <w:ind w:left="0" w:firstLine="0"/>
        <w:rPr>
          <w:sz w:val="22"/>
          <w:szCs w:val="22"/>
        </w:rPr>
        <w:sectPr w:rsidR="00AC702D" w:rsidRPr="008A362F" w:rsidSect="00327225">
          <w:headerReference w:type="default" r:id="rId10"/>
          <w:footerReference w:type="default" r:id="rId11"/>
          <w:pgSz w:w="16838" w:h="11906" w:orient="landscape"/>
          <w:pgMar w:top="902" w:right="1440" w:bottom="709" w:left="567" w:header="357" w:footer="0" w:gutter="0"/>
          <w:cols w:space="708"/>
          <w:docGrid w:linePitch="360"/>
        </w:sectPr>
      </w:pPr>
    </w:p>
    <w:p w:rsidR="00AC702D" w:rsidRPr="008A362F" w:rsidRDefault="00AC702D" w:rsidP="00DB3EE0">
      <w:pPr>
        <w:rPr>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5"/>
        <w:gridCol w:w="4742"/>
      </w:tblGrid>
      <w:tr w:rsidR="00AC702D" w:rsidRPr="008A362F" w:rsidTr="00DB3EE0">
        <w:trPr>
          <w:trHeight w:val="313"/>
        </w:trPr>
        <w:tc>
          <w:tcPr>
            <w:tcW w:w="9957" w:type="dxa"/>
            <w:gridSpan w:val="2"/>
            <w:shd w:val="clear" w:color="auto" w:fill="D9D9D9" w:themeFill="background1" w:themeFillShade="D9"/>
          </w:tcPr>
          <w:p w:rsidR="00AC702D" w:rsidRPr="008A362F" w:rsidRDefault="00AC702D" w:rsidP="00DB3EE0">
            <w:pPr>
              <w:rPr>
                <w:b/>
                <w:color w:val="000000" w:themeColor="text1"/>
                <w:sz w:val="22"/>
                <w:szCs w:val="22"/>
                <w:lang w:val="en-IE" w:eastAsia="en-IE"/>
              </w:rPr>
            </w:pPr>
            <w:r w:rsidRPr="008A362F">
              <w:rPr>
                <w:b/>
                <w:color w:val="000000" w:themeColor="text1"/>
                <w:sz w:val="22"/>
                <w:szCs w:val="22"/>
              </w:rPr>
              <w:t>SECTION FOUR:  NOTES</w:t>
            </w:r>
          </w:p>
        </w:tc>
      </w:tr>
      <w:tr w:rsidR="00AC702D" w:rsidRPr="008A362F" w:rsidTr="00DB3EE0">
        <w:trPr>
          <w:trHeight w:val="313"/>
        </w:trPr>
        <w:tc>
          <w:tcPr>
            <w:tcW w:w="9957" w:type="dxa"/>
            <w:gridSpan w:val="2"/>
            <w:shd w:val="clear" w:color="auto" w:fill="auto"/>
          </w:tcPr>
          <w:p w:rsidR="00AC702D" w:rsidRDefault="00AC702D" w:rsidP="00DB3EE0">
            <w:pPr>
              <w:autoSpaceDE w:val="0"/>
              <w:autoSpaceDN w:val="0"/>
              <w:adjustRightInd w:val="0"/>
              <w:spacing w:before="60" w:after="60"/>
              <w:rPr>
                <w:i/>
                <w:color w:val="000000" w:themeColor="text1"/>
                <w:sz w:val="22"/>
                <w:szCs w:val="22"/>
              </w:rPr>
            </w:pPr>
            <w:r w:rsidRPr="008A362F">
              <w:rPr>
                <w:i/>
                <w:color w:val="000000" w:themeColor="text1"/>
                <w:sz w:val="22"/>
                <w:szCs w:val="22"/>
              </w:rPr>
              <w:t xml:space="preserve">NOTE 1 - Compliance Levels based on AMC1 ORO.FC.145(d) </w:t>
            </w:r>
          </w:p>
          <w:p w:rsidR="00E00589" w:rsidRPr="00327225" w:rsidRDefault="00E00589" w:rsidP="00DB3EE0">
            <w:pPr>
              <w:autoSpaceDE w:val="0"/>
              <w:autoSpaceDN w:val="0"/>
              <w:adjustRightInd w:val="0"/>
              <w:spacing w:before="60" w:after="60"/>
              <w:rPr>
                <w:i/>
                <w:color w:val="000000" w:themeColor="text1"/>
                <w:sz w:val="20"/>
                <w:szCs w:val="20"/>
                <w:lang w:val="en-IE" w:eastAsia="en-IE"/>
              </w:rPr>
            </w:pPr>
            <w:r w:rsidRPr="001B7601">
              <w:rPr>
                <w:i/>
                <w:color w:val="000000" w:themeColor="text1"/>
                <w:sz w:val="20"/>
                <w:szCs w:val="20"/>
              </w:rPr>
              <w:t>In this section state the specific differences between the FSTD &amp; the aircraft and the means of compliance.</w:t>
            </w:r>
          </w:p>
        </w:tc>
      </w:tr>
      <w:tr w:rsidR="00AC702D" w:rsidRPr="008A362F" w:rsidTr="00DB3EE0">
        <w:trPr>
          <w:trHeight w:val="313"/>
        </w:trPr>
        <w:tc>
          <w:tcPr>
            <w:tcW w:w="5215" w:type="dxa"/>
            <w:shd w:val="clear" w:color="auto" w:fill="auto"/>
            <w:vAlign w:val="center"/>
          </w:tcPr>
          <w:p w:rsidR="00AC702D" w:rsidRPr="008A362F" w:rsidRDefault="00AC702D" w:rsidP="00DB3EE0">
            <w:pPr>
              <w:rPr>
                <w:color w:val="000000" w:themeColor="text1"/>
                <w:sz w:val="22"/>
                <w:szCs w:val="22"/>
              </w:rPr>
            </w:pPr>
            <w:r w:rsidRPr="008A362F">
              <w:rPr>
                <w:color w:val="000000" w:themeColor="text1"/>
                <w:sz w:val="22"/>
                <w:szCs w:val="22"/>
                <w:lang w:val="en-IE" w:eastAsia="en-IE"/>
              </w:rPr>
              <w:t>Level</w:t>
            </w:r>
          </w:p>
        </w:tc>
        <w:tc>
          <w:tcPr>
            <w:tcW w:w="4742" w:type="dxa"/>
            <w:shd w:val="clear" w:color="auto" w:fill="auto"/>
            <w:vAlign w:val="center"/>
          </w:tcPr>
          <w:p w:rsidR="00AC702D" w:rsidRPr="008A362F" w:rsidRDefault="00AC702D" w:rsidP="00DB3EE0">
            <w:pPr>
              <w:rPr>
                <w:color w:val="000000" w:themeColor="text1"/>
                <w:sz w:val="22"/>
                <w:szCs w:val="22"/>
                <w:lang w:val="en-IE" w:eastAsia="en-IE"/>
              </w:rPr>
            </w:pPr>
            <w:r w:rsidRPr="008A362F">
              <w:rPr>
                <w:color w:val="000000" w:themeColor="text1"/>
                <w:sz w:val="22"/>
                <w:szCs w:val="22"/>
                <w:lang w:val="en-IE" w:eastAsia="en-IE"/>
              </w:rPr>
              <w:t xml:space="preserve">Means of </w:t>
            </w:r>
            <w:r w:rsidRPr="008A362F">
              <w:rPr>
                <w:color w:val="000000" w:themeColor="text1"/>
                <w:sz w:val="22"/>
                <w:szCs w:val="22"/>
              </w:rPr>
              <w:t>compliance (examples)</w:t>
            </w:r>
          </w:p>
        </w:tc>
      </w:tr>
      <w:tr w:rsidR="00F40079" w:rsidRPr="008A362F" w:rsidTr="00F40079">
        <w:trPr>
          <w:trHeight w:val="373"/>
        </w:trPr>
        <w:tc>
          <w:tcPr>
            <w:tcW w:w="5215" w:type="dxa"/>
            <w:shd w:val="clear" w:color="auto" w:fill="auto"/>
            <w:vAlign w:val="center"/>
          </w:tcPr>
          <w:p w:rsidR="00F40079" w:rsidRPr="008A362F" w:rsidRDefault="00F40079" w:rsidP="00DC0382">
            <w:pPr>
              <w:tabs>
                <w:tab w:val="left" w:pos="176"/>
              </w:tabs>
              <w:ind w:left="176" w:hanging="142"/>
              <w:rPr>
                <w:b/>
                <w:color w:val="000000" w:themeColor="text1"/>
                <w:sz w:val="22"/>
                <w:szCs w:val="22"/>
              </w:rPr>
            </w:pPr>
            <w:r>
              <w:rPr>
                <w:b/>
                <w:color w:val="000000" w:themeColor="text1"/>
                <w:sz w:val="22"/>
                <w:szCs w:val="22"/>
              </w:rPr>
              <w:t xml:space="preserve">N/A </w:t>
            </w:r>
          </w:p>
        </w:tc>
        <w:tc>
          <w:tcPr>
            <w:tcW w:w="4742" w:type="dxa"/>
            <w:shd w:val="clear" w:color="auto" w:fill="auto"/>
            <w:vAlign w:val="center"/>
          </w:tcPr>
          <w:p w:rsidR="00F40079" w:rsidRPr="008A362F" w:rsidRDefault="00F40079" w:rsidP="00DB3EE0">
            <w:pPr>
              <w:numPr>
                <w:ilvl w:val="0"/>
                <w:numId w:val="35"/>
              </w:numPr>
              <w:tabs>
                <w:tab w:val="clear" w:pos="1985"/>
                <w:tab w:val="num" w:pos="247"/>
              </w:tabs>
              <w:ind w:left="427" w:hanging="427"/>
              <w:jc w:val="both"/>
              <w:rPr>
                <w:color w:val="000000" w:themeColor="text1"/>
                <w:sz w:val="22"/>
                <w:szCs w:val="22"/>
              </w:rPr>
            </w:pPr>
            <w:r>
              <w:rPr>
                <w:color w:val="000000" w:themeColor="text1"/>
                <w:sz w:val="22"/>
                <w:szCs w:val="22"/>
              </w:rPr>
              <w:t>No Differences Applicable</w:t>
            </w:r>
          </w:p>
        </w:tc>
      </w:tr>
      <w:tr w:rsidR="00AC702D" w:rsidRPr="008A362F" w:rsidTr="00DB3EE0">
        <w:trPr>
          <w:trHeight w:val="964"/>
        </w:trPr>
        <w:tc>
          <w:tcPr>
            <w:tcW w:w="5215" w:type="dxa"/>
            <w:shd w:val="clear" w:color="auto" w:fill="auto"/>
            <w:vAlign w:val="center"/>
          </w:tcPr>
          <w:p w:rsidR="00AC702D" w:rsidRPr="008A362F" w:rsidRDefault="00AC702D" w:rsidP="00DC0382">
            <w:pPr>
              <w:tabs>
                <w:tab w:val="left" w:pos="176"/>
              </w:tabs>
              <w:ind w:left="176" w:hanging="142"/>
              <w:rPr>
                <w:b/>
                <w:color w:val="000000" w:themeColor="text1"/>
                <w:sz w:val="22"/>
                <w:szCs w:val="22"/>
              </w:rPr>
            </w:pPr>
            <w:r w:rsidRPr="008A362F">
              <w:rPr>
                <w:b/>
                <w:color w:val="000000" w:themeColor="text1"/>
                <w:sz w:val="22"/>
                <w:szCs w:val="22"/>
              </w:rPr>
              <w:t xml:space="preserve">Level A differences </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No influence on flight characteristics;</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No influence on procedures (normal and/or abnormal);</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Differences in presentation; and</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Differences in operation.</w:t>
            </w:r>
          </w:p>
        </w:tc>
        <w:tc>
          <w:tcPr>
            <w:tcW w:w="4742" w:type="dxa"/>
            <w:shd w:val="clear" w:color="auto" w:fill="auto"/>
            <w:vAlign w:val="center"/>
          </w:tcPr>
          <w:p w:rsidR="00AC702D" w:rsidRPr="008A362F" w:rsidRDefault="00AC702D" w:rsidP="00DB3EE0">
            <w:pPr>
              <w:numPr>
                <w:ilvl w:val="0"/>
                <w:numId w:val="35"/>
              </w:numPr>
              <w:tabs>
                <w:tab w:val="clear" w:pos="1985"/>
                <w:tab w:val="num" w:pos="247"/>
              </w:tabs>
              <w:ind w:left="427" w:hanging="427"/>
              <w:jc w:val="both"/>
              <w:rPr>
                <w:color w:val="000000" w:themeColor="text1"/>
                <w:sz w:val="22"/>
                <w:szCs w:val="22"/>
              </w:rPr>
            </w:pPr>
            <w:r w:rsidRPr="008A362F">
              <w:rPr>
                <w:color w:val="000000" w:themeColor="text1"/>
                <w:sz w:val="22"/>
                <w:szCs w:val="22"/>
              </w:rPr>
              <w:t>Self Brief</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Self Instructions via OM Part B, FCOM, or Bulletin</w:t>
            </w:r>
          </w:p>
        </w:tc>
      </w:tr>
      <w:tr w:rsidR="00AC702D" w:rsidRPr="008A362F" w:rsidTr="00DB3EE0">
        <w:trPr>
          <w:trHeight w:val="349"/>
        </w:trPr>
        <w:tc>
          <w:tcPr>
            <w:tcW w:w="5215" w:type="dxa"/>
            <w:shd w:val="clear" w:color="auto" w:fill="auto"/>
            <w:vAlign w:val="center"/>
          </w:tcPr>
          <w:p w:rsidR="00AC702D" w:rsidRPr="008A362F" w:rsidRDefault="00AC702D" w:rsidP="00DC0382">
            <w:pPr>
              <w:tabs>
                <w:tab w:val="left" w:pos="176"/>
              </w:tabs>
              <w:ind w:left="176" w:hanging="142"/>
              <w:rPr>
                <w:b/>
                <w:color w:val="000000" w:themeColor="text1"/>
                <w:sz w:val="22"/>
                <w:szCs w:val="22"/>
              </w:rPr>
            </w:pPr>
            <w:r w:rsidRPr="008A362F">
              <w:rPr>
                <w:b/>
                <w:color w:val="000000" w:themeColor="text1"/>
                <w:sz w:val="22"/>
                <w:szCs w:val="22"/>
              </w:rPr>
              <w:t>Level B differences</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No influence on flight characteristics;</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Influence on procedures (normal and/or abnormal); and</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Possible differences in presentation and operation.</w:t>
            </w:r>
          </w:p>
        </w:tc>
        <w:tc>
          <w:tcPr>
            <w:tcW w:w="4742" w:type="dxa"/>
            <w:shd w:val="clear" w:color="auto" w:fill="auto"/>
            <w:vAlign w:val="center"/>
          </w:tcPr>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Bulletin</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CBT</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 xml:space="preserve">System device training or special instruction by qualified instructor. </w:t>
            </w:r>
          </w:p>
        </w:tc>
      </w:tr>
      <w:tr w:rsidR="00AC702D" w:rsidRPr="008A362F" w:rsidTr="00DB3EE0">
        <w:trPr>
          <w:trHeight w:val="1134"/>
        </w:trPr>
        <w:tc>
          <w:tcPr>
            <w:tcW w:w="5215" w:type="dxa"/>
            <w:shd w:val="clear" w:color="auto" w:fill="auto"/>
            <w:vAlign w:val="center"/>
          </w:tcPr>
          <w:p w:rsidR="00AC702D" w:rsidRPr="008A362F" w:rsidRDefault="00AC702D" w:rsidP="00DC0382">
            <w:pPr>
              <w:tabs>
                <w:tab w:val="left" w:pos="176"/>
              </w:tabs>
              <w:ind w:left="176" w:hanging="142"/>
              <w:rPr>
                <w:b/>
                <w:color w:val="000000" w:themeColor="text1"/>
                <w:sz w:val="22"/>
                <w:szCs w:val="22"/>
              </w:rPr>
            </w:pPr>
            <w:r w:rsidRPr="008A362F">
              <w:rPr>
                <w:b/>
                <w:color w:val="000000" w:themeColor="text1"/>
                <w:sz w:val="22"/>
                <w:szCs w:val="22"/>
              </w:rPr>
              <w:t>Level C differences</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Influence on flight characteristics;</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Influence on procedures (normal and/or abnormal); and</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Eventually differences in presentation and operation.</w:t>
            </w:r>
          </w:p>
        </w:tc>
        <w:tc>
          <w:tcPr>
            <w:tcW w:w="4742" w:type="dxa"/>
            <w:shd w:val="clear" w:color="auto" w:fill="auto"/>
            <w:vAlign w:val="center"/>
          </w:tcPr>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Specific training or special instruction by qualified instructor</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Partial training on other FSTD or aircraft</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Specific training program</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Waiver</w:t>
            </w:r>
          </w:p>
        </w:tc>
      </w:tr>
      <w:tr w:rsidR="00AC702D" w:rsidRPr="008A362F" w:rsidTr="00DB3EE0">
        <w:trPr>
          <w:trHeight w:val="1077"/>
        </w:trPr>
        <w:tc>
          <w:tcPr>
            <w:tcW w:w="5215" w:type="dxa"/>
            <w:tcBorders>
              <w:bottom w:val="single" w:sz="4" w:space="0" w:color="auto"/>
            </w:tcBorders>
            <w:shd w:val="clear" w:color="auto" w:fill="auto"/>
            <w:vAlign w:val="center"/>
          </w:tcPr>
          <w:p w:rsidR="00AC702D" w:rsidRPr="008A362F" w:rsidRDefault="00AC702D" w:rsidP="00DC0382">
            <w:pPr>
              <w:tabs>
                <w:tab w:val="left" w:pos="176"/>
              </w:tabs>
              <w:ind w:left="176" w:hanging="142"/>
              <w:rPr>
                <w:b/>
                <w:color w:val="000000" w:themeColor="text1"/>
                <w:sz w:val="22"/>
                <w:szCs w:val="22"/>
              </w:rPr>
            </w:pPr>
            <w:r w:rsidRPr="008A362F">
              <w:rPr>
                <w:b/>
                <w:color w:val="000000" w:themeColor="text1"/>
                <w:sz w:val="22"/>
                <w:szCs w:val="22"/>
              </w:rPr>
              <w:t>Level D differences</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influence on flight characteristics; and/or</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Influence on procedures (normal and/or abnormal); and/or</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Differences in presentation and/or operation; and</w:t>
            </w:r>
          </w:p>
          <w:p w:rsidR="00AC702D" w:rsidRPr="008A362F" w:rsidRDefault="00AC702D" w:rsidP="00DC0382">
            <w:pPr>
              <w:numPr>
                <w:ilvl w:val="0"/>
                <w:numId w:val="35"/>
              </w:numPr>
              <w:tabs>
                <w:tab w:val="clear" w:pos="1985"/>
                <w:tab w:val="left" w:pos="176"/>
                <w:tab w:val="num" w:pos="247"/>
              </w:tabs>
              <w:ind w:left="176" w:hanging="142"/>
              <w:jc w:val="both"/>
              <w:rPr>
                <w:color w:val="000000" w:themeColor="text1"/>
                <w:sz w:val="22"/>
                <w:szCs w:val="22"/>
              </w:rPr>
            </w:pPr>
            <w:r w:rsidRPr="008A362F">
              <w:rPr>
                <w:color w:val="000000" w:themeColor="text1"/>
                <w:sz w:val="22"/>
                <w:szCs w:val="22"/>
              </w:rPr>
              <w:t>FSTD is level D qualified and is used for zero flight-time training (ZFTT).</w:t>
            </w:r>
          </w:p>
        </w:tc>
        <w:tc>
          <w:tcPr>
            <w:tcW w:w="4742" w:type="dxa"/>
            <w:tcBorders>
              <w:bottom w:val="single" w:sz="4" w:space="0" w:color="auto"/>
            </w:tcBorders>
            <w:shd w:val="clear" w:color="auto" w:fill="auto"/>
            <w:vAlign w:val="center"/>
          </w:tcPr>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Partial training on other FSTD or aircraft</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Specific training program</w:t>
            </w:r>
          </w:p>
          <w:p w:rsidR="00AC702D" w:rsidRPr="008A362F" w:rsidRDefault="00AC702D" w:rsidP="00DB3EE0">
            <w:pPr>
              <w:numPr>
                <w:ilvl w:val="0"/>
                <w:numId w:val="35"/>
              </w:numPr>
              <w:tabs>
                <w:tab w:val="clear" w:pos="1985"/>
                <w:tab w:val="num" w:pos="247"/>
              </w:tabs>
              <w:ind w:left="252" w:hanging="252"/>
              <w:jc w:val="both"/>
              <w:rPr>
                <w:color w:val="000000" w:themeColor="text1"/>
                <w:sz w:val="22"/>
                <w:szCs w:val="22"/>
              </w:rPr>
            </w:pPr>
            <w:r w:rsidRPr="008A362F">
              <w:rPr>
                <w:color w:val="000000" w:themeColor="text1"/>
                <w:sz w:val="22"/>
                <w:szCs w:val="22"/>
              </w:rPr>
              <w:t>Waiver</w:t>
            </w:r>
          </w:p>
        </w:tc>
      </w:tr>
      <w:tr w:rsidR="00AC702D" w:rsidRPr="008A362F" w:rsidTr="00DB3EE0">
        <w:trPr>
          <w:trHeight w:val="313"/>
        </w:trPr>
        <w:tc>
          <w:tcPr>
            <w:tcW w:w="9957" w:type="dxa"/>
            <w:gridSpan w:val="2"/>
            <w:tcBorders>
              <w:left w:val="nil"/>
              <w:right w:val="nil"/>
            </w:tcBorders>
            <w:shd w:val="clear" w:color="auto" w:fill="auto"/>
          </w:tcPr>
          <w:p w:rsidR="00AC702D" w:rsidRPr="008A362F" w:rsidRDefault="00AC702D" w:rsidP="00DB3EE0">
            <w:pPr>
              <w:autoSpaceDE w:val="0"/>
              <w:autoSpaceDN w:val="0"/>
              <w:adjustRightInd w:val="0"/>
              <w:spacing w:before="60" w:after="60"/>
              <w:rPr>
                <w:color w:val="000000" w:themeColor="text1"/>
                <w:sz w:val="22"/>
                <w:szCs w:val="22"/>
              </w:rPr>
            </w:pPr>
          </w:p>
        </w:tc>
      </w:tr>
      <w:tr w:rsidR="00AC702D" w:rsidRPr="008A362F" w:rsidTr="00DB3EE0">
        <w:trPr>
          <w:trHeight w:val="313"/>
        </w:trPr>
        <w:tc>
          <w:tcPr>
            <w:tcW w:w="9957" w:type="dxa"/>
            <w:gridSpan w:val="2"/>
            <w:shd w:val="clear" w:color="auto" w:fill="auto"/>
          </w:tcPr>
          <w:p w:rsidR="00AC702D" w:rsidRPr="008A362F" w:rsidRDefault="00AC702D" w:rsidP="00DB3EE0">
            <w:pPr>
              <w:autoSpaceDE w:val="0"/>
              <w:autoSpaceDN w:val="0"/>
              <w:adjustRightInd w:val="0"/>
              <w:spacing w:before="60" w:after="60"/>
              <w:rPr>
                <w:i/>
                <w:color w:val="000000" w:themeColor="text1"/>
                <w:sz w:val="22"/>
                <w:szCs w:val="22"/>
                <w:lang w:val="en-IE" w:eastAsia="en-IE"/>
              </w:rPr>
            </w:pPr>
            <w:r w:rsidRPr="008A362F">
              <w:rPr>
                <w:i/>
                <w:color w:val="000000" w:themeColor="text1"/>
                <w:sz w:val="22"/>
                <w:szCs w:val="22"/>
              </w:rPr>
              <w:t xml:space="preserve">NOTE 2 – Means of Compliance / Syllabus / Training Programme </w:t>
            </w:r>
          </w:p>
        </w:tc>
      </w:tr>
      <w:tr w:rsidR="00AC702D" w:rsidRPr="008A362F" w:rsidTr="00DB3EE0">
        <w:trPr>
          <w:trHeight w:val="313"/>
        </w:trPr>
        <w:tc>
          <w:tcPr>
            <w:tcW w:w="9957" w:type="dxa"/>
            <w:gridSpan w:val="2"/>
            <w:shd w:val="clear" w:color="auto" w:fill="auto"/>
          </w:tcPr>
          <w:p w:rsidR="00AC702D" w:rsidRPr="008A362F" w:rsidRDefault="00AC702D" w:rsidP="00DC0382">
            <w:pPr>
              <w:ind w:left="34" w:firstLine="0"/>
              <w:jc w:val="both"/>
              <w:rPr>
                <w:color w:val="000000" w:themeColor="text1"/>
                <w:sz w:val="22"/>
                <w:szCs w:val="22"/>
                <w:lang w:val="en-IE" w:eastAsia="en-IE"/>
              </w:rPr>
            </w:pPr>
            <w:r w:rsidRPr="008A362F">
              <w:rPr>
                <w:color w:val="000000" w:themeColor="text1"/>
                <w:sz w:val="22"/>
                <w:szCs w:val="22"/>
                <w:lang w:val="en-IE" w:eastAsia="en-IE"/>
              </w:rPr>
              <w:t>Provide evidence of syllabus and training programme with appropriate reference to the Operations Manual where applicable.</w:t>
            </w:r>
          </w:p>
        </w:tc>
      </w:tr>
    </w:tbl>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AC702D" w:rsidRPr="008A362F" w:rsidRDefault="00AC702D" w:rsidP="00DC0382">
      <w:pPr>
        <w:ind w:left="0" w:firstLine="0"/>
        <w:rPr>
          <w:sz w:val="22"/>
          <w:szCs w:val="22"/>
        </w:rPr>
      </w:pPr>
    </w:p>
    <w:p w:rsidR="00AC702D" w:rsidRPr="008A362F" w:rsidRDefault="00AC702D" w:rsidP="00DB3EE0">
      <w:pPr>
        <w:rPr>
          <w:sz w:val="22"/>
          <w:szCs w:val="22"/>
        </w:rPr>
      </w:pPr>
    </w:p>
    <w:p w:rsidR="00AC702D" w:rsidRPr="008A362F" w:rsidRDefault="00AC702D" w:rsidP="00DB3EE0">
      <w:pPr>
        <w:rPr>
          <w:sz w:val="22"/>
          <w:szCs w:val="22"/>
        </w:rPr>
      </w:pPr>
    </w:p>
    <w:p w:rsidR="005F29F3" w:rsidRDefault="005F29F3">
      <w:r w:rsidRPr="005F29F3">
        <w:rPr>
          <w:b/>
          <w:color w:val="000000" w:themeColor="text1"/>
          <w:sz w:val="22"/>
          <w:szCs w:val="22"/>
        </w:rPr>
        <w:t>SECTION FIVE:  DECLARATION AND SUBMISSION DETAILS</w:t>
      </w:r>
    </w:p>
    <w:p w:rsidR="005F29F3" w:rsidRPr="005F29F3" w:rsidRDefault="005F29F3" w:rsidP="005F29F3"/>
    <w:p w:rsidR="005F29F3" w:rsidRPr="005F29F3" w:rsidRDefault="005F29F3" w:rsidP="005F29F3">
      <w:pPr>
        <w:numPr>
          <w:ilvl w:val="0"/>
          <w:numId w:val="27"/>
        </w:numPr>
        <w:autoSpaceDE w:val="0"/>
        <w:autoSpaceDN w:val="0"/>
        <w:adjustRightInd w:val="0"/>
        <w:spacing w:before="60" w:after="60"/>
        <w:ind w:left="357" w:hanging="357"/>
        <w:rPr>
          <w:b/>
          <w:color w:val="000000" w:themeColor="text1"/>
          <w:sz w:val="22"/>
          <w:szCs w:val="22"/>
        </w:rPr>
      </w:pPr>
      <w:r w:rsidRPr="005F29F3">
        <w:rPr>
          <w:b/>
          <w:color w:val="000000" w:themeColor="text1"/>
          <w:sz w:val="22"/>
          <w:szCs w:val="22"/>
        </w:rPr>
        <w:t>Declaration</w:t>
      </w:r>
    </w:p>
    <w:p w:rsidR="005F29F3" w:rsidRPr="008A362F" w:rsidRDefault="005F29F3" w:rsidP="005F29F3">
      <w:pPr>
        <w:autoSpaceDE w:val="0"/>
        <w:autoSpaceDN w:val="0"/>
        <w:adjustRightInd w:val="0"/>
        <w:spacing w:before="120"/>
        <w:ind w:left="0" w:firstLine="0"/>
        <w:jc w:val="both"/>
        <w:rPr>
          <w:color w:val="000000" w:themeColor="text1"/>
          <w:sz w:val="22"/>
          <w:szCs w:val="22"/>
          <w:lang w:val="en-IE" w:eastAsia="en-IE"/>
        </w:rPr>
      </w:pPr>
      <w:r w:rsidRPr="008A362F">
        <w:rPr>
          <w:color w:val="000000" w:themeColor="text1"/>
          <w:sz w:val="22"/>
          <w:szCs w:val="22"/>
          <w:lang w:val="en-IE" w:eastAsia="en-IE"/>
        </w:rPr>
        <w:t>I hereby declare that the information contained within this application form, and other required is verified correct, and that the provisions of Annex III Part ORO.FC.145 (e) have been provided for.</w:t>
      </w:r>
    </w:p>
    <w:p w:rsidR="005F29F3" w:rsidRPr="008A362F" w:rsidRDefault="005F29F3" w:rsidP="005F29F3">
      <w:pPr>
        <w:autoSpaceDE w:val="0"/>
        <w:autoSpaceDN w:val="0"/>
        <w:adjustRightInd w:val="0"/>
        <w:spacing w:before="120"/>
        <w:rPr>
          <w:color w:val="000000" w:themeColor="text1"/>
          <w:sz w:val="22"/>
          <w:szCs w:val="22"/>
          <w:lang w:val="en-IE" w:eastAsia="en-IE"/>
        </w:rPr>
      </w:pPr>
    </w:p>
    <w:p w:rsidR="005F29F3" w:rsidRPr="008A362F" w:rsidRDefault="005F29F3" w:rsidP="005F29F3">
      <w:pPr>
        <w:autoSpaceDE w:val="0"/>
        <w:autoSpaceDN w:val="0"/>
        <w:adjustRightInd w:val="0"/>
        <w:spacing w:before="120"/>
        <w:rPr>
          <w:color w:val="000000" w:themeColor="text1"/>
          <w:sz w:val="22"/>
          <w:szCs w:val="22"/>
          <w:lang w:val="en-IE" w:eastAsia="en-IE"/>
        </w:rPr>
      </w:pPr>
    </w:p>
    <w:p w:rsidR="005F29F3" w:rsidRPr="008A362F" w:rsidRDefault="005F29F3" w:rsidP="005F29F3">
      <w:pPr>
        <w:autoSpaceDE w:val="0"/>
        <w:autoSpaceDN w:val="0"/>
        <w:adjustRightInd w:val="0"/>
        <w:spacing w:before="120"/>
        <w:rPr>
          <w:color w:val="000000" w:themeColor="text1"/>
          <w:sz w:val="22"/>
          <w:szCs w:val="22"/>
          <w:lang w:val="en-IE" w:eastAsia="en-IE"/>
        </w:rPr>
      </w:pPr>
      <w:r w:rsidRPr="008A362F">
        <w:rPr>
          <w:color w:val="000000" w:themeColor="text1"/>
          <w:sz w:val="22"/>
          <w:szCs w:val="22"/>
          <w:lang w:val="en-IE" w:eastAsia="en-IE"/>
        </w:rPr>
        <w:t xml:space="preserve">Signature: </w:t>
      </w:r>
      <w:bookmarkStart w:id="30" w:name="Text26"/>
      <w:r w:rsidR="0007668C">
        <w:rPr>
          <w:color w:val="000000" w:themeColor="text1"/>
          <w:sz w:val="22"/>
          <w:szCs w:val="22"/>
          <w:lang w:val="en-IE" w:eastAsia="en-IE"/>
        </w:rPr>
        <w:fldChar w:fldCharType="begin">
          <w:ffData>
            <w:name w:val="Text26"/>
            <w:enabled/>
            <w:calcOnExit w:val="0"/>
            <w:textInput/>
          </w:ffData>
        </w:fldChar>
      </w:r>
      <w:r w:rsidR="00900A66">
        <w:rPr>
          <w:color w:val="000000" w:themeColor="text1"/>
          <w:sz w:val="22"/>
          <w:szCs w:val="22"/>
          <w:lang w:val="en-IE" w:eastAsia="en-IE"/>
        </w:rPr>
        <w:instrText xml:space="preserve"> FORMTEXT </w:instrText>
      </w:r>
      <w:r w:rsidR="0007668C">
        <w:rPr>
          <w:color w:val="000000" w:themeColor="text1"/>
          <w:sz w:val="22"/>
          <w:szCs w:val="22"/>
          <w:lang w:val="en-IE" w:eastAsia="en-IE"/>
        </w:rPr>
      </w:r>
      <w:r w:rsidR="0007668C">
        <w:rPr>
          <w:color w:val="000000" w:themeColor="text1"/>
          <w:sz w:val="22"/>
          <w:szCs w:val="22"/>
          <w:lang w:val="en-IE" w:eastAsia="en-IE"/>
        </w:rPr>
        <w:fldChar w:fldCharType="separate"/>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07668C">
        <w:rPr>
          <w:color w:val="000000" w:themeColor="text1"/>
          <w:sz w:val="22"/>
          <w:szCs w:val="22"/>
          <w:lang w:val="en-IE" w:eastAsia="en-IE"/>
        </w:rPr>
        <w:fldChar w:fldCharType="end"/>
      </w:r>
      <w:bookmarkEnd w:id="30"/>
      <w:r w:rsidRPr="008A362F">
        <w:rPr>
          <w:color w:val="000000" w:themeColor="text1"/>
          <w:sz w:val="22"/>
          <w:szCs w:val="22"/>
          <w:lang w:val="en-IE" w:eastAsia="en-IE"/>
        </w:rPr>
        <w:t xml:space="preserve">                                        Date (dd/mm/yyyy): </w:t>
      </w:r>
      <w:bookmarkStart w:id="31" w:name="Text27"/>
      <w:r w:rsidR="0007668C">
        <w:rPr>
          <w:color w:val="000000" w:themeColor="text1"/>
          <w:sz w:val="22"/>
          <w:szCs w:val="22"/>
          <w:lang w:val="en-IE" w:eastAsia="en-IE"/>
        </w:rPr>
        <w:fldChar w:fldCharType="begin">
          <w:ffData>
            <w:name w:val="Text27"/>
            <w:enabled/>
            <w:calcOnExit w:val="0"/>
            <w:textInput/>
          </w:ffData>
        </w:fldChar>
      </w:r>
      <w:r w:rsidR="00900A66">
        <w:rPr>
          <w:color w:val="000000" w:themeColor="text1"/>
          <w:sz w:val="22"/>
          <w:szCs w:val="22"/>
          <w:lang w:val="en-IE" w:eastAsia="en-IE"/>
        </w:rPr>
        <w:instrText xml:space="preserve"> FORMTEXT </w:instrText>
      </w:r>
      <w:r w:rsidR="0007668C">
        <w:rPr>
          <w:color w:val="000000" w:themeColor="text1"/>
          <w:sz w:val="22"/>
          <w:szCs w:val="22"/>
          <w:lang w:val="en-IE" w:eastAsia="en-IE"/>
        </w:rPr>
      </w:r>
      <w:r w:rsidR="0007668C">
        <w:rPr>
          <w:color w:val="000000" w:themeColor="text1"/>
          <w:sz w:val="22"/>
          <w:szCs w:val="22"/>
          <w:lang w:val="en-IE" w:eastAsia="en-IE"/>
        </w:rPr>
        <w:fldChar w:fldCharType="separate"/>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07668C">
        <w:rPr>
          <w:color w:val="000000" w:themeColor="text1"/>
          <w:sz w:val="22"/>
          <w:szCs w:val="22"/>
          <w:lang w:val="en-IE" w:eastAsia="en-IE"/>
        </w:rPr>
        <w:fldChar w:fldCharType="end"/>
      </w:r>
      <w:bookmarkEnd w:id="31"/>
    </w:p>
    <w:p w:rsidR="005F29F3" w:rsidRPr="008A362F" w:rsidRDefault="005F29F3" w:rsidP="005F29F3">
      <w:pPr>
        <w:autoSpaceDE w:val="0"/>
        <w:autoSpaceDN w:val="0"/>
        <w:adjustRightInd w:val="0"/>
        <w:spacing w:before="240"/>
        <w:rPr>
          <w:color w:val="000000" w:themeColor="text1"/>
          <w:sz w:val="22"/>
          <w:szCs w:val="22"/>
          <w:lang w:val="en-IE" w:eastAsia="en-IE"/>
        </w:rPr>
      </w:pPr>
    </w:p>
    <w:p w:rsidR="005F29F3" w:rsidRPr="008A362F" w:rsidRDefault="005F29F3" w:rsidP="005F29F3">
      <w:pPr>
        <w:autoSpaceDE w:val="0"/>
        <w:autoSpaceDN w:val="0"/>
        <w:adjustRightInd w:val="0"/>
        <w:spacing w:before="240"/>
        <w:rPr>
          <w:color w:val="000000" w:themeColor="text1"/>
          <w:sz w:val="22"/>
          <w:szCs w:val="22"/>
          <w:lang w:val="en-IE" w:eastAsia="en-IE"/>
        </w:rPr>
      </w:pPr>
      <w:r w:rsidRPr="008A362F">
        <w:rPr>
          <w:color w:val="000000" w:themeColor="text1"/>
          <w:sz w:val="22"/>
          <w:szCs w:val="22"/>
          <w:lang w:val="en-IE" w:eastAsia="en-IE"/>
        </w:rPr>
        <w:t xml:space="preserve">Name (Nominated Person Crew Training): </w:t>
      </w:r>
      <w:bookmarkStart w:id="32" w:name="Text28"/>
      <w:r w:rsidR="0007668C">
        <w:rPr>
          <w:color w:val="000000" w:themeColor="text1"/>
          <w:sz w:val="22"/>
          <w:szCs w:val="22"/>
          <w:lang w:val="en-IE" w:eastAsia="en-IE"/>
        </w:rPr>
        <w:fldChar w:fldCharType="begin">
          <w:ffData>
            <w:name w:val="Text28"/>
            <w:enabled/>
            <w:calcOnExit w:val="0"/>
            <w:textInput/>
          </w:ffData>
        </w:fldChar>
      </w:r>
      <w:r w:rsidR="00900A66">
        <w:rPr>
          <w:color w:val="000000" w:themeColor="text1"/>
          <w:sz w:val="22"/>
          <w:szCs w:val="22"/>
          <w:lang w:val="en-IE" w:eastAsia="en-IE"/>
        </w:rPr>
        <w:instrText xml:space="preserve"> FORMTEXT </w:instrText>
      </w:r>
      <w:r w:rsidR="0007668C">
        <w:rPr>
          <w:color w:val="000000" w:themeColor="text1"/>
          <w:sz w:val="22"/>
          <w:szCs w:val="22"/>
          <w:lang w:val="en-IE" w:eastAsia="en-IE"/>
        </w:rPr>
      </w:r>
      <w:r w:rsidR="0007668C">
        <w:rPr>
          <w:color w:val="000000" w:themeColor="text1"/>
          <w:sz w:val="22"/>
          <w:szCs w:val="22"/>
          <w:lang w:val="en-IE" w:eastAsia="en-IE"/>
        </w:rPr>
        <w:fldChar w:fldCharType="separate"/>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900A66">
        <w:rPr>
          <w:noProof/>
          <w:color w:val="000000" w:themeColor="text1"/>
          <w:sz w:val="22"/>
          <w:szCs w:val="22"/>
          <w:lang w:val="en-IE" w:eastAsia="en-IE"/>
        </w:rPr>
        <w:t> </w:t>
      </w:r>
      <w:r w:rsidR="0007668C">
        <w:rPr>
          <w:color w:val="000000" w:themeColor="text1"/>
          <w:sz w:val="22"/>
          <w:szCs w:val="22"/>
          <w:lang w:val="en-IE" w:eastAsia="en-IE"/>
        </w:rPr>
        <w:fldChar w:fldCharType="end"/>
      </w:r>
      <w:bookmarkEnd w:id="32"/>
    </w:p>
    <w:p w:rsidR="005F29F3" w:rsidRPr="005F29F3" w:rsidRDefault="005F29F3" w:rsidP="005F29F3"/>
    <w:p w:rsidR="005F29F3" w:rsidRPr="005F29F3" w:rsidRDefault="005F29F3" w:rsidP="005F29F3">
      <w:pPr>
        <w:numPr>
          <w:ilvl w:val="0"/>
          <w:numId w:val="27"/>
        </w:numPr>
        <w:autoSpaceDE w:val="0"/>
        <w:autoSpaceDN w:val="0"/>
        <w:adjustRightInd w:val="0"/>
        <w:spacing w:before="60" w:after="60"/>
        <w:ind w:left="357" w:hanging="357"/>
        <w:rPr>
          <w:b/>
          <w:color w:val="000000" w:themeColor="text1"/>
          <w:sz w:val="22"/>
          <w:szCs w:val="22"/>
        </w:rPr>
      </w:pPr>
      <w:r w:rsidRPr="005F29F3">
        <w:rPr>
          <w:b/>
          <w:color w:val="000000" w:themeColor="text1"/>
          <w:sz w:val="22"/>
          <w:szCs w:val="22"/>
        </w:rPr>
        <w:t xml:space="preserve">Submissions and Enquiries </w:t>
      </w:r>
    </w:p>
    <w:p w:rsidR="005F29F3" w:rsidRPr="008A362F" w:rsidRDefault="005F29F3" w:rsidP="005F29F3">
      <w:pPr>
        <w:ind w:left="0" w:firstLine="0"/>
        <w:jc w:val="both"/>
        <w:rPr>
          <w:color w:val="000000"/>
          <w:sz w:val="22"/>
          <w:szCs w:val="22"/>
        </w:rPr>
      </w:pPr>
      <w:r w:rsidRPr="008A362F">
        <w:rPr>
          <w:color w:val="000000" w:themeColor="text1"/>
          <w:sz w:val="22"/>
          <w:szCs w:val="22"/>
          <w:lang w:val="en-IE" w:eastAsia="en-IE"/>
        </w:rPr>
        <w:t>This form together with supporting evidence should be completed and submitted within a reasonable time</w:t>
      </w:r>
      <w:r w:rsidR="002715BB">
        <w:rPr>
          <w:color w:val="000000" w:themeColor="text1"/>
          <w:sz w:val="22"/>
          <w:szCs w:val="22"/>
          <w:lang w:val="en-IE" w:eastAsia="en-IE"/>
        </w:rPr>
        <w:t>,</w:t>
      </w:r>
      <w:r w:rsidRPr="008A362F">
        <w:rPr>
          <w:color w:val="000000" w:themeColor="text1"/>
          <w:sz w:val="22"/>
          <w:szCs w:val="22"/>
          <w:lang w:val="en-IE" w:eastAsia="en-IE"/>
        </w:rPr>
        <w:t xml:space="preserve"> </w:t>
      </w:r>
      <w:r w:rsidR="002715BB" w:rsidRPr="002715BB">
        <w:rPr>
          <w:color w:val="000000" w:themeColor="text1"/>
          <w:sz w:val="22"/>
          <w:szCs w:val="22"/>
          <w:highlight w:val="yellow"/>
          <w:lang w:val="en-IE" w:eastAsia="en-IE"/>
        </w:rPr>
        <w:t>via the applications module on Centrik</w:t>
      </w:r>
      <w:r w:rsidRPr="008A362F">
        <w:rPr>
          <w:color w:val="000000"/>
          <w:sz w:val="22"/>
          <w:szCs w:val="22"/>
        </w:rPr>
        <w:t>. The approval carries a fee of 1,397.62 € and shall be paid upon application.</w:t>
      </w:r>
    </w:p>
    <w:p w:rsidR="005F29F3" w:rsidRPr="005F29F3" w:rsidRDefault="005F29F3" w:rsidP="005F29F3"/>
    <w:p w:rsidR="005F29F3" w:rsidRPr="005F29F3" w:rsidRDefault="005F29F3" w:rsidP="005F29F3"/>
    <w:p w:rsidR="005F29F3" w:rsidRDefault="005F29F3" w:rsidP="005F29F3"/>
    <w:p w:rsidR="005F29F3" w:rsidRDefault="005F29F3" w:rsidP="005F29F3"/>
    <w:p w:rsidR="00CF4B01" w:rsidRDefault="00CF4B01"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Default="004A30AD" w:rsidP="005F29F3"/>
    <w:p w:rsidR="004A30AD" w:rsidRPr="004A30AD" w:rsidRDefault="004A30AD" w:rsidP="005F29F3">
      <w:pPr>
        <w:rPr>
          <w:sz w:val="22"/>
          <w:szCs w:val="22"/>
        </w:rPr>
      </w:pPr>
    </w:p>
    <w:p w:rsidR="004A30AD" w:rsidRPr="004A30AD" w:rsidRDefault="004A30AD" w:rsidP="004A30AD">
      <w:pPr>
        <w:rPr>
          <w:b/>
          <w:sz w:val="22"/>
          <w:szCs w:val="22"/>
          <w:lang w:val="mt-MT"/>
        </w:rPr>
      </w:pPr>
      <w:r w:rsidRPr="004A30AD">
        <w:rPr>
          <w:b/>
          <w:sz w:val="22"/>
          <w:szCs w:val="22"/>
        </w:rPr>
        <w:lastRenderedPageBreak/>
        <w:t>Data Protection Notice</w:t>
      </w:r>
    </w:p>
    <w:p w:rsidR="004A30AD" w:rsidRPr="004A30AD" w:rsidRDefault="004A30AD" w:rsidP="004A30AD">
      <w:pPr>
        <w:rPr>
          <w:b/>
          <w:sz w:val="22"/>
          <w:szCs w:val="22"/>
          <w:lang w:val="mt-MT"/>
        </w:rPr>
      </w:pPr>
    </w:p>
    <w:p w:rsidR="004A30AD" w:rsidRPr="004A30AD" w:rsidRDefault="004A30AD" w:rsidP="004A30AD">
      <w:pPr>
        <w:jc w:val="both"/>
        <w:rPr>
          <w:i/>
          <w:sz w:val="22"/>
          <w:szCs w:val="22"/>
          <w:lang w:val="mt-MT"/>
        </w:rPr>
      </w:pPr>
    </w:p>
    <w:p w:rsidR="004A30AD" w:rsidRPr="004A30AD" w:rsidRDefault="004A30AD" w:rsidP="004A30AD">
      <w:pPr>
        <w:jc w:val="both"/>
        <w:rPr>
          <w:i/>
          <w:sz w:val="22"/>
          <w:szCs w:val="22"/>
        </w:rPr>
      </w:pPr>
      <w:r w:rsidRPr="004A30AD">
        <w:rPr>
          <w:i/>
          <w:sz w:val="22"/>
          <w:szCs w:val="22"/>
        </w:rPr>
        <w:t xml:space="preserve">All data collected in this form is processed in accordance with the </w:t>
      </w:r>
      <w:r w:rsidRPr="004A30AD">
        <w:rPr>
          <w:i/>
          <w:sz w:val="22"/>
          <w:szCs w:val="22"/>
          <w:lang w:val="mt-MT"/>
        </w:rPr>
        <w:t xml:space="preserve">Privacy Laws that include General </w:t>
      </w:r>
      <w:r w:rsidRPr="004A30AD">
        <w:rPr>
          <w:i/>
          <w:sz w:val="22"/>
          <w:szCs w:val="22"/>
        </w:rPr>
        <w:t xml:space="preserve">Data Protection </w:t>
      </w:r>
      <w:r w:rsidR="00E00589" w:rsidRPr="004A30AD">
        <w:rPr>
          <w:i/>
          <w:sz w:val="22"/>
          <w:szCs w:val="22"/>
          <w:lang w:val="mt-MT"/>
        </w:rPr>
        <w:t>Regulation (</w:t>
      </w:r>
      <w:r w:rsidRPr="004A30AD">
        <w:rPr>
          <w:i/>
          <w:sz w:val="22"/>
          <w:szCs w:val="22"/>
          <w:lang w:val="mt-MT"/>
        </w:rPr>
        <w:t xml:space="preserve">EU) 2016/679 and Chapter 586 of the Laws of Malta (Data Protection Act). </w:t>
      </w:r>
      <w:r w:rsidRPr="004A30AD">
        <w:rPr>
          <w:i/>
          <w:sz w:val="22"/>
          <w:szCs w:val="22"/>
        </w:rPr>
        <w:t xml:space="preserve">The data provided may be granted </w:t>
      </w:r>
      <w:r w:rsidRPr="004A30AD">
        <w:rPr>
          <w:i/>
          <w:sz w:val="22"/>
          <w:szCs w:val="22"/>
          <w:lang w:val="mt-MT"/>
        </w:rPr>
        <w:t>to</w:t>
      </w:r>
      <w:r w:rsidRPr="004A30AD">
        <w:rPr>
          <w:i/>
          <w:sz w:val="22"/>
          <w:szCs w:val="22"/>
        </w:rPr>
        <w:t xml:space="preserve"> other Public Authorities and/or Government Departments as required and permitted by Maltese Law.</w:t>
      </w:r>
      <w:r w:rsidRPr="004A30AD">
        <w:rPr>
          <w:i/>
          <w:sz w:val="22"/>
          <w:szCs w:val="22"/>
          <w:lang w:val="mt-MT"/>
        </w:rPr>
        <w:t xml:space="preserve"> </w:t>
      </w:r>
      <w:r w:rsidRPr="004A30AD">
        <w:rPr>
          <w:i/>
          <w:sz w:val="22"/>
          <w:szCs w:val="22"/>
        </w:rPr>
        <w:t>Transport Malta of Triq</w:t>
      </w:r>
      <w:r w:rsidRPr="004A30AD">
        <w:rPr>
          <w:i/>
          <w:sz w:val="22"/>
          <w:szCs w:val="22"/>
          <w:lang w:val="mt-MT"/>
        </w:rPr>
        <w:t xml:space="preserve"> </w:t>
      </w:r>
      <w:r w:rsidRPr="004A30AD">
        <w:rPr>
          <w:i/>
          <w:sz w:val="22"/>
          <w:szCs w:val="22"/>
        </w:rPr>
        <w:t xml:space="preserve">Pantar, Lija, Malta LJA2021 is the data controller for the purpose of the </w:t>
      </w:r>
      <w:r w:rsidRPr="004A30AD">
        <w:rPr>
          <w:i/>
          <w:sz w:val="22"/>
          <w:szCs w:val="22"/>
          <w:lang w:val="mt-MT"/>
        </w:rPr>
        <w:t>privacy laws</w:t>
      </w:r>
      <w:r w:rsidRPr="004A30AD">
        <w:rPr>
          <w:i/>
          <w:sz w:val="22"/>
          <w:szCs w:val="22"/>
        </w:rPr>
        <w:t>. T</w:t>
      </w:r>
      <w:r w:rsidRPr="004A30AD">
        <w:rPr>
          <w:i/>
          <w:sz w:val="22"/>
          <w:szCs w:val="22"/>
          <w:lang w:val="mt-MT"/>
        </w:rPr>
        <w:t>he</w:t>
      </w:r>
      <w:r w:rsidRPr="004A30AD">
        <w:rPr>
          <w:i/>
          <w:sz w:val="22"/>
          <w:szCs w:val="22"/>
        </w:rPr>
        <w:t xml:space="preserve"> Privacy Notice </w:t>
      </w:r>
      <w:r w:rsidRPr="004A30AD">
        <w:rPr>
          <w:i/>
          <w:sz w:val="22"/>
          <w:szCs w:val="22"/>
          <w:lang w:val="mt-MT"/>
        </w:rPr>
        <w:t xml:space="preserve">attached with this application </w:t>
      </w:r>
      <w:r w:rsidRPr="004A30AD">
        <w:rPr>
          <w:i/>
          <w:sz w:val="22"/>
          <w:szCs w:val="22"/>
        </w:rPr>
        <w:t xml:space="preserve">sets out the way in which </w:t>
      </w:r>
      <w:r w:rsidRPr="004A30AD">
        <w:rPr>
          <w:i/>
          <w:sz w:val="22"/>
          <w:szCs w:val="22"/>
          <w:lang w:val="mt-MT"/>
        </w:rPr>
        <w:t xml:space="preserve">personal information/data is </w:t>
      </w:r>
      <w:r w:rsidRPr="004A30AD">
        <w:rPr>
          <w:i/>
          <w:sz w:val="22"/>
          <w:szCs w:val="22"/>
        </w:rPr>
        <w:t>collect</w:t>
      </w:r>
      <w:r w:rsidRPr="004A30AD">
        <w:rPr>
          <w:i/>
          <w:sz w:val="22"/>
          <w:szCs w:val="22"/>
          <w:lang w:val="mt-MT"/>
        </w:rPr>
        <w:t>ed</w:t>
      </w:r>
      <w:r w:rsidRPr="004A30AD">
        <w:rPr>
          <w:i/>
          <w:sz w:val="22"/>
          <w:szCs w:val="22"/>
        </w:rPr>
        <w:t xml:space="preserve"> and process</w:t>
      </w:r>
      <w:r w:rsidRPr="004A30AD">
        <w:rPr>
          <w:i/>
          <w:sz w:val="22"/>
          <w:szCs w:val="22"/>
          <w:lang w:val="mt-MT"/>
        </w:rPr>
        <w:t>ed by Transport Malta</w:t>
      </w:r>
      <w:r w:rsidRPr="004A30AD">
        <w:rPr>
          <w:i/>
          <w:sz w:val="22"/>
          <w:szCs w:val="22"/>
        </w:rPr>
        <w:t xml:space="preserve">, as well as the steps </w:t>
      </w:r>
      <w:r w:rsidRPr="004A30AD">
        <w:rPr>
          <w:i/>
          <w:sz w:val="22"/>
          <w:szCs w:val="22"/>
          <w:lang w:val="mt-MT"/>
        </w:rPr>
        <w:t xml:space="preserve">that are </w:t>
      </w:r>
      <w:r w:rsidRPr="004A30AD">
        <w:rPr>
          <w:i/>
          <w:sz w:val="22"/>
          <w:szCs w:val="22"/>
        </w:rPr>
        <w:t>take</w:t>
      </w:r>
      <w:r w:rsidRPr="004A30AD">
        <w:rPr>
          <w:i/>
          <w:sz w:val="22"/>
          <w:szCs w:val="22"/>
          <w:lang w:val="mt-MT"/>
        </w:rPr>
        <w:t>n</w:t>
      </w:r>
      <w:r w:rsidRPr="004A30AD">
        <w:rPr>
          <w:i/>
          <w:sz w:val="22"/>
          <w:szCs w:val="22"/>
        </w:rPr>
        <w:t xml:space="preserve"> to protect such information.</w:t>
      </w:r>
    </w:p>
    <w:p w:rsidR="004A30AD" w:rsidRPr="004A30AD" w:rsidRDefault="004A30AD" w:rsidP="004A30AD">
      <w:pPr>
        <w:jc w:val="both"/>
        <w:rPr>
          <w:i/>
          <w:sz w:val="22"/>
          <w:szCs w:val="22"/>
          <w:lang w:val="mt-MT"/>
        </w:rPr>
      </w:pPr>
    </w:p>
    <w:p w:rsidR="004A30AD" w:rsidRPr="004A30AD" w:rsidRDefault="004A30AD" w:rsidP="004A30AD">
      <w:pPr>
        <w:rPr>
          <w:b/>
          <w:sz w:val="22"/>
          <w:szCs w:val="22"/>
          <w:lang w:val="mt-MT" w:eastAsia="en-GB"/>
        </w:rPr>
      </w:pPr>
    </w:p>
    <w:p w:rsidR="004A30AD" w:rsidRPr="004A30AD" w:rsidRDefault="004A30AD" w:rsidP="004A30AD">
      <w:pPr>
        <w:rPr>
          <w:b/>
          <w:sz w:val="22"/>
          <w:szCs w:val="22"/>
          <w:lang w:val="mt-MT" w:eastAsia="en-GB"/>
        </w:rPr>
      </w:pPr>
    </w:p>
    <w:p w:rsidR="004A30AD" w:rsidRPr="004A30AD" w:rsidRDefault="004A30AD" w:rsidP="004A30AD">
      <w:pPr>
        <w:rPr>
          <w:b/>
          <w:sz w:val="22"/>
          <w:szCs w:val="22"/>
          <w:lang w:val="mt-MT" w:eastAsia="en-GB"/>
        </w:rPr>
      </w:pPr>
      <w:r w:rsidRPr="004A30AD">
        <w:rPr>
          <w:b/>
          <w:sz w:val="22"/>
          <w:szCs w:val="22"/>
          <w:lang w:val="mt-MT" w:eastAsia="en-GB"/>
        </w:rPr>
        <w:br w:type="page"/>
      </w:r>
    </w:p>
    <w:p w:rsidR="004A30AD" w:rsidRPr="004A30AD" w:rsidRDefault="004A30AD" w:rsidP="004A30AD">
      <w:pPr>
        <w:ind w:left="426" w:hanging="426"/>
        <w:jc w:val="both"/>
        <w:rPr>
          <w:b/>
          <w:sz w:val="22"/>
          <w:szCs w:val="22"/>
          <w:lang w:val="mt-MT" w:eastAsia="en-GB"/>
        </w:rPr>
      </w:pPr>
      <w:r w:rsidRPr="004A30AD">
        <w:rPr>
          <w:b/>
          <w:sz w:val="22"/>
          <w:szCs w:val="22"/>
          <w:lang w:val="mt-MT" w:eastAsia="en-GB"/>
        </w:rPr>
        <w:lastRenderedPageBreak/>
        <w:t>Data Protection Privacy Notice</w:t>
      </w:r>
    </w:p>
    <w:p w:rsidR="004A30AD" w:rsidRPr="004A30AD" w:rsidRDefault="004A30AD" w:rsidP="004A30AD">
      <w:pPr>
        <w:ind w:left="426" w:hanging="426"/>
        <w:jc w:val="both"/>
        <w:rPr>
          <w:b/>
          <w:sz w:val="22"/>
          <w:szCs w:val="22"/>
          <w:lang w:val="mt-MT" w:eastAsia="en-GB"/>
        </w:rPr>
      </w:pPr>
    </w:p>
    <w:p w:rsidR="004A30AD" w:rsidRPr="004A30AD" w:rsidRDefault="004A30AD" w:rsidP="004A30AD">
      <w:pPr>
        <w:jc w:val="both"/>
        <w:rPr>
          <w:sz w:val="22"/>
          <w:szCs w:val="22"/>
          <w:lang w:val="mt-MT" w:eastAsia="en-GB"/>
        </w:rPr>
      </w:pPr>
      <w:r w:rsidRPr="004A30AD">
        <w:rPr>
          <w:sz w:val="22"/>
          <w:szCs w:val="22"/>
          <w:lang w:eastAsia="en-GB"/>
        </w:rPr>
        <w:t>Transport Malta of Triq</w:t>
      </w:r>
      <w:r w:rsidRPr="004A30AD">
        <w:rPr>
          <w:sz w:val="22"/>
          <w:szCs w:val="22"/>
          <w:lang w:val="mt-MT" w:eastAsia="en-GB"/>
        </w:rPr>
        <w:t xml:space="preserve"> </w:t>
      </w:r>
      <w:r w:rsidRPr="004A30AD">
        <w:rPr>
          <w:sz w:val="22"/>
          <w:szCs w:val="22"/>
          <w:lang w:eastAsia="en-GB"/>
        </w:rPr>
        <w:t xml:space="preserve">Pantar, Lija, Malta LJA2021 is the Data Controller for the purpose of the Data Protection Act CAP. </w:t>
      </w:r>
      <w:r w:rsidRPr="004A30AD">
        <w:rPr>
          <w:sz w:val="22"/>
          <w:szCs w:val="22"/>
          <w:lang w:val="mt-MT" w:eastAsia="en-GB"/>
        </w:rPr>
        <w:t xml:space="preserve">586 </w:t>
      </w:r>
      <w:r w:rsidRPr="004A30AD">
        <w:rPr>
          <w:sz w:val="22"/>
          <w:szCs w:val="22"/>
          <w:lang w:eastAsia="en-GB"/>
        </w:rPr>
        <w:t xml:space="preserve">and General Data Protection Regulation </w:t>
      </w:r>
      <w:r w:rsidRPr="004A30AD">
        <w:rPr>
          <w:sz w:val="22"/>
          <w:szCs w:val="22"/>
          <w:lang w:val="mt-MT" w:eastAsia="en-GB"/>
        </w:rPr>
        <w:t xml:space="preserve">(EU) </w:t>
      </w:r>
      <w:r w:rsidRPr="004A30AD">
        <w:rPr>
          <w:sz w:val="22"/>
          <w:szCs w:val="22"/>
          <w:lang w:eastAsia="en-GB"/>
        </w:rPr>
        <w:t>2016/679</w:t>
      </w:r>
      <w:r w:rsidRPr="004A30AD">
        <w:rPr>
          <w:sz w:val="22"/>
          <w:szCs w:val="22"/>
          <w:lang w:val="mt-MT" w:eastAsia="en-GB"/>
        </w:rPr>
        <w:t xml:space="preserve"> </w:t>
      </w:r>
      <w:r w:rsidRPr="004A30AD">
        <w:rPr>
          <w:sz w:val="22"/>
          <w:szCs w:val="22"/>
          <w:lang w:eastAsia="en-GB"/>
        </w:rPr>
        <w:t>(GDPR). This Privacy Notice sets out the way in which we collect and process your Personal Information, as well as the steps we take to protect such information.</w:t>
      </w:r>
    </w:p>
    <w:p w:rsidR="004A30AD" w:rsidRPr="004A30AD" w:rsidRDefault="004A30AD" w:rsidP="004A30AD">
      <w:pPr>
        <w:jc w:val="both"/>
        <w:rPr>
          <w:b/>
          <w:sz w:val="22"/>
          <w:szCs w:val="22"/>
          <w:lang w:val="mt-MT" w:eastAsia="en-GB"/>
        </w:rPr>
      </w:pPr>
    </w:p>
    <w:p w:rsidR="004A30AD" w:rsidRPr="004A30AD" w:rsidRDefault="004A30AD" w:rsidP="004A30AD">
      <w:pPr>
        <w:pStyle w:val="ListParagraph"/>
        <w:numPr>
          <w:ilvl w:val="0"/>
          <w:numId w:val="38"/>
        </w:numPr>
        <w:spacing w:after="0" w:line="240" w:lineRule="auto"/>
        <w:ind w:left="426" w:hanging="426"/>
        <w:jc w:val="both"/>
        <w:rPr>
          <w:rFonts w:ascii="Arial" w:hAnsi="Arial" w:cs="Arial"/>
          <w:color w:val="000000" w:themeColor="text1"/>
        </w:rPr>
      </w:pPr>
      <w:r w:rsidRPr="004A30AD">
        <w:rPr>
          <w:rFonts w:ascii="Arial" w:hAnsi="Arial" w:cs="Arial"/>
          <w:b/>
          <w:lang w:eastAsia="en-GB"/>
        </w:rPr>
        <w:t>The information we collect and how we use it</w:t>
      </w:r>
    </w:p>
    <w:p w:rsidR="004A30AD" w:rsidRPr="004A30AD" w:rsidRDefault="004A30AD" w:rsidP="004A30AD">
      <w:pPr>
        <w:pStyle w:val="ListParagraph"/>
        <w:spacing w:after="0" w:line="240" w:lineRule="auto"/>
        <w:ind w:left="426"/>
        <w:jc w:val="both"/>
        <w:rPr>
          <w:rFonts w:ascii="Arial" w:hAnsi="Arial" w:cs="Arial"/>
          <w:color w:val="000000" w:themeColor="text1"/>
        </w:rPr>
      </w:pPr>
    </w:p>
    <w:p w:rsidR="004A30AD" w:rsidRPr="004A30AD" w:rsidRDefault="004A30AD" w:rsidP="004A30AD">
      <w:pPr>
        <w:pStyle w:val="ListParagraph"/>
        <w:numPr>
          <w:ilvl w:val="1"/>
          <w:numId w:val="38"/>
        </w:numPr>
        <w:spacing w:after="0" w:line="240" w:lineRule="auto"/>
        <w:ind w:left="426" w:hanging="426"/>
        <w:jc w:val="both"/>
        <w:rPr>
          <w:rFonts w:ascii="Arial" w:hAnsi="Arial" w:cs="Arial"/>
          <w:lang w:val="mt-MT" w:eastAsia="en-GB"/>
        </w:rPr>
      </w:pPr>
      <w:r w:rsidRPr="004A30AD">
        <w:rPr>
          <w:rFonts w:ascii="Arial" w:hAnsi="Arial" w:cs="Arial"/>
          <w:lang w:eastAsia="en-GB"/>
        </w:rPr>
        <w:t xml:space="preserve">From this </w:t>
      </w:r>
      <w:r w:rsidRPr="004A30AD">
        <w:rPr>
          <w:rFonts w:ascii="Arial" w:hAnsi="Arial" w:cs="Arial"/>
          <w:lang w:val="mt-MT" w:eastAsia="en-GB"/>
        </w:rPr>
        <w:t>a</w:t>
      </w:r>
      <w:r w:rsidRPr="004A30AD">
        <w:rPr>
          <w:rFonts w:ascii="Arial" w:hAnsi="Arial" w:cs="Arial"/>
          <w:lang w:eastAsia="en-GB"/>
        </w:rPr>
        <w:t>pplication</w:t>
      </w:r>
      <w:r w:rsidRPr="004A30AD">
        <w:rPr>
          <w:rFonts w:ascii="Arial" w:hAnsi="Arial" w:cs="Arial"/>
          <w:lang w:val="mt-MT" w:eastAsia="en-GB"/>
        </w:rPr>
        <w:t xml:space="preserve">, Transport Malta </w:t>
      </w:r>
      <w:r w:rsidRPr="004A30AD">
        <w:rPr>
          <w:rFonts w:ascii="Arial" w:hAnsi="Arial" w:cs="Arial"/>
          <w:lang w:eastAsia="en-GB"/>
        </w:rPr>
        <w:t>collect</w:t>
      </w:r>
      <w:r w:rsidRPr="004A30AD">
        <w:rPr>
          <w:rFonts w:ascii="Arial" w:hAnsi="Arial" w:cs="Arial"/>
          <w:lang w:val="mt-MT" w:eastAsia="en-GB"/>
        </w:rPr>
        <w:t>s</w:t>
      </w:r>
      <w:r w:rsidRPr="004A30AD">
        <w:rPr>
          <w:rFonts w:ascii="Arial" w:hAnsi="Arial" w:cs="Arial"/>
          <w:lang w:eastAsia="en-GB"/>
        </w:rPr>
        <w:t xml:space="preserve"> different types of information</w:t>
      </w:r>
      <w:r w:rsidRPr="004A30AD">
        <w:rPr>
          <w:rFonts w:ascii="Arial" w:hAnsi="Arial" w:cs="Arial"/>
          <w:lang w:val="mt-MT" w:eastAsia="en-GB"/>
        </w:rPr>
        <w:t>;</w:t>
      </w:r>
      <w:r w:rsidRPr="004A30AD">
        <w:rPr>
          <w:rFonts w:ascii="Arial" w:hAnsi="Arial" w:cs="Arial"/>
          <w:lang w:eastAsia="en-GB"/>
        </w:rPr>
        <w:t xml:space="preserve"> </w:t>
      </w:r>
      <w:r w:rsidRPr="004A30AD">
        <w:rPr>
          <w:rFonts w:ascii="Arial" w:hAnsi="Arial" w:cs="Arial"/>
          <w:lang w:val="mt-MT" w:eastAsia="en-GB"/>
        </w:rPr>
        <w:t xml:space="preserve">which information is that </w:t>
      </w:r>
      <w:r w:rsidRPr="004A30AD">
        <w:rPr>
          <w:rFonts w:ascii="Arial" w:hAnsi="Arial" w:cs="Arial"/>
          <w:lang w:eastAsia="en-GB"/>
        </w:rPr>
        <w:t>required by Law</w:t>
      </w:r>
      <w:r w:rsidRPr="004A30AD">
        <w:rPr>
          <w:rFonts w:ascii="Arial" w:hAnsi="Arial" w:cs="Arial"/>
          <w:lang w:val="mt-MT" w:eastAsia="en-GB"/>
        </w:rPr>
        <w:t xml:space="preserve"> and is used explicitly for the service requested through this form. It is to be noted that if the required information is not provided the said application cannot be processed.</w:t>
      </w:r>
    </w:p>
    <w:p w:rsidR="004A30AD" w:rsidRPr="004A30AD" w:rsidRDefault="004A30AD" w:rsidP="004A30AD">
      <w:pPr>
        <w:pStyle w:val="ListParagraph"/>
        <w:spacing w:after="0" w:line="240" w:lineRule="auto"/>
        <w:ind w:left="426" w:hanging="426"/>
        <w:jc w:val="both"/>
        <w:rPr>
          <w:rFonts w:ascii="Arial" w:hAnsi="Arial" w:cs="Arial"/>
          <w:lang w:val="mt-MT" w:eastAsia="en-GB"/>
        </w:rPr>
      </w:pPr>
    </w:p>
    <w:p w:rsidR="004A30AD" w:rsidRPr="004A30AD" w:rsidRDefault="004A30AD" w:rsidP="004A30AD">
      <w:pPr>
        <w:pStyle w:val="ListParagraph"/>
        <w:numPr>
          <w:ilvl w:val="1"/>
          <w:numId w:val="38"/>
        </w:numPr>
        <w:spacing w:after="0" w:line="240" w:lineRule="auto"/>
        <w:ind w:left="426" w:hanging="426"/>
        <w:jc w:val="both"/>
        <w:rPr>
          <w:rFonts w:ascii="Arial" w:hAnsi="Arial" w:cs="Arial"/>
          <w:color w:val="000000" w:themeColor="text1"/>
        </w:rPr>
      </w:pPr>
      <w:r w:rsidRPr="004A30AD">
        <w:rPr>
          <w:rFonts w:ascii="Arial" w:hAnsi="Arial" w:cs="Arial"/>
          <w:lang w:eastAsia="en-GB"/>
        </w:rPr>
        <w:t xml:space="preserve">The primary purpose </w:t>
      </w:r>
      <w:r w:rsidRPr="004A30AD">
        <w:rPr>
          <w:rFonts w:ascii="Arial" w:hAnsi="Arial" w:cs="Arial"/>
          <w:lang w:val="mt-MT" w:eastAsia="en-GB"/>
        </w:rPr>
        <w:t xml:space="preserve">for collecting this information is mainly to process the application for the requested service, however, your Personal Information may also be used for related purposes that amongst others include: sending notifications, renewal of licence/certificate after expiry period, and for the provision of information with regards </w:t>
      </w:r>
      <w:r w:rsidRPr="004A30AD">
        <w:rPr>
          <w:rFonts w:ascii="Arial" w:hAnsi="Arial" w:cs="Arial"/>
          <w:lang w:eastAsia="en-GB"/>
        </w:rPr>
        <w:t>to any legislative</w:t>
      </w:r>
      <w:r w:rsidRPr="004A30AD">
        <w:rPr>
          <w:rFonts w:ascii="Arial" w:hAnsi="Arial" w:cs="Arial"/>
          <w:lang w:val="mt-MT" w:eastAsia="en-GB"/>
        </w:rPr>
        <w:t xml:space="preserve"> </w:t>
      </w:r>
      <w:r w:rsidRPr="004A30AD">
        <w:rPr>
          <w:rFonts w:ascii="Arial" w:hAnsi="Arial" w:cs="Arial"/>
          <w:lang w:eastAsia="en-GB"/>
        </w:rPr>
        <w:t xml:space="preserve">amendments which may affect the </w:t>
      </w:r>
      <w:r w:rsidRPr="004A30AD">
        <w:rPr>
          <w:rFonts w:ascii="Arial" w:hAnsi="Arial" w:cs="Arial"/>
          <w:lang w:val="mt-MT" w:eastAsia="en-GB"/>
        </w:rPr>
        <w:t xml:space="preserve">services </w:t>
      </w:r>
      <w:r w:rsidRPr="004A30AD">
        <w:rPr>
          <w:rFonts w:ascii="Arial" w:hAnsi="Arial" w:cs="Arial"/>
          <w:lang w:eastAsia="en-GB"/>
        </w:rPr>
        <w:t>offer</w:t>
      </w:r>
      <w:r w:rsidRPr="004A30AD">
        <w:rPr>
          <w:rFonts w:ascii="Arial" w:hAnsi="Arial" w:cs="Arial"/>
          <w:lang w:val="mt-MT" w:eastAsia="en-GB"/>
        </w:rPr>
        <w:t xml:space="preserve">ed </w:t>
      </w:r>
      <w:r w:rsidRPr="004A30AD">
        <w:rPr>
          <w:rFonts w:ascii="Arial" w:hAnsi="Arial" w:cs="Arial"/>
          <w:lang w:eastAsia="en-GB"/>
        </w:rPr>
        <w:t xml:space="preserve">to you. </w:t>
      </w:r>
    </w:p>
    <w:p w:rsidR="004A30AD" w:rsidRPr="004A30AD" w:rsidRDefault="004A30AD" w:rsidP="004A30AD">
      <w:pPr>
        <w:pStyle w:val="ListParagraph"/>
        <w:spacing w:after="0" w:line="240" w:lineRule="auto"/>
        <w:ind w:left="426" w:hanging="426"/>
        <w:jc w:val="both"/>
        <w:rPr>
          <w:rFonts w:ascii="Arial" w:hAnsi="Arial" w:cs="Arial"/>
          <w:color w:val="000000" w:themeColor="text1"/>
        </w:rPr>
      </w:pPr>
    </w:p>
    <w:p w:rsidR="004A30AD" w:rsidRPr="004A30AD" w:rsidRDefault="004A30AD" w:rsidP="004A30AD">
      <w:pPr>
        <w:pStyle w:val="ListParagraph"/>
        <w:numPr>
          <w:ilvl w:val="0"/>
          <w:numId w:val="38"/>
        </w:numPr>
        <w:spacing w:after="0" w:line="240" w:lineRule="auto"/>
        <w:ind w:left="426" w:hanging="426"/>
        <w:jc w:val="both"/>
        <w:rPr>
          <w:rFonts w:ascii="Arial" w:hAnsi="Arial" w:cs="Arial"/>
          <w:b/>
          <w:lang w:eastAsia="en-GB"/>
        </w:rPr>
      </w:pPr>
      <w:r w:rsidRPr="004A30AD">
        <w:rPr>
          <w:rFonts w:ascii="Arial" w:hAnsi="Arial" w:cs="Arial"/>
          <w:b/>
          <w:lang w:eastAsia="en-GB"/>
        </w:rPr>
        <w:t>To whom we disclose information</w:t>
      </w:r>
    </w:p>
    <w:p w:rsidR="004A30AD" w:rsidRPr="004A30AD" w:rsidRDefault="004A30AD" w:rsidP="004A30AD">
      <w:pPr>
        <w:pStyle w:val="ListParagraph"/>
        <w:spacing w:after="0" w:line="240" w:lineRule="auto"/>
        <w:ind w:left="426"/>
        <w:jc w:val="both"/>
        <w:rPr>
          <w:rFonts w:ascii="Arial" w:hAnsi="Arial" w:cs="Arial"/>
          <w:b/>
          <w:lang w:eastAsia="en-GB"/>
        </w:rPr>
      </w:pPr>
    </w:p>
    <w:p w:rsidR="004A30AD" w:rsidRPr="004A30AD" w:rsidRDefault="004A30AD" w:rsidP="004A30AD">
      <w:pPr>
        <w:pStyle w:val="ListParagraph"/>
        <w:numPr>
          <w:ilvl w:val="1"/>
          <w:numId w:val="38"/>
        </w:numPr>
        <w:spacing w:after="0" w:line="240" w:lineRule="auto"/>
        <w:ind w:left="426" w:hanging="426"/>
        <w:jc w:val="both"/>
        <w:rPr>
          <w:rFonts w:ascii="Arial" w:hAnsi="Arial" w:cs="Arial"/>
          <w:lang w:eastAsia="en-GB"/>
        </w:rPr>
      </w:pPr>
      <w:r w:rsidRPr="004A30AD">
        <w:rPr>
          <w:rFonts w:ascii="Arial" w:hAnsi="Arial" w:cs="Arial"/>
          <w:lang w:eastAsia="en-GB"/>
        </w:rPr>
        <w:t xml:space="preserve">This information will be solely used for the reasons detailed above. </w:t>
      </w:r>
      <w:r w:rsidRPr="004A30AD">
        <w:rPr>
          <w:rFonts w:ascii="Arial" w:hAnsi="Arial" w:cs="Arial"/>
          <w:lang w:val="mt-MT" w:eastAsia="en-GB"/>
        </w:rPr>
        <w:t>However there may be cases where personal i</w:t>
      </w:r>
      <w:r w:rsidRPr="004A30AD">
        <w:rPr>
          <w:rFonts w:ascii="Arial" w:hAnsi="Arial" w:cs="Arial"/>
          <w:lang w:eastAsia="en-GB"/>
        </w:rPr>
        <w:t xml:space="preserve">nformation </w:t>
      </w:r>
      <w:r w:rsidRPr="004A30AD">
        <w:rPr>
          <w:rFonts w:ascii="Arial" w:hAnsi="Arial" w:cs="Arial"/>
          <w:lang w:val="mt-MT" w:eastAsia="en-GB"/>
        </w:rPr>
        <w:t xml:space="preserve">is </w:t>
      </w:r>
      <w:r w:rsidRPr="004A30AD">
        <w:rPr>
          <w:rFonts w:ascii="Arial" w:hAnsi="Arial" w:cs="Arial"/>
          <w:lang w:eastAsia="en-GB"/>
        </w:rPr>
        <w:t>shared with the following third parties</w:t>
      </w:r>
      <w:r w:rsidRPr="004A30AD">
        <w:rPr>
          <w:rFonts w:ascii="Arial" w:hAnsi="Arial" w:cs="Arial"/>
          <w:lang w:val="mt-MT" w:eastAsia="en-GB"/>
        </w:rPr>
        <w:t xml:space="preserve"> for reasons listed below:</w:t>
      </w:r>
    </w:p>
    <w:p w:rsidR="004A30AD" w:rsidRPr="004A30AD" w:rsidRDefault="004A30AD" w:rsidP="004A30AD">
      <w:pPr>
        <w:pStyle w:val="ListParagraph"/>
        <w:numPr>
          <w:ilvl w:val="0"/>
          <w:numId w:val="39"/>
        </w:numPr>
        <w:spacing w:after="0" w:line="240" w:lineRule="auto"/>
        <w:ind w:hanging="294"/>
        <w:jc w:val="both"/>
        <w:rPr>
          <w:rFonts w:ascii="Arial" w:hAnsi="Arial" w:cs="Arial"/>
          <w:lang w:eastAsia="en-GB"/>
        </w:rPr>
      </w:pPr>
      <w:r w:rsidRPr="004A30AD">
        <w:rPr>
          <w:rFonts w:ascii="Arial" w:hAnsi="Arial" w:cs="Arial"/>
          <w:lang w:val="mt-MT" w:eastAsia="en-GB"/>
        </w:rPr>
        <w:t xml:space="preserve">Any </w:t>
      </w:r>
      <w:r w:rsidRPr="004A30AD">
        <w:rPr>
          <w:rFonts w:ascii="Arial" w:hAnsi="Arial" w:cs="Arial"/>
          <w:lang w:eastAsia="en-GB"/>
        </w:rPr>
        <w:t xml:space="preserve">law enforcement body </w:t>
      </w:r>
      <w:r w:rsidRPr="004A30AD">
        <w:rPr>
          <w:rFonts w:ascii="Arial" w:hAnsi="Arial" w:cs="Arial"/>
          <w:lang w:val="mt-MT" w:eastAsia="en-GB"/>
        </w:rPr>
        <w:t>that</w:t>
      </w:r>
      <w:r w:rsidRPr="004A30AD">
        <w:rPr>
          <w:rFonts w:ascii="Arial" w:hAnsi="Arial" w:cs="Arial"/>
          <w:lang w:eastAsia="en-GB"/>
        </w:rPr>
        <w:t xml:space="preserve"> may have any reasonable requirement to access your personal information;</w:t>
      </w:r>
    </w:p>
    <w:p w:rsidR="004A30AD" w:rsidRPr="004A30AD" w:rsidRDefault="004A30AD" w:rsidP="004A30AD">
      <w:pPr>
        <w:pStyle w:val="ListParagraph"/>
        <w:numPr>
          <w:ilvl w:val="0"/>
          <w:numId w:val="39"/>
        </w:numPr>
        <w:spacing w:after="0" w:line="240" w:lineRule="auto"/>
        <w:ind w:hanging="294"/>
        <w:jc w:val="both"/>
        <w:rPr>
          <w:rFonts w:ascii="Arial" w:hAnsi="Arial" w:cs="Arial"/>
          <w:lang w:eastAsia="en-GB"/>
        </w:rPr>
      </w:pPr>
      <w:r w:rsidRPr="004A30AD">
        <w:rPr>
          <w:rFonts w:ascii="Arial" w:hAnsi="Arial" w:cs="Arial"/>
          <w:lang w:eastAsia="en-GB"/>
        </w:rPr>
        <w:t xml:space="preserve">Third party entities </w:t>
      </w:r>
      <w:r w:rsidRPr="004A30AD">
        <w:rPr>
          <w:rFonts w:ascii="Arial" w:hAnsi="Arial" w:cs="Arial"/>
          <w:lang w:val="mt-MT" w:eastAsia="en-GB"/>
        </w:rPr>
        <w:t>that may be entrusted by Transport Malta to process part of or all the data related to this service</w:t>
      </w:r>
      <w:r w:rsidRPr="004A30AD">
        <w:rPr>
          <w:rFonts w:ascii="Arial" w:hAnsi="Arial" w:cs="Arial"/>
          <w:lang w:eastAsia="en-GB"/>
        </w:rPr>
        <w:t xml:space="preserve">. </w:t>
      </w:r>
    </w:p>
    <w:p w:rsidR="004A30AD" w:rsidRPr="004A30AD" w:rsidRDefault="004A30AD" w:rsidP="004A30AD">
      <w:pPr>
        <w:pStyle w:val="ListParagraph"/>
        <w:spacing w:after="0" w:line="240" w:lineRule="auto"/>
        <w:ind w:left="426" w:hanging="426"/>
        <w:jc w:val="both"/>
        <w:rPr>
          <w:rFonts w:ascii="Arial" w:hAnsi="Arial" w:cs="Arial"/>
          <w:color w:val="FF0000"/>
          <w:lang w:eastAsia="en-GB"/>
        </w:rPr>
      </w:pPr>
    </w:p>
    <w:p w:rsidR="004A30AD" w:rsidRPr="004A30AD" w:rsidRDefault="004A30AD" w:rsidP="004A30AD">
      <w:pPr>
        <w:pStyle w:val="ListParagraph"/>
        <w:numPr>
          <w:ilvl w:val="0"/>
          <w:numId w:val="38"/>
        </w:numPr>
        <w:spacing w:after="0" w:line="240" w:lineRule="auto"/>
        <w:ind w:left="426" w:hanging="426"/>
        <w:jc w:val="both"/>
        <w:rPr>
          <w:rFonts w:ascii="Arial" w:hAnsi="Arial" w:cs="Arial"/>
          <w:b/>
          <w:lang w:eastAsia="en-GB"/>
        </w:rPr>
      </w:pPr>
      <w:r w:rsidRPr="004A30AD">
        <w:rPr>
          <w:rFonts w:ascii="Arial" w:hAnsi="Arial" w:cs="Arial"/>
          <w:b/>
          <w:lang w:eastAsia="en-GB"/>
        </w:rPr>
        <w:t>Data Subject Rights</w:t>
      </w:r>
    </w:p>
    <w:p w:rsidR="004A30AD" w:rsidRPr="004A30AD" w:rsidRDefault="004A30AD" w:rsidP="004A30AD">
      <w:pPr>
        <w:pStyle w:val="ListParagraph"/>
        <w:spacing w:after="0" w:line="240" w:lineRule="auto"/>
        <w:ind w:left="426"/>
        <w:jc w:val="both"/>
        <w:rPr>
          <w:rFonts w:ascii="Arial" w:hAnsi="Arial" w:cs="Arial"/>
          <w:b/>
          <w:lang w:eastAsia="en-GB"/>
        </w:rPr>
      </w:pPr>
    </w:p>
    <w:p w:rsidR="004A30AD" w:rsidRPr="004A30AD" w:rsidRDefault="004A30AD" w:rsidP="004A30AD">
      <w:pPr>
        <w:ind w:left="426" w:hanging="426"/>
        <w:jc w:val="both"/>
        <w:rPr>
          <w:sz w:val="22"/>
          <w:szCs w:val="22"/>
          <w:lang w:eastAsia="en-GB"/>
        </w:rPr>
      </w:pPr>
      <w:r w:rsidRPr="004A30AD">
        <w:rPr>
          <w:sz w:val="22"/>
          <w:szCs w:val="22"/>
          <w:lang w:eastAsia="en-GB"/>
        </w:rPr>
        <w:t xml:space="preserve">3.1. </w:t>
      </w:r>
      <w:r w:rsidRPr="004A30AD">
        <w:rPr>
          <w:sz w:val="22"/>
          <w:szCs w:val="22"/>
          <w:lang w:val="mt-MT" w:eastAsia="en-GB"/>
        </w:rPr>
        <w:t xml:space="preserve">  </w:t>
      </w:r>
      <w:r w:rsidRPr="004A30AD">
        <w:rPr>
          <w:sz w:val="22"/>
          <w:szCs w:val="22"/>
          <w:lang w:eastAsia="en-GB"/>
        </w:rPr>
        <w:t xml:space="preserve">With respect </w:t>
      </w:r>
      <w:r w:rsidRPr="004A30AD">
        <w:rPr>
          <w:sz w:val="22"/>
          <w:szCs w:val="22"/>
          <w:lang w:val="mt-MT" w:eastAsia="en-GB"/>
        </w:rPr>
        <w:t xml:space="preserve">to </w:t>
      </w:r>
      <w:r w:rsidRPr="004A30AD">
        <w:rPr>
          <w:sz w:val="22"/>
          <w:szCs w:val="22"/>
          <w:lang w:eastAsia="en-GB"/>
        </w:rPr>
        <w:t>your privacy rights</w:t>
      </w:r>
      <w:r w:rsidRPr="004A30AD">
        <w:rPr>
          <w:sz w:val="22"/>
          <w:szCs w:val="22"/>
          <w:lang w:val="mt-MT" w:eastAsia="en-GB"/>
        </w:rPr>
        <w:t xml:space="preserve">, Transport Malta is obliged to </w:t>
      </w:r>
      <w:r w:rsidRPr="004A30AD">
        <w:rPr>
          <w:sz w:val="22"/>
          <w:szCs w:val="22"/>
          <w:lang w:eastAsia="en-GB"/>
        </w:rPr>
        <w:t xml:space="preserve">provide you with reasonable access to the Personal Data that you have provided to us. Your </w:t>
      </w:r>
      <w:r w:rsidRPr="004A30AD">
        <w:rPr>
          <w:sz w:val="22"/>
          <w:szCs w:val="22"/>
          <w:lang w:val="mt-MT" w:eastAsia="en-GB"/>
        </w:rPr>
        <w:t xml:space="preserve">other </w:t>
      </w:r>
      <w:r w:rsidRPr="004A30AD">
        <w:rPr>
          <w:sz w:val="22"/>
          <w:szCs w:val="22"/>
          <w:lang w:eastAsia="en-GB"/>
        </w:rPr>
        <w:t>principal rights under data protection law are:</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for information;</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access;</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rectification;</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erasure;</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restrict processing;</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object to processing;</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data portability;</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complain to a supervisory authority; and</w:t>
      </w:r>
    </w:p>
    <w:p w:rsidR="004A30AD" w:rsidRPr="004A30AD" w:rsidRDefault="004A30AD" w:rsidP="004A30AD">
      <w:pPr>
        <w:pStyle w:val="ListParagraph"/>
        <w:numPr>
          <w:ilvl w:val="0"/>
          <w:numId w:val="37"/>
        </w:numPr>
        <w:spacing w:after="0" w:line="240" w:lineRule="auto"/>
        <w:ind w:left="993" w:hanging="283"/>
        <w:jc w:val="both"/>
        <w:rPr>
          <w:rFonts w:ascii="Arial" w:hAnsi="Arial" w:cs="Arial"/>
          <w:lang w:eastAsia="en-GB"/>
        </w:rPr>
      </w:pPr>
      <w:r w:rsidRPr="004A30AD">
        <w:rPr>
          <w:rFonts w:ascii="Arial" w:hAnsi="Arial" w:cs="Arial"/>
          <w:lang w:eastAsia="en-GB"/>
        </w:rPr>
        <w:t>the right to withdraw consent.</w:t>
      </w:r>
    </w:p>
    <w:p w:rsidR="004A30AD" w:rsidRPr="004A30AD" w:rsidRDefault="004A30AD" w:rsidP="004A30AD">
      <w:pPr>
        <w:pStyle w:val="ListParagraph"/>
        <w:spacing w:after="0" w:line="240" w:lineRule="auto"/>
        <w:ind w:left="993"/>
        <w:jc w:val="both"/>
        <w:rPr>
          <w:rFonts w:ascii="Arial" w:hAnsi="Arial" w:cs="Arial"/>
          <w:lang w:eastAsia="en-GB"/>
        </w:rPr>
      </w:pPr>
    </w:p>
    <w:p w:rsidR="004A30AD" w:rsidRPr="004A30AD" w:rsidRDefault="004A30AD" w:rsidP="004A30AD">
      <w:pPr>
        <w:ind w:left="426" w:hanging="426"/>
        <w:jc w:val="both"/>
        <w:rPr>
          <w:sz w:val="22"/>
          <w:szCs w:val="22"/>
          <w:lang w:val="mt-MT" w:eastAsia="en-GB"/>
        </w:rPr>
      </w:pPr>
      <w:r w:rsidRPr="004A30AD">
        <w:rPr>
          <w:sz w:val="22"/>
          <w:szCs w:val="22"/>
          <w:lang w:eastAsia="en-GB"/>
        </w:rPr>
        <w:t xml:space="preserve">3.2. </w:t>
      </w:r>
      <w:r w:rsidRPr="004A30AD">
        <w:rPr>
          <w:sz w:val="22"/>
          <w:szCs w:val="22"/>
          <w:lang w:val="mt-MT" w:eastAsia="en-GB"/>
        </w:rPr>
        <w:tab/>
      </w:r>
      <w:r w:rsidRPr="004A30AD">
        <w:rPr>
          <w:sz w:val="22"/>
          <w:szCs w:val="22"/>
          <w:lang w:eastAsia="en-GB"/>
        </w:rPr>
        <w:t>If you wish to access or amend any Personal Data we hold about you, or to request that we delete any information about you, you may contact us by sending a request to</w:t>
      </w:r>
      <w:r w:rsidRPr="004A30AD">
        <w:rPr>
          <w:sz w:val="22"/>
          <w:szCs w:val="22"/>
        </w:rPr>
        <w:t xml:space="preserve"> </w:t>
      </w:r>
      <w:hyperlink r:id="rId12" w:history="1">
        <w:r w:rsidRPr="004A30AD">
          <w:rPr>
            <w:rStyle w:val="Hyperlink"/>
            <w:sz w:val="22"/>
            <w:szCs w:val="22"/>
            <w:lang w:val="mt-MT"/>
          </w:rPr>
          <w:t>dataprotection</w:t>
        </w:r>
        <w:r w:rsidRPr="004A30AD">
          <w:rPr>
            <w:rStyle w:val="Hyperlink"/>
            <w:sz w:val="22"/>
            <w:szCs w:val="22"/>
          </w:rPr>
          <w:t>.tm@</w:t>
        </w:r>
        <w:r w:rsidRPr="004A30AD">
          <w:rPr>
            <w:rStyle w:val="Hyperlink"/>
            <w:sz w:val="22"/>
            <w:szCs w:val="22"/>
            <w:lang w:val="mt-MT"/>
          </w:rPr>
          <w:t>transport.gov.mt</w:t>
        </w:r>
      </w:hyperlink>
      <w:r w:rsidRPr="004A30AD">
        <w:rPr>
          <w:sz w:val="22"/>
          <w:szCs w:val="22"/>
          <w:lang w:val="mt-MT"/>
        </w:rPr>
        <w:t xml:space="preserve">. </w:t>
      </w:r>
      <w:r w:rsidRPr="004A30AD">
        <w:rPr>
          <w:sz w:val="22"/>
          <w:szCs w:val="22"/>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rsidR="004A30AD" w:rsidRPr="004A30AD" w:rsidRDefault="004A30AD" w:rsidP="004A30AD">
      <w:pPr>
        <w:ind w:left="426" w:hanging="426"/>
        <w:jc w:val="both"/>
        <w:rPr>
          <w:sz w:val="22"/>
          <w:szCs w:val="22"/>
          <w:lang w:val="mt-MT" w:eastAsia="en-GB"/>
        </w:rPr>
      </w:pPr>
    </w:p>
    <w:p w:rsidR="004A30AD" w:rsidRPr="004A30AD" w:rsidRDefault="004A30AD" w:rsidP="004A30AD">
      <w:pPr>
        <w:ind w:left="426" w:hanging="426"/>
        <w:jc w:val="both"/>
        <w:rPr>
          <w:sz w:val="22"/>
          <w:szCs w:val="22"/>
          <w:lang w:val="mt-MT" w:eastAsia="en-GB"/>
        </w:rPr>
      </w:pPr>
      <w:r w:rsidRPr="004A30AD">
        <w:rPr>
          <w:sz w:val="22"/>
          <w:szCs w:val="22"/>
          <w:lang w:eastAsia="en-GB"/>
        </w:rPr>
        <w:t>3.3.</w:t>
      </w:r>
      <w:r w:rsidRPr="004A30AD">
        <w:rPr>
          <w:sz w:val="22"/>
          <w:szCs w:val="22"/>
          <w:lang w:val="mt-MT" w:eastAsia="en-GB"/>
        </w:rPr>
        <w:tab/>
      </w:r>
      <w:r w:rsidRPr="004A30AD">
        <w:rPr>
          <w:sz w:val="22"/>
          <w:szCs w:val="22"/>
          <w:lang w:eastAsia="en-GB"/>
        </w:rPr>
        <w:t>At any time, you may object to the processing of your Personal Data, on legitimate grounds, except if otherwise permitted by applicable law.</w:t>
      </w:r>
    </w:p>
    <w:p w:rsidR="004A30AD" w:rsidRPr="004A30AD" w:rsidRDefault="004A30AD" w:rsidP="004A30AD">
      <w:pPr>
        <w:ind w:left="426" w:hanging="426"/>
        <w:jc w:val="both"/>
        <w:rPr>
          <w:sz w:val="22"/>
          <w:szCs w:val="22"/>
          <w:lang w:val="mt-MT" w:eastAsia="en-GB"/>
        </w:rPr>
      </w:pPr>
    </w:p>
    <w:p w:rsidR="004A30AD" w:rsidRPr="004A30AD" w:rsidRDefault="004A30AD" w:rsidP="004A30AD">
      <w:pPr>
        <w:ind w:left="426" w:hanging="426"/>
        <w:jc w:val="both"/>
        <w:rPr>
          <w:sz w:val="22"/>
          <w:szCs w:val="22"/>
          <w:lang w:val="mt-MT" w:eastAsia="en-GB"/>
        </w:rPr>
      </w:pPr>
      <w:r w:rsidRPr="004A30AD">
        <w:rPr>
          <w:sz w:val="22"/>
          <w:szCs w:val="22"/>
          <w:lang w:eastAsia="en-GB"/>
        </w:rPr>
        <w:lastRenderedPageBreak/>
        <w:t>3.4.</w:t>
      </w:r>
      <w:r w:rsidRPr="004A30AD">
        <w:rPr>
          <w:sz w:val="22"/>
          <w:szCs w:val="22"/>
          <w:lang w:val="mt-MT" w:eastAsia="en-GB"/>
        </w:rPr>
        <w:tab/>
      </w:r>
      <w:r w:rsidRPr="004A30AD">
        <w:rPr>
          <w:sz w:val="22"/>
          <w:szCs w:val="22"/>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4A30AD" w:rsidRPr="004A30AD" w:rsidRDefault="004A30AD" w:rsidP="004A30AD">
      <w:pPr>
        <w:ind w:left="426" w:hanging="426"/>
        <w:jc w:val="both"/>
        <w:rPr>
          <w:sz w:val="22"/>
          <w:szCs w:val="22"/>
          <w:lang w:val="mt-MT" w:eastAsia="en-GB"/>
        </w:rPr>
      </w:pPr>
    </w:p>
    <w:p w:rsidR="004A30AD" w:rsidRPr="004A30AD" w:rsidRDefault="004A30AD" w:rsidP="004A30AD">
      <w:pPr>
        <w:pStyle w:val="ListParagraph"/>
        <w:numPr>
          <w:ilvl w:val="0"/>
          <w:numId w:val="38"/>
        </w:numPr>
        <w:spacing w:after="0" w:line="240" w:lineRule="auto"/>
        <w:ind w:left="426" w:hanging="426"/>
        <w:jc w:val="both"/>
        <w:rPr>
          <w:rFonts w:ascii="Arial" w:hAnsi="Arial" w:cs="Arial"/>
          <w:b/>
          <w:color w:val="000000" w:themeColor="text1"/>
        </w:rPr>
      </w:pPr>
      <w:r w:rsidRPr="004A30AD">
        <w:rPr>
          <w:rFonts w:ascii="Arial" w:hAnsi="Arial" w:cs="Arial"/>
          <w:b/>
          <w:color w:val="000000" w:themeColor="text1"/>
        </w:rPr>
        <w:t>Retention period</w:t>
      </w:r>
    </w:p>
    <w:p w:rsidR="004A30AD" w:rsidRPr="004A30AD" w:rsidRDefault="004A30AD" w:rsidP="004A30AD">
      <w:pPr>
        <w:pStyle w:val="ListParagraph"/>
        <w:spacing w:after="0" w:line="240" w:lineRule="auto"/>
        <w:ind w:left="426"/>
        <w:jc w:val="both"/>
        <w:rPr>
          <w:rFonts w:ascii="Arial" w:hAnsi="Arial" w:cs="Arial"/>
          <w:b/>
          <w:color w:val="000000" w:themeColor="text1"/>
        </w:rPr>
      </w:pPr>
    </w:p>
    <w:p w:rsidR="004A30AD" w:rsidRPr="004A30AD" w:rsidRDefault="004A30AD" w:rsidP="004A30AD">
      <w:pPr>
        <w:pStyle w:val="ListParagraph"/>
        <w:numPr>
          <w:ilvl w:val="1"/>
          <w:numId w:val="38"/>
        </w:numPr>
        <w:spacing w:after="0" w:line="240" w:lineRule="auto"/>
        <w:ind w:left="426" w:hanging="426"/>
        <w:jc w:val="both"/>
        <w:rPr>
          <w:rFonts w:ascii="Arial" w:hAnsi="Arial" w:cs="Arial"/>
          <w:lang w:val="mt-MT" w:eastAsia="en-GB"/>
        </w:rPr>
      </w:pPr>
      <w:r w:rsidRPr="004A30AD">
        <w:rPr>
          <w:rFonts w:ascii="Arial" w:hAnsi="Arial" w:cs="Arial"/>
          <w:lang w:eastAsia="en-GB"/>
        </w:rPr>
        <w:t xml:space="preserve">Personal data will be retained for </w:t>
      </w:r>
      <w:r w:rsidRPr="004A30AD">
        <w:rPr>
          <w:rFonts w:ascii="Arial" w:hAnsi="Arial" w:cs="Arial"/>
          <w:lang w:val="mt-MT" w:eastAsia="en-GB"/>
        </w:rPr>
        <w:t>not more than 3 months from date of application should the application not be submitted complete or is rejected.</w:t>
      </w:r>
    </w:p>
    <w:p w:rsidR="004A30AD" w:rsidRPr="004A30AD" w:rsidRDefault="004A30AD" w:rsidP="004A30AD">
      <w:pPr>
        <w:pStyle w:val="ListParagraph"/>
        <w:spacing w:after="0" w:line="240" w:lineRule="auto"/>
        <w:ind w:left="426"/>
        <w:jc w:val="both"/>
        <w:rPr>
          <w:rFonts w:ascii="Arial" w:hAnsi="Arial" w:cs="Arial"/>
          <w:i/>
          <w:lang w:val="mt-MT" w:eastAsia="en-GB"/>
        </w:rPr>
      </w:pPr>
    </w:p>
    <w:p w:rsidR="004A30AD" w:rsidRPr="004A30AD" w:rsidRDefault="004A30AD" w:rsidP="004A30AD">
      <w:pPr>
        <w:pStyle w:val="ListParagraph"/>
        <w:numPr>
          <w:ilvl w:val="1"/>
          <w:numId w:val="38"/>
        </w:numPr>
        <w:spacing w:after="0" w:line="240" w:lineRule="auto"/>
        <w:ind w:left="426" w:hanging="426"/>
        <w:jc w:val="both"/>
        <w:rPr>
          <w:rFonts w:ascii="Arial" w:hAnsi="Arial" w:cs="Arial"/>
          <w:i/>
          <w:lang w:val="mt-MT" w:eastAsia="en-GB"/>
        </w:rPr>
      </w:pPr>
      <w:r w:rsidRPr="004A30AD">
        <w:rPr>
          <w:rFonts w:ascii="Arial" w:hAnsi="Arial" w:cs="Arial"/>
          <w:lang w:eastAsia="en-GB"/>
        </w:rPr>
        <w:t xml:space="preserve">Once the </w:t>
      </w:r>
      <w:r w:rsidRPr="004A30AD">
        <w:rPr>
          <w:rFonts w:ascii="Arial" w:hAnsi="Arial" w:cs="Arial"/>
          <w:lang w:val="mt-MT" w:eastAsia="en-GB"/>
        </w:rPr>
        <w:t>service related to your application is provided</w:t>
      </w:r>
      <w:r w:rsidRPr="004A30AD">
        <w:rPr>
          <w:rFonts w:ascii="Arial" w:hAnsi="Arial" w:cs="Arial"/>
          <w:lang w:eastAsia="en-GB"/>
        </w:rPr>
        <w:t>, we will retain your information for as long as needed to provide you with our service, or to comply with our legal obligations, resolve disputes and enforce our agreements.</w:t>
      </w:r>
    </w:p>
    <w:p w:rsidR="004A30AD" w:rsidRPr="004A30AD" w:rsidRDefault="004A30AD" w:rsidP="004A30AD">
      <w:pPr>
        <w:ind w:left="426" w:hanging="426"/>
        <w:jc w:val="both"/>
        <w:rPr>
          <w:i/>
          <w:sz w:val="22"/>
          <w:szCs w:val="22"/>
          <w:lang w:val="mt-MT" w:eastAsia="en-GB"/>
        </w:rPr>
      </w:pPr>
    </w:p>
    <w:p w:rsidR="004A30AD" w:rsidRPr="004A30AD" w:rsidRDefault="004A30AD" w:rsidP="004A30AD">
      <w:pPr>
        <w:ind w:left="426"/>
        <w:jc w:val="both"/>
        <w:rPr>
          <w:i/>
          <w:sz w:val="22"/>
          <w:szCs w:val="22"/>
          <w:lang w:val="mt-MT" w:eastAsia="en-GB"/>
        </w:rPr>
      </w:pPr>
    </w:p>
    <w:p w:rsidR="004A30AD" w:rsidRPr="004A30AD" w:rsidRDefault="004A30AD" w:rsidP="004A30AD">
      <w:pPr>
        <w:pStyle w:val="ListParagraph"/>
        <w:numPr>
          <w:ilvl w:val="0"/>
          <w:numId w:val="38"/>
        </w:numPr>
        <w:spacing w:after="0" w:line="240" w:lineRule="auto"/>
        <w:ind w:left="426" w:hanging="426"/>
        <w:jc w:val="both"/>
        <w:rPr>
          <w:rFonts w:ascii="Arial" w:hAnsi="Arial" w:cs="Arial"/>
          <w:b/>
          <w:lang w:eastAsia="en-GB"/>
        </w:rPr>
      </w:pPr>
      <w:r w:rsidRPr="004A30AD">
        <w:rPr>
          <w:rFonts w:ascii="Arial" w:hAnsi="Arial" w:cs="Arial"/>
          <w:b/>
          <w:lang w:eastAsia="en-GB"/>
        </w:rPr>
        <w:t>Security</w:t>
      </w:r>
    </w:p>
    <w:p w:rsidR="004A30AD" w:rsidRPr="004A30AD" w:rsidRDefault="004A30AD" w:rsidP="004A30AD">
      <w:pPr>
        <w:pStyle w:val="ListParagraph"/>
        <w:spacing w:after="0" w:line="240" w:lineRule="auto"/>
        <w:ind w:left="426"/>
        <w:jc w:val="both"/>
        <w:rPr>
          <w:rFonts w:ascii="Arial" w:hAnsi="Arial" w:cs="Arial"/>
          <w:b/>
          <w:lang w:eastAsia="en-GB"/>
        </w:rPr>
      </w:pPr>
    </w:p>
    <w:p w:rsidR="004A30AD" w:rsidRPr="004A30AD" w:rsidRDefault="004A30AD" w:rsidP="004A30AD">
      <w:pPr>
        <w:ind w:left="426" w:hanging="426"/>
        <w:jc w:val="both"/>
        <w:rPr>
          <w:sz w:val="22"/>
          <w:szCs w:val="22"/>
          <w:lang w:val="mt-MT" w:eastAsia="en-GB"/>
        </w:rPr>
      </w:pPr>
      <w:r w:rsidRPr="004A30AD">
        <w:rPr>
          <w:sz w:val="22"/>
          <w:szCs w:val="22"/>
          <w:lang w:eastAsia="en-GB"/>
        </w:rPr>
        <w:t xml:space="preserve">5.1. </w:t>
      </w:r>
      <w:r w:rsidRPr="004A30AD">
        <w:rPr>
          <w:sz w:val="22"/>
          <w:szCs w:val="22"/>
          <w:lang w:val="mt-MT" w:eastAsia="en-GB"/>
        </w:rPr>
        <w:tab/>
      </w:r>
      <w:r w:rsidRPr="004A30AD">
        <w:rPr>
          <w:sz w:val="22"/>
          <w:szCs w:val="22"/>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sidRPr="004A30AD">
        <w:rPr>
          <w:sz w:val="22"/>
          <w:szCs w:val="22"/>
          <w:lang w:val="mt-MT" w:eastAsia="en-GB"/>
        </w:rPr>
        <w:t>service requested through this application form.</w:t>
      </w:r>
    </w:p>
    <w:p w:rsidR="004A30AD" w:rsidRPr="004A30AD" w:rsidRDefault="004A30AD" w:rsidP="004A30AD">
      <w:pPr>
        <w:ind w:left="426" w:hanging="426"/>
        <w:jc w:val="both"/>
        <w:rPr>
          <w:sz w:val="22"/>
          <w:szCs w:val="22"/>
          <w:lang w:eastAsia="en-GB"/>
        </w:rPr>
      </w:pPr>
      <w:r w:rsidRPr="004A30AD">
        <w:rPr>
          <w:sz w:val="22"/>
          <w:szCs w:val="22"/>
          <w:lang w:eastAsia="en-GB"/>
        </w:rPr>
        <w:t xml:space="preserve"> </w:t>
      </w:r>
    </w:p>
    <w:p w:rsidR="004A30AD" w:rsidRPr="004A30AD" w:rsidRDefault="004A30AD" w:rsidP="004A30AD">
      <w:pPr>
        <w:ind w:left="426" w:hanging="426"/>
        <w:jc w:val="both"/>
        <w:rPr>
          <w:sz w:val="22"/>
          <w:szCs w:val="22"/>
          <w:lang w:eastAsia="en-GB"/>
        </w:rPr>
      </w:pPr>
      <w:r w:rsidRPr="004A30AD">
        <w:rPr>
          <w:sz w:val="22"/>
          <w:szCs w:val="22"/>
          <w:lang w:eastAsia="en-GB"/>
        </w:rPr>
        <w:t xml:space="preserve">5.2. </w:t>
      </w:r>
      <w:r w:rsidRPr="004A30AD">
        <w:rPr>
          <w:sz w:val="22"/>
          <w:szCs w:val="22"/>
          <w:lang w:val="mt-MT" w:eastAsia="en-GB"/>
        </w:rPr>
        <w:tab/>
      </w:r>
      <w:r w:rsidRPr="004A30AD">
        <w:rPr>
          <w:sz w:val="22"/>
          <w:szCs w:val="22"/>
          <w:lang w:eastAsia="en-GB"/>
        </w:rPr>
        <w:t>If we learn of a security systems breach, we will inform you of the occurrence of the breach in accordance with applicable law.</w:t>
      </w:r>
    </w:p>
    <w:p w:rsidR="004A30AD" w:rsidRPr="004A30AD" w:rsidRDefault="004A30AD" w:rsidP="004A30AD">
      <w:pPr>
        <w:pStyle w:val="ListParagraph"/>
        <w:spacing w:after="0" w:line="240" w:lineRule="auto"/>
        <w:ind w:left="426"/>
        <w:jc w:val="both"/>
        <w:rPr>
          <w:rFonts w:ascii="Arial" w:hAnsi="Arial" w:cs="Arial"/>
          <w:b/>
          <w:color w:val="000000" w:themeColor="text1"/>
        </w:rPr>
      </w:pPr>
    </w:p>
    <w:p w:rsidR="004A30AD" w:rsidRPr="004A30AD" w:rsidRDefault="004A30AD" w:rsidP="004A30AD">
      <w:pPr>
        <w:pStyle w:val="ListParagraph"/>
        <w:numPr>
          <w:ilvl w:val="0"/>
          <w:numId w:val="38"/>
        </w:numPr>
        <w:spacing w:after="0" w:line="240" w:lineRule="auto"/>
        <w:ind w:left="426" w:hanging="426"/>
        <w:jc w:val="both"/>
        <w:rPr>
          <w:rFonts w:ascii="Arial" w:hAnsi="Arial" w:cs="Arial"/>
          <w:b/>
          <w:color w:val="000000" w:themeColor="text1"/>
        </w:rPr>
      </w:pPr>
      <w:r w:rsidRPr="004A30AD">
        <w:rPr>
          <w:rFonts w:ascii="Arial" w:hAnsi="Arial" w:cs="Arial"/>
          <w:b/>
          <w:color w:val="000000" w:themeColor="text1"/>
        </w:rPr>
        <w:t>Governing Law</w:t>
      </w:r>
    </w:p>
    <w:p w:rsidR="004A30AD" w:rsidRPr="004A30AD" w:rsidRDefault="004A30AD" w:rsidP="004A30AD">
      <w:pPr>
        <w:pStyle w:val="ListParagraph"/>
        <w:spacing w:after="0" w:line="240" w:lineRule="auto"/>
        <w:ind w:left="426"/>
        <w:jc w:val="both"/>
        <w:rPr>
          <w:rFonts w:ascii="Arial" w:hAnsi="Arial" w:cs="Arial"/>
          <w:b/>
          <w:color w:val="000000" w:themeColor="text1"/>
        </w:rPr>
      </w:pPr>
    </w:p>
    <w:p w:rsidR="004A30AD" w:rsidRPr="004A30AD" w:rsidRDefault="004A30AD" w:rsidP="004A30AD">
      <w:pPr>
        <w:ind w:left="426"/>
        <w:jc w:val="both"/>
        <w:rPr>
          <w:sz w:val="22"/>
          <w:szCs w:val="22"/>
          <w:lang w:val="mt-MT"/>
        </w:rPr>
      </w:pPr>
      <w:r w:rsidRPr="004A30AD">
        <w:rPr>
          <w:sz w:val="22"/>
          <w:szCs w:val="22"/>
        </w:rPr>
        <w:t xml:space="preserve">All data collected in this form is processed in accordance with the </w:t>
      </w:r>
      <w:r w:rsidRPr="004A30AD">
        <w:rPr>
          <w:sz w:val="22"/>
          <w:szCs w:val="22"/>
          <w:lang w:val="mt-MT"/>
        </w:rPr>
        <w:t xml:space="preserve">Privacy Laws that include General </w:t>
      </w:r>
      <w:r w:rsidRPr="004A30AD">
        <w:rPr>
          <w:sz w:val="22"/>
          <w:szCs w:val="22"/>
        </w:rPr>
        <w:t xml:space="preserve">Data Protection </w:t>
      </w:r>
      <w:r w:rsidRPr="004A30AD">
        <w:rPr>
          <w:sz w:val="22"/>
          <w:szCs w:val="22"/>
          <w:lang w:val="mt-MT"/>
        </w:rPr>
        <w:t xml:space="preserve">Regulation (EU) 2016/679 and Chapter 586 of the Laws of Malta (Data Protection Act). </w:t>
      </w:r>
    </w:p>
    <w:p w:rsidR="004A30AD" w:rsidRPr="004A30AD" w:rsidRDefault="004A30AD" w:rsidP="004A30AD">
      <w:pPr>
        <w:jc w:val="both"/>
        <w:rPr>
          <w:color w:val="000000" w:themeColor="text1"/>
          <w:sz w:val="22"/>
          <w:szCs w:val="22"/>
        </w:rPr>
      </w:pPr>
    </w:p>
    <w:p w:rsidR="004A30AD" w:rsidRPr="004A30AD" w:rsidRDefault="004A30AD" w:rsidP="004A30AD">
      <w:pPr>
        <w:ind w:left="426" w:hanging="426"/>
        <w:jc w:val="both"/>
        <w:rPr>
          <w:b/>
          <w:sz w:val="22"/>
          <w:szCs w:val="22"/>
          <w:lang w:eastAsia="en-GB"/>
        </w:rPr>
      </w:pPr>
      <w:r w:rsidRPr="004A30AD">
        <w:rPr>
          <w:b/>
          <w:sz w:val="22"/>
          <w:szCs w:val="22"/>
          <w:lang w:eastAsia="en-GB"/>
        </w:rPr>
        <w:t>7. Data Protection Officer</w:t>
      </w:r>
    </w:p>
    <w:p w:rsidR="004A30AD" w:rsidRPr="004A30AD" w:rsidRDefault="004A30AD" w:rsidP="004A30AD">
      <w:pPr>
        <w:ind w:left="426" w:hanging="426"/>
        <w:jc w:val="both"/>
        <w:rPr>
          <w:b/>
          <w:sz w:val="22"/>
          <w:szCs w:val="22"/>
          <w:lang w:eastAsia="en-GB"/>
        </w:rPr>
      </w:pPr>
    </w:p>
    <w:p w:rsidR="004A30AD" w:rsidRPr="004A30AD" w:rsidRDefault="004A30AD" w:rsidP="004A30AD">
      <w:pPr>
        <w:ind w:left="426" w:hanging="426"/>
        <w:jc w:val="both"/>
        <w:rPr>
          <w:sz w:val="22"/>
          <w:szCs w:val="22"/>
          <w:lang w:val="mt-MT" w:eastAsia="en-GB"/>
        </w:rPr>
      </w:pPr>
      <w:r w:rsidRPr="004A30AD">
        <w:rPr>
          <w:sz w:val="22"/>
          <w:szCs w:val="22"/>
          <w:lang w:eastAsia="en-GB"/>
        </w:rPr>
        <w:t xml:space="preserve">7.1. </w:t>
      </w:r>
      <w:r w:rsidRPr="004A30AD">
        <w:rPr>
          <w:sz w:val="22"/>
          <w:szCs w:val="22"/>
          <w:lang w:val="mt-MT" w:eastAsia="en-GB"/>
        </w:rPr>
        <w:tab/>
      </w:r>
      <w:r w:rsidRPr="004A30AD">
        <w:rPr>
          <w:sz w:val="22"/>
          <w:szCs w:val="22"/>
          <w:lang w:eastAsia="en-GB"/>
        </w:rPr>
        <w:t xml:space="preserve">Transport Malta has a Data Protection Officer (“DPO”) who is responsible for matters relating to privacy and data protection. The DPO can be reached at the </w:t>
      </w:r>
      <w:r w:rsidRPr="004A30AD">
        <w:rPr>
          <w:sz w:val="22"/>
          <w:szCs w:val="22"/>
          <w:lang w:val="mt-MT" w:eastAsia="en-GB"/>
        </w:rPr>
        <w:t xml:space="preserve">above </w:t>
      </w:r>
      <w:r w:rsidRPr="004A30AD">
        <w:rPr>
          <w:sz w:val="22"/>
          <w:szCs w:val="22"/>
          <w:lang w:eastAsia="en-GB"/>
        </w:rPr>
        <w:t>address</w:t>
      </w:r>
      <w:r w:rsidRPr="004A30AD">
        <w:rPr>
          <w:sz w:val="22"/>
          <w:szCs w:val="22"/>
          <w:lang w:val="mt-MT" w:eastAsia="en-GB"/>
        </w:rPr>
        <w:t xml:space="preserve"> or by email</w:t>
      </w:r>
      <w:r w:rsidRPr="004A30AD">
        <w:rPr>
          <w:sz w:val="22"/>
          <w:szCs w:val="22"/>
          <w:lang w:eastAsia="en-GB"/>
        </w:rPr>
        <w:t>:</w:t>
      </w:r>
      <w:r w:rsidRPr="004A30AD">
        <w:rPr>
          <w:sz w:val="22"/>
          <w:szCs w:val="22"/>
          <w:lang w:val="mt-MT" w:eastAsia="en-GB"/>
        </w:rPr>
        <w:t xml:space="preserve"> </w:t>
      </w:r>
      <w:hyperlink r:id="rId13" w:history="1">
        <w:r w:rsidRPr="004A30AD">
          <w:rPr>
            <w:rStyle w:val="Hyperlink"/>
            <w:sz w:val="22"/>
            <w:szCs w:val="22"/>
            <w:lang w:val="mt-MT" w:eastAsia="en-GB"/>
          </w:rPr>
          <w:t>dataprotection</w:t>
        </w:r>
        <w:r w:rsidRPr="004A30AD">
          <w:rPr>
            <w:rStyle w:val="Hyperlink"/>
            <w:sz w:val="22"/>
            <w:szCs w:val="22"/>
            <w:lang w:eastAsia="en-GB"/>
          </w:rPr>
          <w:t>.tm</w:t>
        </w:r>
        <w:r w:rsidRPr="004A30AD">
          <w:rPr>
            <w:rStyle w:val="Hyperlink"/>
            <w:sz w:val="22"/>
            <w:szCs w:val="22"/>
            <w:lang w:val="mt-MT" w:eastAsia="en-GB"/>
          </w:rPr>
          <w:t>@transport.</w:t>
        </w:r>
        <w:r w:rsidRPr="004A30AD">
          <w:rPr>
            <w:rStyle w:val="Hyperlink"/>
            <w:sz w:val="22"/>
            <w:szCs w:val="22"/>
            <w:lang w:eastAsia="en-GB"/>
          </w:rPr>
          <w:t>gov.mt</w:t>
        </w:r>
      </w:hyperlink>
    </w:p>
    <w:p w:rsidR="004A30AD" w:rsidRPr="004A30AD" w:rsidRDefault="004A30AD" w:rsidP="004A30AD">
      <w:pPr>
        <w:ind w:left="426" w:hanging="426"/>
        <w:jc w:val="both"/>
        <w:rPr>
          <w:sz w:val="22"/>
          <w:szCs w:val="22"/>
          <w:lang w:val="mt-MT" w:eastAsia="en-GB"/>
        </w:rPr>
      </w:pPr>
    </w:p>
    <w:p w:rsidR="004A30AD" w:rsidRPr="004A30AD" w:rsidRDefault="004A30AD" w:rsidP="004A30AD">
      <w:pPr>
        <w:pStyle w:val="ListParagraph"/>
        <w:numPr>
          <w:ilvl w:val="0"/>
          <w:numId w:val="40"/>
        </w:numPr>
        <w:spacing w:after="0" w:line="240" w:lineRule="auto"/>
        <w:ind w:left="284" w:hanging="284"/>
        <w:jc w:val="both"/>
        <w:rPr>
          <w:rFonts w:ascii="Arial" w:hAnsi="Arial" w:cs="Arial"/>
          <w:b/>
          <w:lang w:eastAsia="en-GB"/>
        </w:rPr>
      </w:pPr>
      <w:r w:rsidRPr="004A30AD">
        <w:rPr>
          <w:rFonts w:ascii="Arial" w:hAnsi="Arial" w:cs="Arial"/>
          <w:b/>
          <w:lang w:eastAsia="en-GB"/>
        </w:rPr>
        <w:t>Contacting us</w:t>
      </w:r>
    </w:p>
    <w:p w:rsidR="004A30AD" w:rsidRPr="004A30AD" w:rsidRDefault="004A30AD" w:rsidP="004A30AD">
      <w:pPr>
        <w:pStyle w:val="ListParagraph"/>
        <w:spacing w:after="0" w:line="240" w:lineRule="auto"/>
        <w:jc w:val="both"/>
        <w:rPr>
          <w:rFonts w:ascii="Arial" w:hAnsi="Arial" w:cs="Arial"/>
          <w:b/>
          <w:lang w:eastAsia="en-GB"/>
        </w:rPr>
      </w:pPr>
    </w:p>
    <w:p w:rsidR="004A30AD" w:rsidRPr="004A30AD" w:rsidRDefault="004A30AD" w:rsidP="004A30AD">
      <w:pPr>
        <w:rPr>
          <w:sz w:val="22"/>
          <w:szCs w:val="22"/>
        </w:rPr>
      </w:pPr>
      <w:r w:rsidRPr="004A30AD">
        <w:rPr>
          <w:sz w:val="22"/>
          <w:szCs w:val="22"/>
          <w:lang w:eastAsia="en-GB"/>
        </w:rPr>
        <w:t xml:space="preserve">8.1. Please address any questions, comments and requests regarding </w:t>
      </w:r>
      <w:r w:rsidRPr="004A30AD">
        <w:rPr>
          <w:sz w:val="22"/>
          <w:szCs w:val="22"/>
          <w:lang w:val="mt-MT" w:eastAsia="en-GB"/>
        </w:rPr>
        <w:t xml:space="preserve">the application </w:t>
      </w:r>
      <w:r w:rsidRPr="004A30AD">
        <w:rPr>
          <w:sz w:val="22"/>
          <w:szCs w:val="22"/>
          <w:lang w:eastAsia="en-GB"/>
        </w:rPr>
        <w:t xml:space="preserve">process to </w:t>
      </w:r>
      <w:hyperlink r:id="rId14" w:history="1">
        <w:r w:rsidRPr="004A30AD">
          <w:rPr>
            <w:rStyle w:val="Hyperlink"/>
            <w:sz w:val="22"/>
            <w:szCs w:val="22"/>
            <w:lang w:val="mt-MT" w:eastAsia="en-GB"/>
          </w:rPr>
          <w:t>civil.aviation</w:t>
        </w:r>
        <w:r w:rsidRPr="004A30AD">
          <w:rPr>
            <w:rStyle w:val="Hyperlink"/>
            <w:sz w:val="22"/>
            <w:szCs w:val="22"/>
            <w:lang w:eastAsia="en-GB"/>
          </w:rPr>
          <w:t>@transport.gov.mt</w:t>
        </w:r>
      </w:hyperlink>
    </w:p>
    <w:sectPr w:rsidR="004A30AD" w:rsidRPr="004A30AD" w:rsidSect="005F29F3">
      <w:headerReference w:type="default" r:id="rId15"/>
      <w:footerReference w:type="default" r:id="rId16"/>
      <w:pgSz w:w="11906" w:h="16838"/>
      <w:pgMar w:top="1440" w:right="566" w:bottom="567" w:left="902" w:header="3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DF1" w:rsidRDefault="00241DF1" w:rsidP="00DB3EE0">
      <w:r>
        <w:separator/>
      </w:r>
    </w:p>
  </w:endnote>
  <w:endnote w:type="continuationSeparator" w:id="0">
    <w:p w:rsidR="00241DF1" w:rsidRDefault="00241DF1" w:rsidP="00DB3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44" w:type="dxa"/>
      <w:tblInd w:w="-176" w:type="dxa"/>
      <w:tblBorders>
        <w:top w:val="single" w:sz="12" w:space="0" w:color="auto"/>
      </w:tblBorders>
      <w:tblLook w:val="01E0" w:firstRow="1" w:lastRow="1" w:firstColumn="1" w:lastColumn="1" w:noHBand="0" w:noVBand="0"/>
    </w:tblPr>
    <w:tblGrid>
      <w:gridCol w:w="3686"/>
      <w:gridCol w:w="5103"/>
      <w:gridCol w:w="1255"/>
    </w:tblGrid>
    <w:tr w:rsidR="00283EDA" w:rsidRPr="00B61691" w:rsidTr="006A7648">
      <w:trPr>
        <w:cantSplit/>
        <w:trHeight w:val="288"/>
      </w:trPr>
      <w:tc>
        <w:tcPr>
          <w:tcW w:w="3686" w:type="dxa"/>
          <w:shd w:val="clear" w:color="auto" w:fill="auto"/>
        </w:tcPr>
        <w:p w:rsidR="00283EDA" w:rsidRPr="00876295" w:rsidRDefault="00283EDA" w:rsidP="0032392C">
          <w:pPr>
            <w:spacing w:before="120" w:after="120"/>
            <w:rPr>
              <w:sz w:val="16"/>
              <w:szCs w:val="16"/>
            </w:rPr>
          </w:pPr>
          <w:r w:rsidRPr="00876295">
            <w:rPr>
              <w:sz w:val="16"/>
              <w:szCs w:val="16"/>
            </w:rPr>
            <w:t>Form: TM/CAD/0225 Issue</w:t>
          </w:r>
          <w:r>
            <w:rPr>
              <w:sz w:val="16"/>
              <w:szCs w:val="16"/>
            </w:rPr>
            <w:t xml:space="preserve"> </w:t>
          </w:r>
          <w:r w:rsidR="001B7601">
            <w:rPr>
              <w:sz w:val="16"/>
              <w:szCs w:val="16"/>
              <w:lang w:val="mt-MT"/>
            </w:rPr>
            <w:t>8</w:t>
          </w:r>
          <w:r w:rsidRPr="00876295">
            <w:rPr>
              <w:sz w:val="16"/>
              <w:szCs w:val="16"/>
            </w:rPr>
            <w:t xml:space="preserve"> – </w:t>
          </w:r>
          <w:r w:rsidR="001B7601">
            <w:rPr>
              <w:sz w:val="16"/>
              <w:szCs w:val="16"/>
              <w:lang w:val="mt-MT"/>
            </w:rPr>
            <w:t>January 2021</w:t>
          </w:r>
        </w:p>
      </w:tc>
      <w:tc>
        <w:tcPr>
          <w:tcW w:w="5103" w:type="dxa"/>
        </w:tcPr>
        <w:p w:rsidR="00283EDA" w:rsidRPr="00876295" w:rsidRDefault="00283EDA" w:rsidP="00DB3EE0">
          <w:pPr>
            <w:spacing w:before="120" w:after="120"/>
            <w:jc w:val="center"/>
            <w:rPr>
              <w:sz w:val="12"/>
              <w:szCs w:val="12"/>
            </w:rPr>
          </w:pPr>
          <w:r w:rsidRPr="00876295">
            <w:rPr>
              <w:sz w:val="12"/>
              <w:szCs w:val="12"/>
            </w:rPr>
            <w:t>Transport Malta is the Authority for Transport in Malta set up by ACT XV of 2009</w:t>
          </w:r>
        </w:p>
      </w:tc>
      <w:tc>
        <w:tcPr>
          <w:tcW w:w="1255" w:type="dxa"/>
          <w:shd w:val="clear" w:color="auto" w:fill="auto"/>
        </w:tcPr>
        <w:p w:rsidR="00283EDA" w:rsidRPr="00876295" w:rsidRDefault="00283EDA" w:rsidP="00DB3EE0">
          <w:pPr>
            <w:spacing w:before="120" w:after="120"/>
            <w:jc w:val="right"/>
            <w:rPr>
              <w:sz w:val="16"/>
              <w:szCs w:val="16"/>
            </w:rPr>
          </w:pPr>
          <w:r w:rsidRPr="00876295">
            <w:rPr>
              <w:sz w:val="16"/>
              <w:szCs w:val="16"/>
            </w:rPr>
            <w:t xml:space="preserve">Page </w:t>
          </w:r>
          <w:r w:rsidRPr="00876295">
            <w:rPr>
              <w:sz w:val="16"/>
              <w:szCs w:val="16"/>
            </w:rPr>
            <w:fldChar w:fldCharType="begin"/>
          </w:r>
          <w:r w:rsidRPr="00876295">
            <w:rPr>
              <w:sz w:val="16"/>
              <w:szCs w:val="16"/>
            </w:rPr>
            <w:instrText xml:space="preserve"> PAGE </w:instrText>
          </w:r>
          <w:r w:rsidRPr="00876295">
            <w:rPr>
              <w:sz w:val="16"/>
              <w:szCs w:val="16"/>
            </w:rPr>
            <w:fldChar w:fldCharType="separate"/>
          </w:r>
          <w:r>
            <w:rPr>
              <w:noProof/>
              <w:sz w:val="16"/>
              <w:szCs w:val="16"/>
            </w:rPr>
            <w:t>1</w:t>
          </w:r>
          <w:r w:rsidRPr="00876295">
            <w:rPr>
              <w:sz w:val="16"/>
              <w:szCs w:val="16"/>
            </w:rPr>
            <w:fldChar w:fldCharType="end"/>
          </w:r>
          <w:r w:rsidRPr="00876295">
            <w:rPr>
              <w:sz w:val="16"/>
              <w:szCs w:val="16"/>
            </w:rPr>
            <w:t xml:space="preserve"> of </w:t>
          </w:r>
          <w:r w:rsidRPr="00876295">
            <w:rPr>
              <w:sz w:val="16"/>
              <w:szCs w:val="16"/>
            </w:rPr>
            <w:fldChar w:fldCharType="begin"/>
          </w:r>
          <w:r w:rsidRPr="00876295">
            <w:rPr>
              <w:sz w:val="16"/>
              <w:szCs w:val="16"/>
            </w:rPr>
            <w:instrText xml:space="preserve"> NUMPAGES </w:instrText>
          </w:r>
          <w:r w:rsidRPr="00876295">
            <w:rPr>
              <w:sz w:val="16"/>
              <w:szCs w:val="16"/>
            </w:rPr>
            <w:fldChar w:fldCharType="separate"/>
          </w:r>
          <w:r>
            <w:rPr>
              <w:noProof/>
              <w:sz w:val="16"/>
              <w:szCs w:val="16"/>
            </w:rPr>
            <w:t>8</w:t>
          </w:r>
          <w:r w:rsidRPr="00876295">
            <w:rPr>
              <w:sz w:val="16"/>
              <w:szCs w:val="16"/>
            </w:rPr>
            <w:fldChar w:fldCharType="end"/>
          </w:r>
        </w:p>
      </w:tc>
    </w:tr>
  </w:tbl>
  <w:p w:rsidR="00283EDA" w:rsidRPr="0093208C" w:rsidRDefault="00283EDA" w:rsidP="00DB3EE0">
    <w:pPr>
      <w:spacing w:before="120" w:after="12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348" w:type="dxa"/>
      <w:tblInd w:w="-72" w:type="dxa"/>
      <w:tblBorders>
        <w:top w:val="single" w:sz="12" w:space="0" w:color="auto"/>
      </w:tblBorders>
      <w:tblLook w:val="01E0" w:firstRow="1" w:lastRow="1" w:firstColumn="1" w:lastColumn="1" w:noHBand="0" w:noVBand="0"/>
    </w:tblPr>
    <w:tblGrid>
      <w:gridCol w:w="4858"/>
      <w:gridCol w:w="6379"/>
      <w:gridCol w:w="4111"/>
    </w:tblGrid>
    <w:tr w:rsidR="00283EDA" w:rsidRPr="00B61691" w:rsidTr="00DB3EE0">
      <w:trPr>
        <w:cantSplit/>
        <w:trHeight w:val="288"/>
      </w:trPr>
      <w:tc>
        <w:tcPr>
          <w:tcW w:w="4858" w:type="dxa"/>
          <w:shd w:val="clear" w:color="auto" w:fill="auto"/>
        </w:tcPr>
        <w:p w:rsidR="00283EDA" w:rsidRPr="00876295" w:rsidRDefault="00283EDA" w:rsidP="0032392C">
          <w:pPr>
            <w:spacing w:before="120" w:after="120"/>
            <w:rPr>
              <w:sz w:val="16"/>
              <w:szCs w:val="16"/>
            </w:rPr>
          </w:pPr>
          <w:r w:rsidRPr="00876295">
            <w:rPr>
              <w:sz w:val="16"/>
              <w:szCs w:val="16"/>
            </w:rPr>
            <w:t xml:space="preserve">Form: TM/CAD/0225 Issue </w:t>
          </w:r>
          <w:r w:rsidR="001B7601">
            <w:rPr>
              <w:sz w:val="16"/>
              <w:szCs w:val="16"/>
              <w:lang w:val="mt-MT"/>
            </w:rPr>
            <w:t>8 – January 2021</w:t>
          </w:r>
        </w:p>
      </w:tc>
      <w:tc>
        <w:tcPr>
          <w:tcW w:w="6379" w:type="dxa"/>
        </w:tcPr>
        <w:p w:rsidR="00283EDA" w:rsidRPr="00876295" w:rsidRDefault="00283EDA" w:rsidP="00DB3EE0">
          <w:pPr>
            <w:spacing w:before="120" w:after="120"/>
            <w:jc w:val="center"/>
            <w:rPr>
              <w:sz w:val="16"/>
              <w:szCs w:val="16"/>
            </w:rPr>
          </w:pPr>
          <w:r w:rsidRPr="00876295">
            <w:rPr>
              <w:sz w:val="16"/>
              <w:szCs w:val="16"/>
            </w:rPr>
            <w:t>Transport Malta is the Authority for Transport in Malta set up by ACT XV of 2009</w:t>
          </w:r>
        </w:p>
      </w:tc>
      <w:tc>
        <w:tcPr>
          <w:tcW w:w="4111" w:type="dxa"/>
          <w:shd w:val="clear" w:color="auto" w:fill="auto"/>
        </w:tcPr>
        <w:p w:rsidR="00283EDA" w:rsidRPr="00B61691" w:rsidRDefault="00283EDA" w:rsidP="00DB3EE0">
          <w:pPr>
            <w:spacing w:before="120" w:after="120"/>
            <w:jc w:val="right"/>
            <w:rPr>
              <w:sz w:val="18"/>
              <w:szCs w:val="18"/>
            </w:rPr>
          </w:pPr>
          <w:r w:rsidRPr="00B61691">
            <w:rPr>
              <w:sz w:val="18"/>
              <w:szCs w:val="18"/>
            </w:rPr>
            <w:t xml:space="preserve">Page </w:t>
          </w:r>
          <w:r w:rsidRPr="00B61691">
            <w:rPr>
              <w:sz w:val="18"/>
              <w:szCs w:val="18"/>
            </w:rPr>
            <w:fldChar w:fldCharType="begin"/>
          </w:r>
          <w:r w:rsidRPr="00B61691">
            <w:rPr>
              <w:sz w:val="18"/>
              <w:szCs w:val="18"/>
            </w:rPr>
            <w:instrText xml:space="preserve"> PAGE </w:instrText>
          </w:r>
          <w:r w:rsidRPr="00B61691">
            <w:rPr>
              <w:sz w:val="18"/>
              <w:szCs w:val="18"/>
            </w:rPr>
            <w:fldChar w:fldCharType="separate"/>
          </w:r>
          <w:r>
            <w:rPr>
              <w:noProof/>
              <w:sz w:val="18"/>
              <w:szCs w:val="18"/>
            </w:rPr>
            <w:t>3</w:t>
          </w:r>
          <w:r w:rsidRPr="00B61691">
            <w:rPr>
              <w:sz w:val="18"/>
              <w:szCs w:val="18"/>
            </w:rPr>
            <w:fldChar w:fldCharType="end"/>
          </w:r>
          <w:r w:rsidRPr="00B61691">
            <w:rPr>
              <w:sz w:val="18"/>
              <w:szCs w:val="18"/>
            </w:rPr>
            <w:t xml:space="preserve"> of </w:t>
          </w:r>
          <w:r w:rsidRPr="00B61691">
            <w:rPr>
              <w:sz w:val="18"/>
              <w:szCs w:val="18"/>
            </w:rPr>
            <w:fldChar w:fldCharType="begin"/>
          </w:r>
          <w:r w:rsidRPr="00B61691">
            <w:rPr>
              <w:sz w:val="18"/>
              <w:szCs w:val="18"/>
            </w:rPr>
            <w:instrText xml:space="preserve"> NUMPAGES </w:instrText>
          </w:r>
          <w:r w:rsidRPr="00B61691">
            <w:rPr>
              <w:sz w:val="18"/>
              <w:szCs w:val="18"/>
            </w:rPr>
            <w:fldChar w:fldCharType="separate"/>
          </w:r>
          <w:r>
            <w:rPr>
              <w:noProof/>
              <w:sz w:val="18"/>
              <w:szCs w:val="18"/>
            </w:rPr>
            <w:t>8</w:t>
          </w:r>
          <w:r w:rsidRPr="00B61691">
            <w:rPr>
              <w:sz w:val="18"/>
              <w:szCs w:val="18"/>
            </w:rPr>
            <w:fldChar w:fldCharType="end"/>
          </w:r>
        </w:p>
      </w:tc>
    </w:tr>
  </w:tbl>
  <w:p w:rsidR="00283EDA" w:rsidRPr="0093208C" w:rsidRDefault="00283EDA" w:rsidP="00DB3EE0">
    <w:pPr>
      <w:spacing w:before="120" w:after="12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69" w:type="dxa"/>
      <w:tblInd w:w="-72" w:type="dxa"/>
      <w:tblBorders>
        <w:top w:val="single" w:sz="12" w:space="0" w:color="auto"/>
      </w:tblBorders>
      <w:tblLook w:val="01E0" w:firstRow="1" w:lastRow="1" w:firstColumn="1" w:lastColumn="1" w:noHBand="0" w:noVBand="0"/>
    </w:tblPr>
    <w:tblGrid>
      <w:gridCol w:w="3724"/>
      <w:gridCol w:w="5670"/>
      <w:gridCol w:w="1275"/>
    </w:tblGrid>
    <w:tr w:rsidR="00283EDA" w:rsidRPr="00DC0382" w:rsidTr="00DC0382">
      <w:trPr>
        <w:cantSplit/>
        <w:trHeight w:val="288"/>
      </w:trPr>
      <w:tc>
        <w:tcPr>
          <w:tcW w:w="3724" w:type="dxa"/>
          <w:shd w:val="clear" w:color="auto" w:fill="auto"/>
        </w:tcPr>
        <w:p w:rsidR="00283EDA" w:rsidRPr="005F29F3" w:rsidRDefault="00283EDA" w:rsidP="0032392C">
          <w:pPr>
            <w:spacing w:before="120" w:after="120"/>
            <w:rPr>
              <w:sz w:val="16"/>
              <w:szCs w:val="16"/>
            </w:rPr>
          </w:pPr>
          <w:r w:rsidRPr="005F29F3">
            <w:rPr>
              <w:sz w:val="16"/>
              <w:szCs w:val="16"/>
            </w:rPr>
            <w:t xml:space="preserve">Form: TM/CAD/0225 Issue </w:t>
          </w:r>
          <w:r w:rsidR="001B7601">
            <w:rPr>
              <w:sz w:val="16"/>
              <w:szCs w:val="16"/>
              <w:lang w:val="mt-MT"/>
            </w:rPr>
            <w:t>8</w:t>
          </w:r>
          <w:r>
            <w:rPr>
              <w:sz w:val="16"/>
              <w:szCs w:val="16"/>
              <w:lang w:val="mt-MT"/>
            </w:rPr>
            <w:t xml:space="preserve"> </w:t>
          </w:r>
          <w:r w:rsidRPr="005F29F3">
            <w:rPr>
              <w:sz w:val="16"/>
              <w:szCs w:val="16"/>
            </w:rPr>
            <w:t xml:space="preserve">– </w:t>
          </w:r>
          <w:r w:rsidR="001B7601">
            <w:rPr>
              <w:sz w:val="16"/>
              <w:szCs w:val="16"/>
              <w:lang w:val="mt-MT"/>
            </w:rPr>
            <w:t>January 2021</w:t>
          </w:r>
        </w:p>
      </w:tc>
      <w:tc>
        <w:tcPr>
          <w:tcW w:w="5670" w:type="dxa"/>
        </w:tcPr>
        <w:p w:rsidR="00283EDA" w:rsidRPr="005F29F3" w:rsidRDefault="00283EDA" w:rsidP="00DB3EE0">
          <w:pPr>
            <w:spacing w:before="120" w:after="120"/>
            <w:jc w:val="center"/>
            <w:rPr>
              <w:sz w:val="14"/>
              <w:szCs w:val="14"/>
            </w:rPr>
          </w:pPr>
          <w:r w:rsidRPr="005F29F3">
            <w:rPr>
              <w:sz w:val="14"/>
              <w:szCs w:val="14"/>
            </w:rPr>
            <w:t>Transport Malta is the Authority for Transport in Malta set up by ACT XV of 2009</w:t>
          </w:r>
        </w:p>
      </w:tc>
      <w:tc>
        <w:tcPr>
          <w:tcW w:w="1275" w:type="dxa"/>
          <w:shd w:val="clear" w:color="auto" w:fill="auto"/>
        </w:tcPr>
        <w:p w:rsidR="00283EDA" w:rsidRPr="005F29F3" w:rsidRDefault="00283EDA" w:rsidP="00DB3EE0">
          <w:pPr>
            <w:spacing w:before="120" w:after="120"/>
            <w:jc w:val="right"/>
            <w:rPr>
              <w:sz w:val="16"/>
              <w:szCs w:val="16"/>
            </w:rPr>
          </w:pPr>
          <w:r w:rsidRPr="005F29F3">
            <w:rPr>
              <w:sz w:val="16"/>
              <w:szCs w:val="16"/>
            </w:rPr>
            <w:t xml:space="preserve">Page </w:t>
          </w:r>
          <w:r w:rsidRPr="005F29F3">
            <w:rPr>
              <w:sz w:val="16"/>
              <w:szCs w:val="16"/>
            </w:rPr>
            <w:fldChar w:fldCharType="begin"/>
          </w:r>
          <w:r w:rsidRPr="005F29F3">
            <w:rPr>
              <w:sz w:val="16"/>
              <w:szCs w:val="16"/>
            </w:rPr>
            <w:instrText xml:space="preserve"> PAGE </w:instrText>
          </w:r>
          <w:r w:rsidRPr="005F29F3">
            <w:rPr>
              <w:sz w:val="16"/>
              <w:szCs w:val="16"/>
            </w:rPr>
            <w:fldChar w:fldCharType="separate"/>
          </w:r>
          <w:r>
            <w:rPr>
              <w:noProof/>
              <w:sz w:val="16"/>
              <w:szCs w:val="16"/>
            </w:rPr>
            <w:t>8</w:t>
          </w:r>
          <w:r w:rsidRPr="005F29F3">
            <w:rPr>
              <w:sz w:val="16"/>
              <w:szCs w:val="16"/>
            </w:rPr>
            <w:fldChar w:fldCharType="end"/>
          </w:r>
          <w:r w:rsidRPr="005F29F3">
            <w:rPr>
              <w:sz w:val="16"/>
              <w:szCs w:val="16"/>
            </w:rPr>
            <w:t xml:space="preserve"> of </w:t>
          </w:r>
          <w:r w:rsidRPr="005F29F3">
            <w:rPr>
              <w:sz w:val="16"/>
              <w:szCs w:val="16"/>
            </w:rPr>
            <w:fldChar w:fldCharType="begin"/>
          </w:r>
          <w:r w:rsidRPr="005F29F3">
            <w:rPr>
              <w:sz w:val="16"/>
              <w:szCs w:val="16"/>
            </w:rPr>
            <w:instrText xml:space="preserve"> NUMPAGES </w:instrText>
          </w:r>
          <w:r w:rsidRPr="005F29F3">
            <w:rPr>
              <w:sz w:val="16"/>
              <w:szCs w:val="16"/>
            </w:rPr>
            <w:fldChar w:fldCharType="separate"/>
          </w:r>
          <w:r>
            <w:rPr>
              <w:noProof/>
              <w:sz w:val="16"/>
              <w:szCs w:val="16"/>
            </w:rPr>
            <w:t>8</w:t>
          </w:r>
          <w:r w:rsidRPr="005F29F3">
            <w:rPr>
              <w:sz w:val="16"/>
              <w:szCs w:val="16"/>
            </w:rPr>
            <w:fldChar w:fldCharType="end"/>
          </w:r>
        </w:p>
      </w:tc>
    </w:tr>
  </w:tbl>
  <w:p w:rsidR="00283EDA" w:rsidRPr="0093208C" w:rsidRDefault="00283EDA" w:rsidP="00DB3EE0">
    <w:pPr>
      <w:spacing w:before="120" w:after="12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DF1" w:rsidRDefault="00241DF1" w:rsidP="00DB3EE0">
      <w:r>
        <w:separator/>
      </w:r>
    </w:p>
  </w:footnote>
  <w:footnote w:type="continuationSeparator" w:id="0">
    <w:p w:rsidR="00241DF1" w:rsidRDefault="00241DF1" w:rsidP="00DB3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81" w:type="dxa"/>
      <w:tblInd w:w="-234" w:type="dxa"/>
      <w:tblBorders>
        <w:bottom w:val="single" w:sz="12" w:space="0" w:color="auto"/>
      </w:tblBorders>
      <w:tblLook w:val="01E0" w:firstRow="1" w:lastRow="1" w:firstColumn="1" w:lastColumn="1" w:noHBand="0" w:noVBand="0"/>
    </w:tblPr>
    <w:tblGrid>
      <w:gridCol w:w="7656"/>
      <w:gridCol w:w="2325"/>
    </w:tblGrid>
    <w:tr w:rsidR="00283EDA" w:rsidRPr="00844850" w:rsidTr="00DB3EE0">
      <w:trPr>
        <w:trHeight w:val="1130"/>
      </w:trPr>
      <w:tc>
        <w:tcPr>
          <w:tcW w:w="7656" w:type="dxa"/>
        </w:tcPr>
        <w:p w:rsidR="00283EDA" w:rsidRPr="005F29F3" w:rsidRDefault="00283EDA" w:rsidP="00DB3EE0">
          <w:pPr>
            <w:ind w:left="39" w:firstLine="0"/>
            <w:rPr>
              <w:b/>
              <w:bCs/>
              <w:color w:val="000000" w:themeColor="text1"/>
              <w:sz w:val="22"/>
              <w:szCs w:val="22"/>
            </w:rPr>
          </w:pPr>
          <w:r w:rsidRPr="005F29F3">
            <w:rPr>
              <w:b/>
              <w:color w:val="000000" w:themeColor="text1"/>
              <w:sz w:val="22"/>
              <w:szCs w:val="22"/>
            </w:rPr>
            <w:t>FLIGHT SIMULATION TRAINING DEVICE (FSTD) USER APPROVAL APPLICATION FORM</w:t>
          </w:r>
        </w:p>
        <w:p w:rsidR="00283EDA" w:rsidRDefault="00283EDA" w:rsidP="00DB3EE0">
          <w:pPr>
            <w:jc w:val="both"/>
            <w:rPr>
              <w:b/>
              <w:color w:val="000000"/>
              <w:sz w:val="18"/>
              <w:szCs w:val="18"/>
            </w:rPr>
          </w:pPr>
        </w:p>
        <w:p w:rsidR="00283EDA" w:rsidRPr="005F29F3" w:rsidRDefault="00283EDA" w:rsidP="00DB3EE0">
          <w:pPr>
            <w:jc w:val="both"/>
            <w:rPr>
              <w:b/>
              <w:color w:val="000000"/>
              <w:sz w:val="22"/>
              <w:szCs w:val="22"/>
            </w:rPr>
          </w:pPr>
          <w:r w:rsidRPr="005F29F3">
            <w:rPr>
              <w:b/>
              <w:color w:val="000000"/>
              <w:sz w:val="22"/>
              <w:szCs w:val="22"/>
            </w:rPr>
            <w:t>Civil Aviation Directorate Flight Operations Inspectorate</w:t>
          </w:r>
        </w:p>
        <w:p w:rsidR="00283EDA" w:rsidRPr="0058444D" w:rsidRDefault="00283EDA" w:rsidP="0032392C">
          <w:pPr>
            <w:ind w:left="0" w:firstLine="0"/>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560</w:t>
          </w:r>
          <w:r>
            <w:rPr>
              <w:color w:val="000000"/>
              <w:sz w:val="12"/>
              <w:szCs w:val="12"/>
            </w:rPr>
            <w:t>3</w:t>
          </w:r>
          <w:r w:rsidRPr="002908AF">
            <w:rPr>
              <w:color w:val="000000"/>
              <w:sz w:val="12"/>
              <w:szCs w:val="12"/>
            </w:rPr>
            <w:t xml:space="preserve">, Fax: +356 </w:t>
          </w:r>
          <w:r>
            <w:rPr>
              <w:color w:val="000000"/>
              <w:sz w:val="12"/>
              <w:szCs w:val="12"/>
              <w:lang w:val="mt-MT"/>
            </w:rPr>
            <w:t>2555 5634</w:t>
          </w:r>
          <w:r w:rsidRPr="002908AF">
            <w:rPr>
              <w:color w:val="000000"/>
              <w:sz w:val="12"/>
              <w:szCs w:val="12"/>
            </w:rPr>
            <w:t xml:space="preserve">; </w:t>
          </w:r>
          <w:hyperlink r:id="rId1" w:history="1">
            <w:r w:rsidRPr="00F80CC6">
              <w:rPr>
                <w:rStyle w:val="Hyperlink"/>
                <w:sz w:val="12"/>
                <w:szCs w:val="12"/>
              </w:rPr>
              <w:t>airops.tm@transport.gov.mt</w:t>
            </w:r>
          </w:hyperlink>
          <w:r>
            <w:rPr>
              <w:color w:val="000000"/>
              <w:sz w:val="12"/>
              <w:szCs w:val="12"/>
            </w:rPr>
            <w:t xml:space="preserve">; </w:t>
          </w:r>
          <w:r w:rsidRPr="002908AF">
            <w:rPr>
              <w:color w:val="000000"/>
              <w:sz w:val="12"/>
              <w:szCs w:val="12"/>
            </w:rPr>
            <w:t>www.transport.gov.mt</w:t>
          </w:r>
        </w:p>
      </w:tc>
      <w:tc>
        <w:tcPr>
          <w:tcW w:w="2325" w:type="dxa"/>
        </w:tcPr>
        <w:p w:rsidR="00283EDA" w:rsidRPr="00844850" w:rsidRDefault="00283EDA" w:rsidP="00DB3EE0">
          <w:pPr>
            <w:pStyle w:val="Header"/>
            <w:jc w:val="center"/>
            <w:rPr>
              <w:rFonts w:ascii="Arial" w:hAnsi="Arial" w:cs="Arial"/>
              <w:b w:val="0"/>
              <w:i/>
              <w:sz w:val="20"/>
              <w:szCs w:val="20"/>
            </w:rPr>
          </w:pPr>
          <w:r>
            <w:rPr>
              <w:noProof/>
              <w:lang w:val="en-US"/>
            </w:rPr>
            <w:drawing>
              <wp:inline distT="0" distB="0" distL="0" distR="0">
                <wp:extent cx="1009650" cy="714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009650" cy="714375"/>
                        </a:xfrm>
                        <a:prstGeom prst="rect">
                          <a:avLst/>
                        </a:prstGeom>
                        <a:noFill/>
                        <a:ln w="9525">
                          <a:noFill/>
                          <a:miter lim="800000"/>
                          <a:headEnd/>
                          <a:tailEnd/>
                        </a:ln>
                      </pic:spPr>
                    </pic:pic>
                  </a:graphicData>
                </a:graphic>
              </wp:inline>
            </w:drawing>
          </w:r>
        </w:p>
      </w:tc>
    </w:tr>
  </w:tbl>
  <w:p w:rsidR="00283EDA" w:rsidRPr="00DB3EE0" w:rsidRDefault="00283EDA" w:rsidP="00DB3EE0">
    <w:pPr>
      <w:pStyle w:val="Header"/>
      <w:rPr>
        <w:sz w:val="12"/>
        <w:szCs w:val="12"/>
      </w:rPr>
    </w:pPr>
    <w:r w:rsidRPr="00F10003">
      <w:rPr>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267" w:type="dxa"/>
      <w:jc w:val="center"/>
      <w:tblBorders>
        <w:bottom w:val="single" w:sz="12" w:space="0" w:color="auto"/>
      </w:tblBorders>
      <w:tblLook w:val="01E0" w:firstRow="1" w:lastRow="1" w:firstColumn="1" w:lastColumn="1" w:noHBand="0" w:noVBand="0"/>
    </w:tblPr>
    <w:tblGrid>
      <w:gridCol w:w="12112"/>
      <w:gridCol w:w="3155"/>
    </w:tblGrid>
    <w:tr w:rsidR="00283EDA" w:rsidRPr="00844850" w:rsidTr="00DB3EE0">
      <w:trPr>
        <w:trHeight w:val="1403"/>
        <w:jc w:val="center"/>
      </w:trPr>
      <w:tc>
        <w:tcPr>
          <w:tcW w:w="12112" w:type="dxa"/>
        </w:tcPr>
        <w:p w:rsidR="00283EDA" w:rsidRDefault="00283EDA" w:rsidP="00DB3EE0">
          <w:pPr>
            <w:jc w:val="both"/>
            <w:rPr>
              <w:b/>
              <w:bCs/>
            </w:rPr>
          </w:pPr>
        </w:p>
        <w:p w:rsidR="00283EDA" w:rsidRPr="00F10003" w:rsidRDefault="00283EDA" w:rsidP="00DB3EE0">
          <w:pPr>
            <w:rPr>
              <w:b/>
              <w:bCs/>
              <w:color w:val="000000" w:themeColor="text1"/>
              <w:sz w:val="22"/>
              <w:szCs w:val="22"/>
            </w:rPr>
          </w:pPr>
          <w:r w:rsidRPr="00F10003">
            <w:rPr>
              <w:color w:val="000000" w:themeColor="text1"/>
              <w:sz w:val="22"/>
              <w:szCs w:val="22"/>
            </w:rPr>
            <w:t>FLIGHT SIMULATION TRAINING DEVICE (FSTD) USER APPROVAL APPLICATION FORM</w:t>
          </w:r>
        </w:p>
        <w:p w:rsidR="00283EDA" w:rsidRDefault="00283EDA" w:rsidP="00DB3EE0">
          <w:pPr>
            <w:jc w:val="both"/>
            <w:rPr>
              <w:b/>
              <w:color w:val="000000"/>
              <w:sz w:val="18"/>
              <w:szCs w:val="18"/>
            </w:rPr>
          </w:pPr>
        </w:p>
        <w:p w:rsidR="00283EDA" w:rsidRDefault="00283EDA" w:rsidP="00DB3EE0">
          <w:pPr>
            <w:jc w:val="both"/>
            <w:rPr>
              <w:b/>
              <w:color w:val="000000"/>
              <w:sz w:val="22"/>
              <w:szCs w:val="22"/>
            </w:rPr>
          </w:pPr>
          <w:r w:rsidRPr="00F439C4">
            <w:rPr>
              <w:color w:val="000000"/>
              <w:sz w:val="22"/>
              <w:szCs w:val="22"/>
            </w:rPr>
            <w:t>Civil Aviation Directorate</w:t>
          </w:r>
          <w:r>
            <w:rPr>
              <w:color w:val="000000"/>
              <w:sz w:val="22"/>
              <w:szCs w:val="22"/>
            </w:rPr>
            <w:t xml:space="preserve"> Flight Operations Inspectorate</w:t>
          </w:r>
        </w:p>
        <w:p w:rsidR="00283EDA" w:rsidRPr="0058444D" w:rsidRDefault="00283EDA" w:rsidP="0032392C">
          <w:pP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560</w:t>
          </w:r>
          <w:r>
            <w:rPr>
              <w:color w:val="000000"/>
              <w:sz w:val="12"/>
              <w:szCs w:val="12"/>
            </w:rPr>
            <w:t>3</w:t>
          </w:r>
          <w:r w:rsidRPr="002908AF">
            <w:rPr>
              <w:color w:val="000000"/>
              <w:sz w:val="12"/>
              <w:szCs w:val="12"/>
            </w:rPr>
            <w:t xml:space="preserve">, Fax: +356 </w:t>
          </w:r>
          <w:r>
            <w:rPr>
              <w:color w:val="000000"/>
              <w:sz w:val="12"/>
              <w:szCs w:val="12"/>
              <w:lang w:val="mt-MT"/>
            </w:rPr>
            <w:t>2555 5634</w:t>
          </w:r>
          <w:r w:rsidRPr="002908AF">
            <w:rPr>
              <w:color w:val="000000"/>
              <w:sz w:val="12"/>
              <w:szCs w:val="12"/>
            </w:rPr>
            <w:t xml:space="preserve">; </w:t>
          </w:r>
          <w:hyperlink r:id="rId1" w:history="1">
            <w:r w:rsidRPr="00F80CC6">
              <w:rPr>
                <w:rStyle w:val="Hyperlink"/>
                <w:sz w:val="12"/>
                <w:szCs w:val="12"/>
              </w:rPr>
              <w:t>airops.tm@transport.gov.mt</w:t>
            </w:r>
          </w:hyperlink>
          <w:r>
            <w:rPr>
              <w:color w:val="000000"/>
              <w:sz w:val="12"/>
              <w:szCs w:val="12"/>
            </w:rPr>
            <w:t xml:space="preserve">; </w:t>
          </w:r>
          <w:r w:rsidRPr="002908AF">
            <w:rPr>
              <w:color w:val="000000"/>
              <w:sz w:val="12"/>
              <w:szCs w:val="12"/>
            </w:rPr>
            <w:t>www.transport.gov.mt</w:t>
          </w:r>
        </w:p>
      </w:tc>
      <w:tc>
        <w:tcPr>
          <w:tcW w:w="3155" w:type="dxa"/>
        </w:tcPr>
        <w:p w:rsidR="00283EDA" w:rsidRPr="00844850" w:rsidRDefault="00283EDA" w:rsidP="00DB3EE0">
          <w:pPr>
            <w:pStyle w:val="Header"/>
            <w:ind w:right="-384"/>
            <w:jc w:val="center"/>
            <w:rPr>
              <w:rFonts w:ascii="Arial" w:hAnsi="Arial" w:cs="Arial"/>
              <w:b w:val="0"/>
              <w:i/>
              <w:sz w:val="20"/>
              <w:szCs w:val="20"/>
            </w:rPr>
          </w:pPr>
          <w:r>
            <w:rPr>
              <w:noProof/>
              <w:lang w:val="en-US"/>
            </w:rPr>
            <w:drawing>
              <wp:inline distT="0" distB="0" distL="0" distR="0">
                <wp:extent cx="1009650" cy="7143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srcRect/>
                        <a:stretch>
                          <a:fillRect/>
                        </a:stretch>
                      </pic:blipFill>
                      <pic:spPr bwMode="auto">
                        <a:xfrm>
                          <a:off x="0" y="0"/>
                          <a:ext cx="1009650" cy="714375"/>
                        </a:xfrm>
                        <a:prstGeom prst="rect">
                          <a:avLst/>
                        </a:prstGeom>
                        <a:noFill/>
                        <a:ln w="9525">
                          <a:noFill/>
                          <a:miter lim="800000"/>
                          <a:headEnd/>
                          <a:tailEnd/>
                        </a:ln>
                      </pic:spPr>
                    </pic:pic>
                  </a:graphicData>
                </a:graphic>
              </wp:inline>
            </w:drawing>
          </w:r>
        </w:p>
      </w:tc>
    </w:tr>
  </w:tbl>
  <w:p w:rsidR="00283EDA" w:rsidRPr="00F10003" w:rsidRDefault="00283EDA" w:rsidP="00DB3EE0">
    <w:pPr>
      <w:pStyle w:val="Header"/>
      <w:rPr>
        <w:szCs w:val="16"/>
      </w:rPr>
    </w:pPr>
    <w:r w:rsidRPr="00F10003">
      <w:rPr>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3EDA" w:rsidRPr="005F29F3" w:rsidRDefault="00283EDA" w:rsidP="005F29F3">
    <w:pPr>
      <w:pStyle w:val="Header"/>
      <w:rPr>
        <w:szCs w:val="16"/>
      </w:rPr>
    </w:pPr>
    <w:r w:rsidRPr="005F29F3">
      <w:rPr>
        <w:szCs w:val="16"/>
      </w:rPr>
      <w:t xml:space="preserve"> </w:t>
    </w:r>
  </w:p>
  <w:tbl>
    <w:tblPr>
      <w:tblW w:w="10690" w:type="dxa"/>
      <w:tblInd w:w="-234" w:type="dxa"/>
      <w:tblBorders>
        <w:bottom w:val="single" w:sz="12" w:space="0" w:color="auto"/>
      </w:tblBorders>
      <w:tblLook w:val="01E0" w:firstRow="1" w:lastRow="1" w:firstColumn="1" w:lastColumn="1" w:noHBand="0" w:noVBand="0"/>
    </w:tblPr>
    <w:tblGrid>
      <w:gridCol w:w="7656"/>
      <w:gridCol w:w="3034"/>
    </w:tblGrid>
    <w:tr w:rsidR="00283EDA" w:rsidRPr="00844850" w:rsidTr="005F29F3">
      <w:trPr>
        <w:trHeight w:val="1130"/>
      </w:trPr>
      <w:tc>
        <w:tcPr>
          <w:tcW w:w="7656" w:type="dxa"/>
        </w:tcPr>
        <w:p w:rsidR="00283EDA" w:rsidRPr="005F29F3" w:rsidRDefault="00283EDA" w:rsidP="00E00589">
          <w:pPr>
            <w:ind w:left="39" w:firstLine="0"/>
            <w:rPr>
              <w:b/>
              <w:bCs/>
              <w:color w:val="000000" w:themeColor="text1"/>
              <w:sz w:val="22"/>
              <w:szCs w:val="22"/>
            </w:rPr>
          </w:pPr>
          <w:r w:rsidRPr="005F29F3">
            <w:rPr>
              <w:b/>
              <w:color w:val="000000" w:themeColor="text1"/>
              <w:sz w:val="22"/>
              <w:szCs w:val="22"/>
            </w:rPr>
            <w:t>FLIGHT SIMULATION TRAINING DEVICE (FSTD) USER APPROVAL APPLICATION FORM</w:t>
          </w:r>
        </w:p>
        <w:p w:rsidR="00283EDA" w:rsidRDefault="00283EDA" w:rsidP="00E00589">
          <w:pPr>
            <w:jc w:val="both"/>
            <w:rPr>
              <w:b/>
              <w:color w:val="000000"/>
              <w:sz w:val="18"/>
              <w:szCs w:val="18"/>
            </w:rPr>
          </w:pPr>
        </w:p>
        <w:p w:rsidR="00283EDA" w:rsidRPr="005F29F3" w:rsidRDefault="00283EDA" w:rsidP="00E00589">
          <w:pPr>
            <w:jc w:val="both"/>
            <w:rPr>
              <w:b/>
              <w:color w:val="000000"/>
              <w:sz w:val="22"/>
              <w:szCs w:val="22"/>
            </w:rPr>
          </w:pPr>
          <w:r w:rsidRPr="005F29F3">
            <w:rPr>
              <w:b/>
              <w:color w:val="000000"/>
              <w:sz w:val="22"/>
              <w:szCs w:val="22"/>
            </w:rPr>
            <w:t>Civil Aviation Directorate Flight Operations Inspectorate</w:t>
          </w:r>
        </w:p>
        <w:p w:rsidR="00283EDA" w:rsidRPr="0058444D" w:rsidRDefault="00283EDA" w:rsidP="0032392C">
          <w:pPr>
            <w:ind w:left="0" w:firstLine="0"/>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560</w:t>
          </w:r>
          <w:r>
            <w:rPr>
              <w:color w:val="000000"/>
              <w:sz w:val="12"/>
              <w:szCs w:val="12"/>
            </w:rPr>
            <w:t>3</w:t>
          </w:r>
          <w:r w:rsidRPr="002908AF">
            <w:rPr>
              <w:color w:val="000000"/>
              <w:sz w:val="12"/>
              <w:szCs w:val="12"/>
            </w:rPr>
            <w:t xml:space="preserve">, Fax: +356 </w:t>
          </w:r>
          <w:r>
            <w:rPr>
              <w:color w:val="000000"/>
              <w:sz w:val="12"/>
              <w:szCs w:val="12"/>
              <w:lang w:val="mt-MT"/>
            </w:rPr>
            <w:t>2555 5634</w:t>
          </w:r>
          <w:r w:rsidRPr="002908AF">
            <w:rPr>
              <w:color w:val="000000"/>
              <w:sz w:val="12"/>
              <w:szCs w:val="12"/>
            </w:rPr>
            <w:t xml:space="preserve">; </w:t>
          </w:r>
          <w:hyperlink r:id="rId1" w:history="1">
            <w:r w:rsidRPr="00F80CC6">
              <w:rPr>
                <w:rStyle w:val="Hyperlink"/>
                <w:sz w:val="12"/>
                <w:szCs w:val="12"/>
              </w:rPr>
              <w:t>airops.tm@transport.gov.mt</w:t>
            </w:r>
          </w:hyperlink>
          <w:r>
            <w:rPr>
              <w:color w:val="000000"/>
              <w:sz w:val="12"/>
              <w:szCs w:val="12"/>
            </w:rPr>
            <w:t xml:space="preserve">; </w:t>
          </w:r>
          <w:r w:rsidRPr="002908AF">
            <w:rPr>
              <w:color w:val="000000"/>
              <w:sz w:val="12"/>
              <w:szCs w:val="12"/>
            </w:rPr>
            <w:t>www.transport.gov.mt</w:t>
          </w:r>
        </w:p>
      </w:tc>
      <w:tc>
        <w:tcPr>
          <w:tcW w:w="3034" w:type="dxa"/>
        </w:tcPr>
        <w:p w:rsidR="00283EDA" w:rsidRPr="00844850" w:rsidRDefault="00283EDA" w:rsidP="00E00589">
          <w:pPr>
            <w:pStyle w:val="Header"/>
            <w:jc w:val="center"/>
            <w:rPr>
              <w:rFonts w:ascii="Arial" w:hAnsi="Arial" w:cs="Arial"/>
              <w:b w:val="0"/>
              <w:i/>
              <w:sz w:val="20"/>
              <w:szCs w:val="20"/>
            </w:rPr>
          </w:pPr>
          <w:r>
            <w:rPr>
              <w:noProof/>
              <w:lang w:val="en-US"/>
            </w:rPr>
            <w:drawing>
              <wp:inline distT="0" distB="0" distL="0" distR="0">
                <wp:extent cx="1009650" cy="7143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009650" cy="714375"/>
                        </a:xfrm>
                        <a:prstGeom prst="rect">
                          <a:avLst/>
                        </a:prstGeom>
                        <a:noFill/>
                        <a:ln w="9525">
                          <a:noFill/>
                          <a:miter lim="800000"/>
                          <a:headEnd/>
                          <a:tailEnd/>
                        </a:ln>
                      </pic:spPr>
                    </pic:pic>
                  </a:graphicData>
                </a:graphic>
              </wp:inline>
            </w:drawing>
          </w:r>
        </w:p>
      </w:tc>
    </w:tr>
  </w:tbl>
  <w:p w:rsidR="00283EDA" w:rsidRPr="005F29F3" w:rsidRDefault="00283EDA" w:rsidP="005F29F3">
    <w:pPr>
      <w:pStyle w:val="Header"/>
      <w:rPr>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61AFA"/>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AF807EB"/>
    <w:multiLevelType w:val="hybridMultilevel"/>
    <w:tmpl w:val="0B18040C"/>
    <w:lvl w:ilvl="0" w:tplc="DAA2FCDC">
      <w:start w:val="1"/>
      <w:numFmt w:val="decimal"/>
      <w:lvlText w:val="%1.(a)"/>
      <w:lvlJc w:val="left"/>
      <w:pPr>
        <w:tabs>
          <w:tab w:val="num" w:pos="360"/>
        </w:tabs>
        <w:ind w:left="36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3" w15:restartNumberingAfterBreak="0">
    <w:nsid w:val="0F4916A8"/>
    <w:multiLevelType w:val="hybridMultilevel"/>
    <w:tmpl w:val="DD78DE2A"/>
    <w:lvl w:ilvl="0" w:tplc="7C1260D8">
      <w:start w:val="1"/>
      <w:numFmt w:val="bullet"/>
      <w:lvlText w:val=""/>
      <w:lvlJc w:val="left"/>
      <w:pPr>
        <w:tabs>
          <w:tab w:val="num" w:pos="1985"/>
        </w:tabs>
        <w:ind w:left="1985" w:hanging="284"/>
      </w:pPr>
      <w:rPr>
        <w:rFonts w:ascii="Symbol" w:hAnsi="Symbol" w:hint="default"/>
        <w:b w:val="0"/>
        <w:i w:val="0"/>
        <w:sz w:val="20"/>
        <w:szCs w:val="20"/>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6D7315"/>
    <w:multiLevelType w:val="hybridMultilevel"/>
    <w:tmpl w:val="9A32F946"/>
    <w:lvl w:ilvl="0" w:tplc="1809000F">
      <w:start w:val="1"/>
      <w:numFmt w:val="decimal"/>
      <w:lvlText w:val="%1."/>
      <w:lvlJc w:val="left"/>
      <w:pPr>
        <w:tabs>
          <w:tab w:val="num" w:pos="1080"/>
        </w:tabs>
        <w:ind w:left="1080" w:hanging="360"/>
      </w:pPr>
    </w:lvl>
    <w:lvl w:ilvl="1" w:tplc="18090019" w:tentative="1">
      <w:start w:val="1"/>
      <w:numFmt w:val="lowerLetter"/>
      <w:lvlText w:val="%2."/>
      <w:lvlJc w:val="left"/>
      <w:pPr>
        <w:tabs>
          <w:tab w:val="num" w:pos="1800"/>
        </w:tabs>
        <w:ind w:left="1800" w:hanging="360"/>
      </w:pPr>
    </w:lvl>
    <w:lvl w:ilvl="2" w:tplc="1809001B" w:tentative="1">
      <w:start w:val="1"/>
      <w:numFmt w:val="lowerRoman"/>
      <w:lvlText w:val="%3."/>
      <w:lvlJc w:val="right"/>
      <w:pPr>
        <w:tabs>
          <w:tab w:val="num" w:pos="2520"/>
        </w:tabs>
        <w:ind w:left="2520" w:hanging="180"/>
      </w:pPr>
    </w:lvl>
    <w:lvl w:ilvl="3" w:tplc="1809000F" w:tentative="1">
      <w:start w:val="1"/>
      <w:numFmt w:val="decimal"/>
      <w:lvlText w:val="%4."/>
      <w:lvlJc w:val="left"/>
      <w:pPr>
        <w:tabs>
          <w:tab w:val="num" w:pos="3240"/>
        </w:tabs>
        <w:ind w:left="3240" w:hanging="360"/>
      </w:pPr>
    </w:lvl>
    <w:lvl w:ilvl="4" w:tplc="18090019" w:tentative="1">
      <w:start w:val="1"/>
      <w:numFmt w:val="lowerLetter"/>
      <w:lvlText w:val="%5."/>
      <w:lvlJc w:val="left"/>
      <w:pPr>
        <w:tabs>
          <w:tab w:val="num" w:pos="3960"/>
        </w:tabs>
        <w:ind w:left="3960" w:hanging="360"/>
      </w:pPr>
    </w:lvl>
    <w:lvl w:ilvl="5" w:tplc="1809001B" w:tentative="1">
      <w:start w:val="1"/>
      <w:numFmt w:val="lowerRoman"/>
      <w:lvlText w:val="%6."/>
      <w:lvlJc w:val="right"/>
      <w:pPr>
        <w:tabs>
          <w:tab w:val="num" w:pos="4680"/>
        </w:tabs>
        <w:ind w:left="4680" w:hanging="180"/>
      </w:pPr>
    </w:lvl>
    <w:lvl w:ilvl="6" w:tplc="1809000F" w:tentative="1">
      <w:start w:val="1"/>
      <w:numFmt w:val="decimal"/>
      <w:lvlText w:val="%7."/>
      <w:lvlJc w:val="left"/>
      <w:pPr>
        <w:tabs>
          <w:tab w:val="num" w:pos="5400"/>
        </w:tabs>
        <w:ind w:left="5400" w:hanging="360"/>
      </w:pPr>
    </w:lvl>
    <w:lvl w:ilvl="7" w:tplc="18090019" w:tentative="1">
      <w:start w:val="1"/>
      <w:numFmt w:val="lowerLetter"/>
      <w:lvlText w:val="%8."/>
      <w:lvlJc w:val="left"/>
      <w:pPr>
        <w:tabs>
          <w:tab w:val="num" w:pos="6120"/>
        </w:tabs>
        <w:ind w:left="6120" w:hanging="360"/>
      </w:pPr>
    </w:lvl>
    <w:lvl w:ilvl="8" w:tplc="1809001B" w:tentative="1">
      <w:start w:val="1"/>
      <w:numFmt w:val="lowerRoman"/>
      <w:lvlText w:val="%9."/>
      <w:lvlJc w:val="right"/>
      <w:pPr>
        <w:tabs>
          <w:tab w:val="num" w:pos="6840"/>
        </w:tabs>
        <w:ind w:left="6840" w:hanging="180"/>
      </w:pPr>
    </w:lvl>
  </w:abstractNum>
  <w:abstractNum w:abstractNumId="5" w15:restartNumberingAfterBreak="0">
    <w:nsid w:val="111C21B8"/>
    <w:multiLevelType w:val="hybridMultilevel"/>
    <w:tmpl w:val="9314EE7A"/>
    <w:lvl w:ilvl="0" w:tplc="EA3EC9E8">
      <w:start w:val="1"/>
      <w:numFmt w:val="bullet"/>
      <w:lvlText w:val=""/>
      <w:lvlJc w:val="left"/>
      <w:pPr>
        <w:tabs>
          <w:tab w:val="num" w:pos="341"/>
        </w:tabs>
        <w:ind w:left="341" w:hanging="284"/>
      </w:pPr>
      <w:rPr>
        <w:rFonts w:ascii="Symbol" w:hAnsi="Symbol" w:hint="default"/>
        <w:b/>
        <w:sz w:val="40"/>
        <w:szCs w:val="40"/>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241734"/>
    <w:multiLevelType w:val="hybridMultilevel"/>
    <w:tmpl w:val="7A3E322A"/>
    <w:lvl w:ilvl="0" w:tplc="CE68FB40">
      <w:start w:val="1"/>
      <w:numFmt w:val="lowerRoman"/>
      <w:lvlText w:val="(%1)"/>
      <w:lvlJc w:val="left"/>
      <w:pPr>
        <w:tabs>
          <w:tab w:val="num" w:pos="1080"/>
        </w:tabs>
        <w:ind w:left="1080" w:hanging="72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7"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FC6EB6"/>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B4258F6"/>
    <w:multiLevelType w:val="multilevel"/>
    <w:tmpl w:val="F5FA2AA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CBE57E0"/>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3245B7B"/>
    <w:multiLevelType w:val="multilevel"/>
    <w:tmpl w:val="0B18040C"/>
    <w:lvl w:ilvl="0">
      <w:start w:val="1"/>
      <w:numFmt w:val="decimal"/>
      <w:lvlText w:val="%1.(a)"/>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954804"/>
    <w:multiLevelType w:val="hybridMultilevel"/>
    <w:tmpl w:val="8AD804EC"/>
    <w:lvl w:ilvl="0" w:tplc="774C0BAC">
      <w:start w:val="1"/>
      <w:numFmt w:val="lowerLetter"/>
      <w:lvlText w:val="%1)"/>
      <w:lvlJc w:val="left"/>
      <w:pPr>
        <w:tabs>
          <w:tab w:val="num" w:pos="720"/>
        </w:tabs>
        <w:ind w:left="72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14" w15:restartNumberingAfterBreak="0">
    <w:nsid w:val="2C446B84"/>
    <w:multiLevelType w:val="hybridMultilevel"/>
    <w:tmpl w:val="EB581BF2"/>
    <w:lvl w:ilvl="0" w:tplc="950A46C2">
      <w:start w:val="1"/>
      <w:numFmt w:val="bullet"/>
      <w:lvlText w:val=""/>
      <w:lvlJc w:val="left"/>
      <w:pPr>
        <w:tabs>
          <w:tab w:val="num" w:pos="227"/>
        </w:tabs>
        <w:ind w:left="227" w:hanging="170"/>
      </w:pPr>
      <w:rPr>
        <w:rFonts w:ascii="Wingdings" w:hAnsi="Wingdings" w:hint="default"/>
        <w:b/>
        <w:sz w:val="28"/>
        <w:szCs w:val="28"/>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B0548C"/>
    <w:multiLevelType w:val="hybridMultilevel"/>
    <w:tmpl w:val="9BEAF8BE"/>
    <w:lvl w:ilvl="0" w:tplc="EA3EC9E8">
      <w:start w:val="1"/>
      <w:numFmt w:val="bullet"/>
      <w:lvlText w:val=""/>
      <w:lvlJc w:val="left"/>
      <w:pPr>
        <w:tabs>
          <w:tab w:val="num" w:pos="2345"/>
        </w:tabs>
        <w:ind w:left="2345" w:hanging="284"/>
      </w:pPr>
      <w:rPr>
        <w:rFonts w:ascii="Symbol" w:hAnsi="Symbol" w:hint="default"/>
      </w:rPr>
    </w:lvl>
    <w:lvl w:ilvl="1" w:tplc="18090003" w:tentative="1">
      <w:start w:val="1"/>
      <w:numFmt w:val="bullet"/>
      <w:lvlText w:val="o"/>
      <w:lvlJc w:val="left"/>
      <w:pPr>
        <w:tabs>
          <w:tab w:val="num" w:pos="1800"/>
        </w:tabs>
        <w:ind w:left="1800" w:hanging="360"/>
      </w:pPr>
      <w:rPr>
        <w:rFonts w:ascii="Courier New" w:hAnsi="Courier New" w:cs="Courier New" w:hint="default"/>
      </w:rPr>
    </w:lvl>
    <w:lvl w:ilvl="2" w:tplc="18090005" w:tentative="1">
      <w:start w:val="1"/>
      <w:numFmt w:val="bullet"/>
      <w:lvlText w:val=""/>
      <w:lvlJc w:val="left"/>
      <w:pPr>
        <w:tabs>
          <w:tab w:val="num" w:pos="2520"/>
        </w:tabs>
        <w:ind w:left="2520" w:hanging="360"/>
      </w:pPr>
      <w:rPr>
        <w:rFonts w:ascii="Wingdings" w:hAnsi="Wingdings" w:hint="default"/>
      </w:rPr>
    </w:lvl>
    <w:lvl w:ilvl="3" w:tplc="18090001" w:tentative="1">
      <w:start w:val="1"/>
      <w:numFmt w:val="bullet"/>
      <w:lvlText w:val=""/>
      <w:lvlJc w:val="left"/>
      <w:pPr>
        <w:tabs>
          <w:tab w:val="num" w:pos="3240"/>
        </w:tabs>
        <w:ind w:left="3240" w:hanging="360"/>
      </w:pPr>
      <w:rPr>
        <w:rFonts w:ascii="Symbol" w:hAnsi="Symbol" w:hint="default"/>
      </w:rPr>
    </w:lvl>
    <w:lvl w:ilvl="4" w:tplc="18090003" w:tentative="1">
      <w:start w:val="1"/>
      <w:numFmt w:val="bullet"/>
      <w:lvlText w:val="o"/>
      <w:lvlJc w:val="left"/>
      <w:pPr>
        <w:tabs>
          <w:tab w:val="num" w:pos="3960"/>
        </w:tabs>
        <w:ind w:left="3960" w:hanging="360"/>
      </w:pPr>
      <w:rPr>
        <w:rFonts w:ascii="Courier New" w:hAnsi="Courier New" w:cs="Courier New" w:hint="default"/>
      </w:rPr>
    </w:lvl>
    <w:lvl w:ilvl="5" w:tplc="18090005" w:tentative="1">
      <w:start w:val="1"/>
      <w:numFmt w:val="bullet"/>
      <w:lvlText w:val=""/>
      <w:lvlJc w:val="left"/>
      <w:pPr>
        <w:tabs>
          <w:tab w:val="num" w:pos="4680"/>
        </w:tabs>
        <w:ind w:left="4680" w:hanging="360"/>
      </w:pPr>
      <w:rPr>
        <w:rFonts w:ascii="Wingdings" w:hAnsi="Wingdings" w:hint="default"/>
      </w:rPr>
    </w:lvl>
    <w:lvl w:ilvl="6" w:tplc="18090001" w:tentative="1">
      <w:start w:val="1"/>
      <w:numFmt w:val="bullet"/>
      <w:lvlText w:val=""/>
      <w:lvlJc w:val="left"/>
      <w:pPr>
        <w:tabs>
          <w:tab w:val="num" w:pos="5400"/>
        </w:tabs>
        <w:ind w:left="5400" w:hanging="360"/>
      </w:pPr>
      <w:rPr>
        <w:rFonts w:ascii="Symbol" w:hAnsi="Symbol" w:hint="default"/>
      </w:rPr>
    </w:lvl>
    <w:lvl w:ilvl="7" w:tplc="18090003" w:tentative="1">
      <w:start w:val="1"/>
      <w:numFmt w:val="bullet"/>
      <w:lvlText w:val="o"/>
      <w:lvlJc w:val="left"/>
      <w:pPr>
        <w:tabs>
          <w:tab w:val="num" w:pos="6120"/>
        </w:tabs>
        <w:ind w:left="6120" w:hanging="360"/>
      </w:pPr>
      <w:rPr>
        <w:rFonts w:ascii="Courier New" w:hAnsi="Courier New" w:cs="Courier New" w:hint="default"/>
      </w:rPr>
    </w:lvl>
    <w:lvl w:ilvl="8" w:tplc="1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4AB3DF2"/>
    <w:multiLevelType w:val="hybridMultilevel"/>
    <w:tmpl w:val="4D7CDE00"/>
    <w:lvl w:ilvl="0" w:tplc="1809000F">
      <w:start w:val="1"/>
      <w:numFmt w:val="decimal"/>
      <w:lvlText w:val="%1."/>
      <w:lvlJc w:val="left"/>
      <w:pPr>
        <w:tabs>
          <w:tab w:val="num" w:pos="1080"/>
        </w:tabs>
        <w:ind w:left="1080" w:hanging="360"/>
      </w:pPr>
    </w:lvl>
    <w:lvl w:ilvl="1" w:tplc="18090019" w:tentative="1">
      <w:start w:val="1"/>
      <w:numFmt w:val="lowerLetter"/>
      <w:lvlText w:val="%2."/>
      <w:lvlJc w:val="left"/>
      <w:pPr>
        <w:tabs>
          <w:tab w:val="num" w:pos="1800"/>
        </w:tabs>
        <w:ind w:left="1800" w:hanging="360"/>
      </w:pPr>
    </w:lvl>
    <w:lvl w:ilvl="2" w:tplc="1809001B" w:tentative="1">
      <w:start w:val="1"/>
      <w:numFmt w:val="lowerRoman"/>
      <w:lvlText w:val="%3."/>
      <w:lvlJc w:val="right"/>
      <w:pPr>
        <w:tabs>
          <w:tab w:val="num" w:pos="2520"/>
        </w:tabs>
        <w:ind w:left="2520" w:hanging="180"/>
      </w:pPr>
    </w:lvl>
    <w:lvl w:ilvl="3" w:tplc="1809000F" w:tentative="1">
      <w:start w:val="1"/>
      <w:numFmt w:val="decimal"/>
      <w:lvlText w:val="%4."/>
      <w:lvlJc w:val="left"/>
      <w:pPr>
        <w:tabs>
          <w:tab w:val="num" w:pos="3240"/>
        </w:tabs>
        <w:ind w:left="3240" w:hanging="360"/>
      </w:pPr>
    </w:lvl>
    <w:lvl w:ilvl="4" w:tplc="18090019" w:tentative="1">
      <w:start w:val="1"/>
      <w:numFmt w:val="lowerLetter"/>
      <w:lvlText w:val="%5."/>
      <w:lvlJc w:val="left"/>
      <w:pPr>
        <w:tabs>
          <w:tab w:val="num" w:pos="3960"/>
        </w:tabs>
        <w:ind w:left="3960" w:hanging="360"/>
      </w:pPr>
    </w:lvl>
    <w:lvl w:ilvl="5" w:tplc="1809001B" w:tentative="1">
      <w:start w:val="1"/>
      <w:numFmt w:val="lowerRoman"/>
      <w:lvlText w:val="%6."/>
      <w:lvlJc w:val="right"/>
      <w:pPr>
        <w:tabs>
          <w:tab w:val="num" w:pos="4680"/>
        </w:tabs>
        <w:ind w:left="4680" w:hanging="180"/>
      </w:pPr>
    </w:lvl>
    <w:lvl w:ilvl="6" w:tplc="1809000F" w:tentative="1">
      <w:start w:val="1"/>
      <w:numFmt w:val="decimal"/>
      <w:lvlText w:val="%7."/>
      <w:lvlJc w:val="left"/>
      <w:pPr>
        <w:tabs>
          <w:tab w:val="num" w:pos="5400"/>
        </w:tabs>
        <w:ind w:left="5400" w:hanging="360"/>
      </w:pPr>
    </w:lvl>
    <w:lvl w:ilvl="7" w:tplc="18090019" w:tentative="1">
      <w:start w:val="1"/>
      <w:numFmt w:val="lowerLetter"/>
      <w:lvlText w:val="%8."/>
      <w:lvlJc w:val="left"/>
      <w:pPr>
        <w:tabs>
          <w:tab w:val="num" w:pos="6120"/>
        </w:tabs>
        <w:ind w:left="6120" w:hanging="360"/>
      </w:pPr>
    </w:lvl>
    <w:lvl w:ilvl="8" w:tplc="1809001B" w:tentative="1">
      <w:start w:val="1"/>
      <w:numFmt w:val="lowerRoman"/>
      <w:lvlText w:val="%9."/>
      <w:lvlJc w:val="right"/>
      <w:pPr>
        <w:tabs>
          <w:tab w:val="num" w:pos="6840"/>
        </w:tabs>
        <w:ind w:left="6840" w:hanging="180"/>
      </w:pPr>
    </w:lvl>
  </w:abstractNum>
  <w:abstractNum w:abstractNumId="17" w15:restartNumberingAfterBreak="0">
    <w:nsid w:val="36E65002"/>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D1F05A2"/>
    <w:multiLevelType w:val="hybridMultilevel"/>
    <w:tmpl w:val="9AE86560"/>
    <w:lvl w:ilvl="0" w:tplc="78A82FA6">
      <w:start w:val="1"/>
      <w:numFmt w:val="decimal"/>
      <w:lvlText w:val="%1.(b)"/>
      <w:lvlJc w:val="left"/>
      <w:pPr>
        <w:tabs>
          <w:tab w:val="num" w:pos="360"/>
        </w:tabs>
        <w:ind w:left="36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19" w15:restartNumberingAfterBreak="0">
    <w:nsid w:val="4369501C"/>
    <w:multiLevelType w:val="hybridMultilevel"/>
    <w:tmpl w:val="28B27786"/>
    <w:lvl w:ilvl="0" w:tplc="0A4E9AF8">
      <w:start w:val="1"/>
      <w:numFmt w:val="bullet"/>
      <w:lvlText w:val=""/>
      <w:lvlJc w:val="left"/>
      <w:pPr>
        <w:tabs>
          <w:tab w:val="num" w:pos="284"/>
        </w:tabs>
        <w:ind w:left="284" w:hanging="171"/>
      </w:pPr>
      <w:rPr>
        <w:rFonts w:ascii="Wingdings" w:hAnsi="Wingdings"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DC0783"/>
    <w:multiLevelType w:val="multilevel"/>
    <w:tmpl w:val="B9D807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6FD20C8"/>
    <w:multiLevelType w:val="hybridMultilevel"/>
    <w:tmpl w:val="099847B4"/>
    <w:lvl w:ilvl="0" w:tplc="B0FA1496">
      <w:numFmt w:val="bullet"/>
      <w:lvlText w:val=""/>
      <w:lvlJc w:val="left"/>
      <w:pPr>
        <w:ind w:left="4680" w:hanging="360"/>
      </w:pPr>
      <w:rPr>
        <w:rFonts w:ascii="Symbol" w:eastAsia="Times New Roman" w:hAnsi="Symbol" w:cs="Arial" w:hint="default"/>
        <w:sz w:val="16"/>
      </w:rPr>
    </w:lvl>
    <w:lvl w:ilvl="1" w:tplc="18090003" w:tentative="1">
      <w:start w:val="1"/>
      <w:numFmt w:val="bullet"/>
      <w:lvlText w:val="o"/>
      <w:lvlJc w:val="left"/>
      <w:pPr>
        <w:ind w:left="5400" w:hanging="360"/>
      </w:pPr>
      <w:rPr>
        <w:rFonts w:ascii="Courier New" w:hAnsi="Courier New" w:cs="Courier New" w:hint="default"/>
      </w:rPr>
    </w:lvl>
    <w:lvl w:ilvl="2" w:tplc="18090005" w:tentative="1">
      <w:start w:val="1"/>
      <w:numFmt w:val="bullet"/>
      <w:lvlText w:val=""/>
      <w:lvlJc w:val="left"/>
      <w:pPr>
        <w:ind w:left="6120" w:hanging="360"/>
      </w:pPr>
      <w:rPr>
        <w:rFonts w:ascii="Wingdings" w:hAnsi="Wingdings" w:hint="default"/>
      </w:rPr>
    </w:lvl>
    <w:lvl w:ilvl="3" w:tplc="18090001" w:tentative="1">
      <w:start w:val="1"/>
      <w:numFmt w:val="bullet"/>
      <w:lvlText w:val=""/>
      <w:lvlJc w:val="left"/>
      <w:pPr>
        <w:ind w:left="6840" w:hanging="360"/>
      </w:pPr>
      <w:rPr>
        <w:rFonts w:ascii="Symbol" w:hAnsi="Symbol" w:hint="default"/>
      </w:rPr>
    </w:lvl>
    <w:lvl w:ilvl="4" w:tplc="18090003" w:tentative="1">
      <w:start w:val="1"/>
      <w:numFmt w:val="bullet"/>
      <w:lvlText w:val="o"/>
      <w:lvlJc w:val="left"/>
      <w:pPr>
        <w:ind w:left="7560" w:hanging="360"/>
      </w:pPr>
      <w:rPr>
        <w:rFonts w:ascii="Courier New" w:hAnsi="Courier New" w:cs="Courier New" w:hint="default"/>
      </w:rPr>
    </w:lvl>
    <w:lvl w:ilvl="5" w:tplc="18090005" w:tentative="1">
      <w:start w:val="1"/>
      <w:numFmt w:val="bullet"/>
      <w:lvlText w:val=""/>
      <w:lvlJc w:val="left"/>
      <w:pPr>
        <w:ind w:left="8280" w:hanging="360"/>
      </w:pPr>
      <w:rPr>
        <w:rFonts w:ascii="Wingdings" w:hAnsi="Wingdings" w:hint="default"/>
      </w:rPr>
    </w:lvl>
    <w:lvl w:ilvl="6" w:tplc="18090001" w:tentative="1">
      <w:start w:val="1"/>
      <w:numFmt w:val="bullet"/>
      <w:lvlText w:val=""/>
      <w:lvlJc w:val="left"/>
      <w:pPr>
        <w:ind w:left="9000" w:hanging="360"/>
      </w:pPr>
      <w:rPr>
        <w:rFonts w:ascii="Symbol" w:hAnsi="Symbol" w:hint="default"/>
      </w:rPr>
    </w:lvl>
    <w:lvl w:ilvl="7" w:tplc="18090003" w:tentative="1">
      <w:start w:val="1"/>
      <w:numFmt w:val="bullet"/>
      <w:lvlText w:val="o"/>
      <w:lvlJc w:val="left"/>
      <w:pPr>
        <w:ind w:left="9720" w:hanging="360"/>
      </w:pPr>
      <w:rPr>
        <w:rFonts w:ascii="Courier New" w:hAnsi="Courier New" w:cs="Courier New" w:hint="default"/>
      </w:rPr>
    </w:lvl>
    <w:lvl w:ilvl="8" w:tplc="18090005" w:tentative="1">
      <w:start w:val="1"/>
      <w:numFmt w:val="bullet"/>
      <w:lvlText w:val=""/>
      <w:lvlJc w:val="left"/>
      <w:pPr>
        <w:ind w:left="10440" w:hanging="360"/>
      </w:pPr>
      <w:rPr>
        <w:rFonts w:ascii="Wingdings" w:hAnsi="Wingdings" w:hint="default"/>
      </w:rPr>
    </w:lvl>
  </w:abstractNum>
  <w:abstractNum w:abstractNumId="22" w15:restartNumberingAfterBreak="0">
    <w:nsid w:val="48331BE5"/>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9371626"/>
    <w:multiLevelType w:val="hybridMultilevel"/>
    <w:tmpl w:val="A5228B90"/>
    <w:lvl w:ilvl="0" w:tplc="1809000D">
      <w:start w:val="1"/>
      <w:numFmt w:val="bullet"/>
      <w:lvlText w:val=""/>
      <w:lvlJc w:val="left"/>
      <w:pPr>
        <w:tabs>
          <w:tab w:val="num" w:pos="720"/>
        </w:tabs>
        <w:ind w:left="720" w:hanging="360"/>
      </w:pPr>
      <w:rPr>
        <w:rFonts w:ascii="Wingdings" w:hAnsi="Wingdings"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9B2D0D"/>
    <w:multiLevelType w:val="multilevel"/>
    <w:tmpl w:val="4D7CDE0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 w15:restartNumberingAfterBreak="0">
    <w:nsid w:val="4F791ADE"/>
    <w:multiLevelType w:val="hybridMultilevel"/>
    <w:tmpl w:val="E75C3E04"/>
    <w:lvl w:ilvl="0" w:tplc="C38C7332">
      <w:start w:val="1"/>
      <w:numFmt w:val="bullet"/>
      <w:lvlText w:val=""/>
      <w:lvlJc w:val="left"/>
      <w:pPr>
        <w:tabs>
          <w:tab w:val="num" w:pos="284"/>
        </w:tabs>
        <w:ind w:left="284" w:hanging="227"/>
      </w:pPr>
      <w:rPr>
        <w:rFonts w:ascii="Wingdings" w:hAnsi="Wingdings"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DA028C"/>
    <w:multiLevelType w:val="hybridMultilevel"/>
    <w:tmpl w:val="BC48BBA6"/>
    <w:lvl w:ilvl="0" w:tplc="1809000F">
      <w:start w:val="1"/>
      <w:numFmt w:val="decimal"/>
      <w:lvlText w:val="%1."/>
      <w:lvlJc w:val="left"/>
      <w:pPr>
        <w:tabs>
          <w:tab w:val="num" w:pos="1080"/>
        </w:tabs>
        <w:ind w:left="1080" w:hanging="360"/>
      </w:pPr>
    </w:lvl>
    <w:lvl w:ilvl="1" w:tplc="18090019" w:tentative="1">
      <w:start w:val="1"/>
      <w:numFmt w:val="lowerLetter"/>
      <w:lvlText w:val="%2."/>
      <w:lvlJc w:val="left"/>
      <w:pPr>
        <w:tabs>
          <w:tab w:val="num" w:pos="1800"/>
        </w:tabs>
        <w:ind w:left="1800" w:hanging="360"/>
      </w:pPr>
    </w:lvl>
    <w:lvl w:ilvl="2" w:tplc="1809001B" w:tentative="1">
      <w:start w:val="1"/>
      <w:numFmt w:val="lowerRoman"/>
      <w:lvlText w:val="%3."/>
      <w:lvlJc w:val="right"/>
      <w:pPr>
        <w:tabs>
          <w:tab w:val="num" w:pos="2520"/>
        </w:tabs>
        <w:ind w:left="2520" w:hanging="180"/>
      </w:pPr>
    </w:lvl>
    <w:lvl w:ilvl="3" w:tplc="1809000F" w:tentative="1">
      <w:start w:val="1"/>
      <w:numFmt w:val="decimal"/>
      <w:lvlText w:val="%4."/>
      <w:lvlJc w:val="left"/>
      <w:pPr>
        <w:tabs>
          <w:tab w:val="num" w:pos="3240"/>
        </w:tabs>
        <w:ind w:left="3240" w:hanging="360"/>
      </w:pPr>
    </w:lvl>
    <w:lvl w:ilvl="4" w:tplc="18090019" w:tentative="1">
      <w:start w:val="1"/>
      <w:numFmt w:val="lowerLetter"/>
      <w:lvlText w:val="%5."/>
      <w:lvlJc w:val="left"/>
      <w:pPr>
        <w:tabs>
          <w:tab w:val="num" w:pos="3960"/>
        </w:tabs>
        <w:ind w:left="3960" w:hanging="360"/>
      </w:pPr>
    </w:lvl>
    <w:lvl w:ilvl="5" w:tplc="1809001B" w:tentative="1">
      <w:start w:val="1"/>
      <w:numFmt w:val="lowerRoman"/>
      <w:lvlText w:val="%6."/>
      <w:lvlJc w:val="right"/>
      <w:pPr>
        <w:tabs>
          <w:tab w:val="num" w:pos="4680"/>
        </w:tabs>
        <w:ind w:left="4680" w:hanging="180"/>
      </w:pPr>
    </w:lvl>
    <w:lvl w:ilvl="6" w:tplc="1809000F" w:tentative="1">
      <w:start w:val="1"/>
      <w:numFmt w:val="decimal"/>
      <w:lvlText w:val="%7."/>
      <w:lvlJc w:val="left"/>
      <w:pPr>
        <w:tabs>
          <w:tab w:val="num" w:pos="5400"/>
        </w:tabs>
        <w:ind w:left="5400" w:hanging="360"/>
      </w:pPr>
    </w:lvl>
    <w:lvl w:ilvl="7" w:tplc="18090019" w:tentative="1">
      <w:start w:val="1"/>
      <w:numFmt w:val="lowerLetter"/>
      <w:lvlText w:val="%8."/>
      <w:lvlJc w:val="left"/>
      <w:pPr>
        <w:tabs>
          <w:tab w:val="num" w:pos="6120"/>
        </w:tabs>
        <w:ind w:left="6120" w:hanging="360"/>
      </w:pPr>
    </w:lvl>
    <w:lvl w:ilvl="8" w:tplc="1809001B" w:tentative="1">
      <w:start w:val="1"/>
      <w:numFmt w:val="lowerRoman"/>
      <w:lvlText w:val="%9."/>
      <w:lvlJc w:val="right"/>
      <w:pPr>
        <w:tabs>
          <w:tab w:val="num" w:pos="6840"/>
        </w:tabs>
        <w:ind w:left="6840" w:hanging="180"/>
      </w:pPr>
    </w:lvl>
  </w:abstractNum>
  <w:abstractNum w:abstractNumId="27" w15:restartNumberingAfterBreak="0">
    <w:nsid w:val="55CA799C"/>
    <w:multiLevelType w:val="hybridMultilevel"/>
    <w:tmpl w:val="F5FA2AAE"/>
    <w:lvl w:ilvl="0" w:tplc="7E561CD8">
      <w:start w:val="1"/>
      <w:numFmt w:val="lowerLetter"/>
      <w:lvlText w:val="%1)"/>
      <w:lvlJc w:val="left"/>
      <w:pPr>
        <w:tabs>
          <w:tab w:val="num" w:pos="720"/>
        </w:tabs>
        <w:ind w:left="72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28" w15:restartNumberingAfterBreak="0">
    <w:nsid w:val="5BAF0F2E"/>
    <w:multiLevelType w:val="hybridMultilevel"/>
    <w:tmpl w:val="3A005A7E"/>
    <w:lvl w:ilvl="0" w:tplc="6F84B394">
      <w:start w:val="1"/>
      <w:numFmt w:val="bullet"/>
      <w:lvlText w:val=""/>
      <w:lvlJc w:val="left"/>
      <w:pPr>
        <w:tabs>
          <w:tab w:val="num" w:pos="227"/>
        </w:tabs>
        <w:ind w:left="227" w:hanging="170"/>
      </w:pPr>
      <w:rPr>
        <w:rFonts w:ascii="Wingdings" w:hAnsi="Wingdings"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7232D7"/>
    <w:multiLevelType w:val="multilevel"/>
    <w:tmpl w:val="9314EE7A"/>
    <w:lvl w:ilvl="0">
      <w:start w:val="1"/>
      <w:numFmt w:val="bullet"/>
      <w:lvlText w:val=""/>
      <w:lvlJc w:val="left"/>
      <w:pPr>
        <w:tabs>
          <w:tab w:val="num" w:pos="341"/>
        </w:tabs>
        <w:ind w:left="341" w:hanging="284"/>
      </w:pPr>
      <w:rPr>
        <w:rFonts w:ascii="Symbol" w:hAnsi="Symbol" w:hint="default"/>
        <w:b/>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97312E"/>
    <w:multiLevelType w:val="multilevel"/>
    <w:tmpl w:val="E75C3E04"/>
    <w:lvl w:ilvl="0">
      <w:start w:val="1"/>
      <w:numFmt w:val="bullet"/>
      <w:lvlText w:val=""/>
      <w:lvlJc w:val="left"/>
      <w:pPr>
        <w:tabs>
          <w:tab w:val="num" w:pos="284"/>
        </w:tabs>
        <w:ind w:left="284"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35006C"/>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38B21E7"/>
    <w:multiLevelType w:val="multilevel"/>
    <w:tmpl w:val="A5228B9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0C6D8F"/>
    <w:multiLevelType w:val="hybridMultilevel"/>
    <w:tmpl w:val="1150902E"/>
    <w:lvl w:ilvl="0" w:tplc="B70AB1AC">
      <w:start w:val="1"/>
      <w:numFmt w:val="decimal"/>
      <w:lvlText w:val="%1.(a)"/>
      <w:lvlJc w:val="left"/>
      <w:pPr>
        <w:tabs>
          <w:tab w:val="num" w:pos="360"/>
        </w:tabs>
        <w:ind w:left="360" w:hanging="360"/>
      </w:pPr>
      <w:rPr>
        <w:rFonts w:hint="default"/>
        <w:b/>
        <w:color w:val="0000FF"/>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35" w15:restartNumberingAfterBreak="0">
    <w:nsid w:val="70930977"/>
    <w:multiLevelType w:val="multilevel"/>
    <w:tmpl w:val="28B27786"/>
    <w:lvl w:ilvl="0">
      <w:start w:val="1"/>
      <w:numFmt w:val="bullet"/>
      <w:lvlText w:val=""/>
      <w:lvlJc w:val="left"/>
      <w:pPr>
        <w:tabs>
          <w:tab w:val="num" w:pos="284"/>
        </w:tabs>
        <w:ind w:left="284" w:hanging="171"/>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317E22"/>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75603158"/>
    <w:multiLevelType w:val="multilevel"/>
    <w:tmpl w:val="5AA28B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B5D64B5"/>
    <w:multiLevelType w:val="multilevel"/>
    <w:tmpl w:val="9AE86560"/>
    <w:lvl w:ilvl="0">
      <w:start w:val="1"/>
      <w:numFmt w:val="decimal"/>
      <w:lvlText w:val="%1.(b)"/>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E5D1594"/>
    <w:multiLevelType w:val="multilevel"/>
    <w:tmpl w:val="D5303D18"/>
    <w:lvl w:ilvl="0">
      <w:start w:val="1"/>
      <w:numFmt w:val="bullet"/>
      <w:lvlText w:val=""/>
      <w:lvlJc w:val="left"/>
      <w:pPr>
        <w:tabs>
          <w:tab w:val="num" w:pos="227"/>
        </w:tabs>
        <w:ind w:left="227" w:hanging="170"/>
      </w:pPr>
      <w:rPr>
        <w:rFonts w:ascii="Wingdings" w:hAnsi="Wingdings" w:hint="default"/>
        <w:b/>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4"/>
  </w:num>
  <w:num w:numId="3">
    <w:abstractNumId w:val="37"/>
  </w:num>
  <w:num w:numId="4">
    <w:abstractNumId w:val="20"/>
  </w:num>
  <w:num w:numId="5">
    <w:abstractNumId w:val="10"/>
  </w:num>
  <w:num w:numId="6">
    <w:abstractNumId w:val="34"/>
  </w:num>
  <w:num w:numId="7">
    <w:abstractNumId w:val="2"/>
  </w:num>
  <w:num w:numId="8">
    <w:abstractNumId w:val="11"/>
  </w:num>
  <w:num w:numId="9">
    <w:abstractNumId w:val="18"/>
  </w:num>
  <w:num w:numId="10">
    <w:abstractNumId w:val="17"/>
  </w:num>
  <w:num w:numId="11">
    <w:abstractNumId w:val="15"/>
  </w:num>
  <w:num w:numId="12">
    <w:abstractNumId w:val="8"/>
  </w:num>
  <w:num w:numId="13">
    <w:abstractNumId w:val="38"/>
  </w:num>
  <w:num w:numId="14">
    <w:abstractNumId w:val="36"/>
  </w:num>
  <w:num w:numId="15">
    <w:abstractNumId w:val="23"/>
  </w:num>
  <w:num w:numId="16">
    <w:abstractNumId w:val="33"/>
  </w:num>
  <w:num w:numId="17">
    <w:abstractNumId w:val="19"/>
  </w:num>
  <w:num w:numId="18">
    <w:abstractNumId w:val="35"/>
  </w:num>
  <w:num w:numId="19">
    <w:abstractNumId w:val="25"/>
  </w:num>
  <w:num w:numId="20">
    <w:abstractNumId w:val="30"/>
  </w:num>
  <w:num w:numId="21">
    <w:abstractNumId w:val="28"/>
  </w:num>
  <w:num w:numId="22">
    <w:abstractNumId w:val="4"/>
  </w:num>
  <w:num w:numId="23">
    <w:abstractNumId w:val="27"/>
  </w:num>
  <w:num w:numId="24">
    <w:abstractNumId w:val="9"/>
  </w:num>
  <w:num w:numId="25">
    <w:abstractNumId w:val="13"/>
  </w:num>
  <w:num w:numId="26">
    <w:abstractNumId w:val="6"/>
  </w:num>
  <w:num w:numId="27">
    <w:abstractNumId w:val="1"/>
  </w:num>
  <w:num w:numId="28">
    <w:abstractNumId w:val="26"/>
  </w:num>
  <w:num w:numId="29">
    <w:abstractNumId w:val="31"/>
  </w:num>
  <w:num w:numId="30">
    <w:abstractNumId w:val="22"/>
  </w:num>
  <w:num w:numId="31">
    <w:abstractNumId w:val="14"/>
  </w:num>
  <w:num w:numId="32">
    <w:abstractNumId w:val="39"/>
  </w:num>
  <w:num w:numId="33">
    <w:abstractNumId w:val="5"/>
  </w:num>
  <w:num w:numId="34">
    <w:abstractNumId w:val="29"/>
  </w:num>
  <w:num w:numId="35">
    <w:abstractNumId w:val="3"/>
  </w:num>
  <w:num w:numId="36">
    <w:abstractNumId w:val="21"/>
  </w:num>
  <w:num w:numId="37">
    <w:abstractNumId w:val="12"/>
  </w:num>
  <w:num w:numId="38">
    <w:abstractNumId w:val="7"/>
  </w:num>
  <w:num w:numId="39">
    <w:abstractNumId w:val="0"/>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s3Br3Hhj1XRuWkCfuwclWnD9KNZyQ5j1JcoL933PTXGOgfLwqozfSGE+hO9jJcsMBOKE9yMKTLDeVFKfAkQOUQ==" w:salt="2lR8D6mC4hXqdABkYrKrF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702D"/>
    <w:rsid w:val="0000056B"/>
    <w:rsid w:val="0007668C"/>
    <w:rsid w:val="000F7CD3"/>
    <w:rsid w:val="001B3592"/>
    <w:rsid w:val="001B7601"/>
    <w:rsid w:val="00236201"/>
    <w:rsid w:val="00241DF1"/>
    <w:rsid w:val="002715BB"/>
    <w:rsid w:val="00283EDA"/>
    <w:rsid w:val="002F7F72"/>
    <w:rsid w:val="00303525"/>
    <w:rsid w:val="0032392C"/>
    <w:rsid w:val="00327225"/>
    <w:rsid w:val="00373D2B"/>
    <w:rsid w:val="004621C4"/>
    <w:rsid w:val="004A30AD"/>
    <w:rsid w:val="0054250F"/>
    <w:rsid w:val="00577CF4"/>
    <w:rsid w:val="00596AD1"/>
    <w:rsid w:val="005F29F3"/>
    <w:rsid w:val="00646F4E"/>
    <w:rsid w:val="006A7648"/>
    <w:rsid w:val="0075020A"/>
    <w:rsid w:val="007575B0"/>
    <w:rsid w:val="007726DD"/>
    <w:rsid w:val="0078734F"/>
    <w:rsid w:val="00801A79"/>
    <w:rsid w:val="008A362F"/>
    <w:rsid w:val="00900A66"/>
    <w:rsid w:val="00964D30"/>
    <w:rsid w:val="00A76658"/>
    <w:rsid w:val="00A94E76"/>
    <w:rsid w:val="00AC702D"/>
    <w:rsid w:val="00CA569D"/>
    <w:rsid w:val="00CF4B01"/>
    <w:rsid w:val="00D142AE"/>
    <w:rsid w:val="00D26262"/>
    <w:rsid w:val="00D50651"/>
    <w:rsid w:val="00D76C75"/>
    <w:rsid w:val="00DB3EE0"/>
    <w:rsid w:val="00DC0382"/>
    <w:rsid w:val="00DF1513"/>
    <w:rsid w:val="00E00589"/>
    <w:rsid w:val="00EE57B6"/>
    <w:rsid w:val="00F40079"/>
    <w:rsid w:val="00F607D7"/>
    <w:rsid w:val="00F63A06"/>
    <w:rsid w:val="00FE5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2B70037-E4C6-444B-8FDB-654251A7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qFormat/>
    <w:rsid w:val="00AC702D"/>
    <w:pPr>
      <w:keepNext/>
      <w:tabs>
        <w:tab w:val="left" w:pos="709"/>
        <w:tab w:val="left" w:pos="1701"/>
        <w:tab w:val="left" w:pos="3261"/>
        <w:tab w:val="left" w:pos="7088"/>
      </w:tabs>
      <w:ind w:left="0" w:firstLine="0"/>
      <w:outlineLvl w:val="0"/>
    </w:pPr>
    <w:rPr>
      <w:rFonts w:ascii="Times New Roman" w:eastAsia="Times New Roman" w:hAnsi="Times New Roman" w:cs="Times New Roman"/>
      <w:bCs/>
      <w:sz w:val="20"/>
      <w:szCs w:val="20"/>
    </w:rPr>
  </w:style>
  <w:style w:type="paragraph" w:styleId="Heading2">
    <w:name w:val="heading 2"/>
    <w:basedOn w:val="Normal"/>
    <w:next w:val="Normal"/>
    <w:link w:val="Heading2Char"/>
    <w:qFormat/>
    <w:rsid w:val="00AC702D"/>
    <w:pPr>
      <w:keepNext/>
      <w:tabs>
        <w:tab w:val="left" w:pos="0"/>
        <w:tab w:val="left" w:pos="5670"/>
        <w:tab w:val="right" w:pos="10065"/>
      </w:tabs>
      <w:suppressAutoHyphens/>
      <w:ind w:left="0" w:right="141" w:firstLine="0"/>
      <w:jc w:val="center"/>
      <w:outlineLvl w:val="1"/>
    </w:pPr>
    <w:rPr>
      <w:rFonts w:eastAsia="Times New Roman" w:cs="Times New Roman"/>
      <w:bCs/>
      <w:spacing w:val="-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02D"/>
    <w:rPr>
      <w:rFonts w:ascii="Times New Roman" w:eastAsia="Times New Roman" w:hAnsi="Times New Roman" w:cs="Times New Roman"/>
      <w:bCs w:val="0"/>
      <w:sz w:val="20"/>
      <w:szCs w:val="20"/>
    </w:rPr>
  </w:style>
  <w:style w:type="character" w:customStyle="1" w:styleId="Heading2Char">
    <w:name w:val="Heading 2 Char"/>
    <w:basedOn w:val="DefaultParagraphFont"/>
    <w:link w:val="Heading2"/>
    <w:rsid w:val="00AC702D"/>
    <w:rPr>
      <w:rFonts w:eastAsia="Times New Roman" w:cs="Times New Roman"/>
      <w:bCs w:val="0"/>
      <w:spacing w:val="-3"/>
      <w:sz w:val="20"/>
      <w:szCs w:val="20"/>
    </w:rPr>
  </w:style>
  <w:style w:type="paragraph" w:styleId="Header">
    <w:name w:val="header"/>
    <w:basedOn w:val="Normal"/>
    <w:link w:val="HeaderChar"/>
    <w:rsid w:val="00AC702D"/>
    <w:pPr>
      <w:tabs>
        <w:tab w:val="center" w:pos="4153"/>
        <w:tab w:val="right" w:pos="8306"/>
      </w:tabs>
      <w:ind w:left="0" w:firstLine="0"/>
    </w:pPr>
    <w:rPr>
      <w:rFonts w:ascii="Times New Roman" w:eastAsia="Times New Roman" w:hAnsi="Times New Roman" w:cs="Times New Roman"/>
      <w:b/>
      <w:bCs/>
      <w:sz w:val="24"/>
    </w:rPr>
  </w:style>
  <w:style w:type="character" w:customStyle="1" w:styleId="HeaderChar">
    <w:name w:val="Header Char"/>
    <w:basedOn w:val="DefaultParagraphFont"/>
    <w:link w:val="Header"/>
    <w:rsid w:val="00AC702D"/>
    <w:rPr>
      <w:rFonts w:ascii="Times New Roman" w:eastAsia="Times New Roman" w:hAnsi="Times New Roman" w:cs="Times New Roman"/>
      <w:b w:val="0"/>
      <w:bCs w:val="0"/>
      <w:sz w:val="24"/>
    </w:rPr>
  </w:style>
  <w:style w:type="paragraph" w:styleId="Footer">
    <w:name w:val="footer"/>
    <w:basedOn w:val="Normal"/>
    <w:link w:val="FooterChar"/>
    <w:rsid w:val="00AC702D"/>
    <w:pPr>
      <w:tabs>
        <w:tab w:val="center" w:pos="4153"/>
        <w:tab w:val="right" w:pos="8306"/>
      </w:tabs>
      <w:ind w:left="0" w:firstLine="0"/>
    </w:pPr>
    <w:rPr>
      <w:rFonts w:ascii="Times New Roman" w:eastAsia="Times New Roman" w:hAnsi="Times New Roman" w:cs="Times New Roman"/>
      <w:b/>
      <w:bCs/>
      <w:sz w:val="24"/>
    </w:rPr>
  </w:style>
  <w:style w:type="character" w:customStyle="1" w:styleId="FooterChar">
    <w:name w:val="Footer Char"/>
    <w:basedOn w:val="DefaultParagraphFont"/>
    <w:link w:val="Footer"/>
    <w:rsid w:val="00AC702D"/>
    <w:rPr>
      <w:rFonts w:ascii="Times New Roman" w:eastAsia="Times New Roman" w:hAnsi="Times New Roman" w:cs="Times New Roman"/>
      <w:b w:val="0"/>
      <w:bCs w:val="0"/>
      <w:sz w:val="24"/>
    </w:rPr>
  </w:style>
  <w:style w:type="paragraph" w:customStyle="1" w:styleId="Default">
    <w:name w:val="Default"/>
    <w:rsid w:val="00AC702D"/>
    <w:pPr>
      <w:autoSpaceDE w:val="0"/>
      <w:autoSpaceDN w:val="0"/>
      <w:adjustRightInd w:val="0"/>
      <w:ind w:left="0" w:firstLine="0"/>
    </w:pPr>
    <w:rPr>
      <w:rFonts w:eastAsia="Times New Roman"/>
      <w:b/>
      <w:bCs/>
      <w:color w:val="000000"/>
      <w:sz w:val="24"/>
      <w:lang w:val="en-IE" w:eastAsia="en-IE"/>
    </w:rPr>
  </w:style>
  <w:style w:type="table" w:styleId="TableGrid">
    <w:name w:val="Table Grid"/>
    <w:basedOn w:val="TableNormal"/>
    <w:rsid w:val="00AC702D"/>
    <w:pPr>
      <w:ind w:left="0" w:firstLine="0"/>
    </w:pPr>
    <w:rPr>
      <w:rFonts w:ascii="Times New Roman" w:eastAsia="Times New Roman" w:hAnsi="Times New Roman" w:cs="Times New Roman"/>
      <w:b/>
      <w:bCs/>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C702D"/>
    <w:rPr>
      <w:color w:val="0000FF"/>
      <w:u w:val="single"/>
    </w:rPr>
  </w:style>
  <w:style w:type="paragraph" w:styleId="BodyText2">
    <w:name w:val="Body Text 2"/>
    <w:basedOn w:val="Normal"/>
    <w:link w:val="BodyText2Char"/>
    <w:rsid w:val="00AC702D"/>
    <w:pPr>
      <w:tabs>
        <w:tab w:val="left" w:pos="1701"/>
        <w:tab w:val="left" w:pos="3261"/>
        <w:tab w:val="left" w:pos="5954"/>
      </w:tabs>
      <w:ind w:left="0" w:firstLine="0"/>
    </w:pPr>
    <w:rPr>
      <w:rFonts w:eastAsia="Times New Roman" w:cs="Times New Roman"/>
      <w:bCs/>
      <w:sz w:val="22"/>
      <w:szCs w:val="20"/>
    </w:rPr>
  </w:style>
  <w:style w:type="character" w:customStyle="1" w:styleId="BodyText2Char">
    <w:name w:val="Body Text 2 Char"/>
    <w:basedOn w:val="DefaultParagraphFont"/>
    <w:link w:val="BodyText2"/>
    <w:rsid w:val="00AC702D"/>
    <w:rPr>
      <w:rFonts w:eastAsia="Times New Roman" w:cs="Times New Roman"/>
      <w:bCs w:val="0"/>
      <w:sz w:val="22"/>
      <w:szCs w:val="20"/>
    </w:rPr>
  </w:style>
  <w:style w:type="character" w:styleId="PageNumber">
    <w:name w:val="page number"/>
    <w:basedOn w:val="DefaultParagraphFont"/>
    <w:rsid w:val="00AC702D"/>
  </w:style>
  <w:style w:type="paragraph" w:styleId="BalloonText">
    <w:name w:val="Balloon Text"/>
    <w:basedOn w:val="Normal"/>
    <w:link w:val="BalloonTextChar"/>
    <w:uiPriority w:val="99"/>
    <w:semiHidden/>
    <w:unhideWhenUsed/>
    <w:rsid w:val="00AC702D"/>
    <w:pPr>
      <w:ind w:left="0" w:firstLine="0"/>
    </w:pPr>
    <w:rPr>
      <w:rFonts w:ascii="Tahoma" w:eastAsia="Times New Roman" w:hAnsi="Tahoma" w:cs="Times New Roman"/>
      <w:b/>
      <w:bCs/>
      <w:sz w:val="16"/>
      <w:szCs w:val="16"/>
    </w:rPr>
  </w:style>
  <w:style w:type="character" w:customStyle="1" w:styleId="BalloonTextChar">
    <w:name w:val="Balloon Text Char"/>
    <w:basedOn w:val="DefaultParagraphFont"/>
    <w:link w:val="BalloonText"/>
    <w:uiPriority w:val="99"/>
    <w:semiHidden/>
    <w:rsid w:val="00AC702D"/>
    <w:rPr>
      <w:rFonts w:ascii="Tahoma" w:eastAsia="Times New Roman" w:hAnsi="Tahoma" w:cs="Times New Roman"/>
      <w:b w:val="0"/>
      <w:bCs w:val="0"/>
      <w:sz w:val="16"/>
      <w:szCs w:val="16"/>
    </w:rPr>
  </w:style>
  <w:style w:type="paragraph" w:styleId="ListParagraph">
    <w:name w:val="List Paragraph"/>
    <w:basedOn w:val="Normal"/>
    <w:uiPriority w:val="34"/>
    <w:qFormat/>
    <w:rsid w:val="004A30AD"/>
    <w:pPr>
      <w:spacing w:after="200" w:line="276" w:lineRule="auto"/>
      <w:ind w:left="720" w:firstLine="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65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ataprotection.tm@transport.gov.m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tm@transport.gov.m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ivil.aviation@transport.gov.m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irops.tm@transport.gov.m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irops.tm@transport.gov.m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irops.tm@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B2116-2E3A-486B-984D-7F295E5F5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rachel.c.grech</dc:creator>
  <cp:lastModifiedBy>Fenech Elizabeth 1 at Transport</cp:lastModifiedBy>
  <cp:revision>6</cp:revision>
  <cp:lastPrinted>2018-03-09T06:47:00Z</cp:lastPrinted>
  <dcterms:created xsi:type="dcterms:W3CDTF">2021-01-18T07:50:00Z</dcterms:created>
  <dcterms:modified xsi:type="dcterms:W3CDTF">2021-01-18T08:12:00Z</dcterms:modified>
</cp:coreProperties>
</file>