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04917" w14:textId="77777777" w:rsidR="00704E25" w:rsidRDefault="00704E25" w:rsidP="00A34A38">
      <w:pPr>
        <w:rPr>
          <w:rFonts w:ascii="Arial" w:hAnsi="Arial" w:cs="Arial"/>
          <w:b/>
          <w:bCs/>
          <w:sz w:val="20"/>
          <w:szCs w:val="20"/>
          <w:lang w:val="en-US"/>
        </w:rPr>
      </w:pPr>
    </w:p>
    <w:p w14:paraId="0140C5E2" w14:textId="77777777" w:rsidR="00704E25" w:rsidRDefault="00704E25" w:rsidP="00A34A38">
      <w:pPr>
        <w:rPr>
          <w:rFonts w:ascii="Arial" w:hAnsi="Arial" w:cs="Arial"/>
          <w:b/>
          <w:bCs/>
          <w:sz w:val="20"/>
          <w:szCs w:val="20"/>
          <w:lang w:val="en-US"/>
        </w:rPr>
        <w:sectPr w:rsidR="00704E25" w:rsidSect="00A34A38">
          <w:headerReference w:type="default" r:id="rId12"/>
          <w:footerReference w:type="default" r:id="rId13"/>
          <w:pgSz w:w="11909" w:h="16834" w:code="9"/>
          <w:pgMar w:top="567" w:right="1134" w:bottom="567" w:left="1134" w:header="454" w:footer="454" w:gutter="0"/>
          <w:paperSrc w:first="7" w:other="7"/>
          <w:cols w:space="720"/>
          <w:docGrid w:linePitch="272"/>
        </w:sectPr>
      </w:pPr>
    </w:p>
    <w:p w14:paraId="2CF4305E" w14:textId="77777777" w:rsidR="00704E25" w:rsidRDefault="00704E25" w:rsidP="00704E25">
      <w:pPr>
        <w:jc w:val="center"/>
        <w:rPr>
          <w:rFonts w:ascii="Arial" w:hAnsi="Arial" w:cs="Arial"/>
          <w:b/>
        </w:rPr>
      </w:pPr>
    </w:p>
    <w:p w14:paraId="2EF041A5" w14:textId="77777777" w:rsidR="00704E25" w:rsidRDefault="00704E25" w:rsidP="00704E25">
      <w:pPr>
        <w:jc w:val="center"/>
        <w:rPr>
          <w:rFonts w:ascii="Arial" w:hAnsi="Arial" w:cs="Arial"/>
          <w:b/>
        </w:rPr>
      </w:pPr>
    </w:p>
    <w:p w14:paraId="52131E76" w14:textId="77777777" w:rsidR="00704E25" w:rsidRPr="001F53DA" w:rsidRDefault="00704E25" w:rsidP="00704E25">
      <w:pPr>
        <w:jc w:val="center"/>
        <w:rPr>
          <w:rFonts w:ascii="Arial" w:hAnsi="Arial" w:cs="Arial"/>
          <w:b/>
        </w:rPr>
      </w:pPr>
      <w:r>
        <w:rPr>
          <w:rFonts w:ascii="Arial" w:hAnsi="Arial" w:cs="Arial"/>
          <w:b/>
        </w:rPr>
        <w:t>OPERATIONS MANUAL APPROVAL SCHEDULE</w:t>
      </w:r>
    </w:p>
    <w:p w14:paraId="428469F3" w14:textId="77777777" w:rsidR="00704E25" w:rsidRPr="001F53DA" w:rsidRDefault="00704E25" w:rsidP="00704E25">
      <w:pPr>
        <w:jc w:val="center"/>
        <w:rPr>
          <w:rFonts w:ascii="Arial" w:hAnsi="Arial" w:cs="Arial"/>
          <w:b/>
          <w:sz w:val="28"/>
          <w:szCs w:val="28"/>
        </w:rPr>
      </w:pPr>
    </w:p>
    <w:p w14:paraId="6CE15F99" w14:textId="77777777" w:rsidR="00704E25" w:rsidRPr="001F53DA" w:rsidRDefault="00704E25" w:rsidP="00704E25">
      <w:pPr>
        <w:rPr>
          <w:rFonts w:ascii="Arial" w:hAnsi="Arial" w:cs="Arial"/>
        </w:rPr>
      </w:pPr>
    </w:p>
    <w:p w14:paraId="1D1D65FF" w14:textId="77777777" w:rsidR="00704E25" w:rsidRPr="001F53DA" w:rsidRDefault="00704E25" w:rsidP="00704E25">
      <w:pPr>
        <w:pStyle w:val="BodyTextIndent"/>
        <w:jc w:val="both"/>
        <w:rPr>
          <w:rFonts w:ascii="Arial" w:hAnsi="Arial" w:cs="Arial"/>
        </w:rPr>
      </w:pPr>
      <w:r w:rsidRPr="001F53DA">
        <w:rPr>
          <w:rFonts w:ascii="Arial" w:hAnsi="Arial" w:cs="Arial"/>
        </w:rPr>
        <w:t>1.</w:t>
      </w:r>
      <w:r w:rsidRPr="001F53DA">
        <w:rPr>
          <w:rFonts w:ascii="Arial" w:hAnsi="Arial" w:cs="Arial"/>
        </w:rPr>
        <w:tab/>
      </w:r>
      <w:r w:rsidRPr="009427AF">
        <w:rPr>
          <w:rFonts w:ascii="Arial" w:hAnsi="Arial" w:cs="Arial"/>
        </w:rPr>
        <w:t xml:space="preserve">In accordance with the approval requirements specified in </w:t>
      </w:r>
      <w:r>
        <w:rPr>
          <w:rFonts w:ascii="Arial" w:hAnsi="Arial" w:cs="Arial"/>
        </w:rPr>
        <w:t>Annex III, Annex IV and Annex V of Commission Regulation</w:t>
      </w:r>
      <w:r w:rsidRPr="009427AF">
        <w:rPr>
          <w:rFonts w:ascii="Arial" w:hAnsi="Arial" w:cs="Arial"/>
        </w:rPr>
        <w:t xml:space="preserve"> (EU) 965/2012 as subsequently amended, the undersigned hereby approves the procedures contained in the Operations Manual of </w:t>
      </w:r>
      <w:r>
        <w:rPr>
          <w:rFonts w:ascii="Arial" w:hAnsi="Arial" w:cs="Arial"/>
        </w:rPr>
        <w:fldChar w:fldCharType="begin">
          <w:ffData>
            <w:name w:val="Text6"/>
            <w:enabled/>
            <w:calcOnExit w:val="0"/>
            <w:textInput/>
          </w:ffData>
        </w:fldChar>
      </w:r>
      <w:bookmarkStart w:id="0"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0"/>
      <w:r>
        <w:rPr>
          <w:rFonts w:ascii="Arial" w:hAnsi="Arial" w:cs="Arial"/>
        </w:rPr>
        <w:t xml:space="preserve"> </w:t>
      </w:r>
      <w:r w:rsidRPr="009427AF">
        <w:rPr>
          <w:rFonts w:ascii="Arial" w:hAnsi="Arial" w:cs="Arial"/>
        </w:rPr>
        <w:t xml:space="preserve">relating to any of the requirements specified in the Schedule hereto only to the extent that the requirements relate to the types of operations permitted under Air Operator Certificate number </w:t>
      </w:r>
      <w:r w:rsidRPr="009427AF">
        <w:rPr>
          <w:rFonts w:ascii="Arial" w:hAnsi="Arial" w:cs="Arial"/>
          <w:b/>
        </w:rPr>
        <w:t>MT-</w:t>
      </w:r>
      <w:bookmarkStart w:id="1" w:name="Text7"/>
      <w:r>
        <w:rPr>
          <w:rFonts w:ascii="Arial" w:hAnsi="Arial" w:cs="Arial"/>
          <w:b/>
        </w:rPr>
        <w:fldChar w:fldCharType="begin">
          <w:ffData>
            <w:name w:val="Text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
      <w:r w:rsidRPr="009427AF">
        <w:rPr>
          <w:rFonts w:ascii="Arial" w:hAnsi="Arial" w:cs="Arial"/>
        </w:rPr>
        <w:t>.</w:t>
      </w:r>
    </w:p>
    <w:p w14:paraId="0BDEB365" w14:textId="77777777" w:rsidR="00704E25" w:rsidRPr="001F53DA" w:rsidRDefault="00704E25" w:rsidP="00704E25">
      <w:pPr>
        <w:pStyle w:val="BodyTextIndent"/>
        <w:jc w:val="both"/>
        <w:rPr>
          <w:rFonts w:ascii="Arial" w:hAnsi="Arial" w:cs="Arial"/>
        </w:rPr>
      </w:pPr>
    </w:p>
    <w:p w14:paraId="7994CF4D" w14:textId="77777777" w:rsidR="00704E25" w:rsidRPr="001F53DA" w:rsidRDefault="00704E25" w:rsidP="00704E25">
      <w:pPr>
        <w:numPr>
          <w:ilvl w:val="0"/>
          <w:numId w:val="1"/>
        </w:numPr>
        <w:jc w:val="both"/>
        <w:rPr>
          <w:rFonts w:ascii="Arial" w:hAnsi="Arial" w:cs="Arial"/>
        </w:rPr>
      </w:pPr>
      <w:r w:rsidRPr="001F53DA">
        <w:rPr>
          <w:rFonts w:ascii="Arial" w:hAnsi="Arial" w:cs="Arial"/>
        </w:rPr>
        <w:t xml:space="preserve">This approval shall be valid only in respect of Operations Manual text that is published at the date of signing.  It shall not be valid in respect of any text relating to the requirements specified in the Schedule and published after the date of signing.  </w:t>
      </w:r>
    </w:p>
    <w:p w14:paraId="5CE1C437" w14:textId="77777777" w:rsidR="00704E25" w:rsidRPr="001F53DA" w:rsidRDefault="00704E25" w:rsidP="00704E25">
      <w:pPr>
        <w:jc w:val="both"/>
        <w:rPr>
          <w:rFonts w:ascii="Arial" w:hAnsi="Arial" w:cs="Arial"/>
        </w:rPr>
      </w:pPr>
    </w:p>
    <w:p w14:paraId="5C316CF0" w14:textId="77777777" w:rsidR="00704E25" w:rsidRPr="001F53DA" w:rsidRDefault="00704E25" w:rsidP="00704E25">
      <w:pPr>
        <w:numPr>
          <w:ilvl w:val="0"/>
          <w:numId w:val="1"/>
        </w:numPr>
        <w:jc w:val="both"/>
        <w:rPr>
          <w:rFonts w:ascii="Arial" w:hAnsi="Arial" w:cs="Arial"/>
        </w:rPr>
      </w:pPr>
      <w:r w:rsidRPr="001F53DA">
        <w:rPr>
          <w:rFonts w:ascii="Arial" w:hAnsi="Arial" w:cs="Arial"/>
        </w:rPr>
        <w:t>Any amendments to the Operations Manual text listed in the</w:t>
      </w:r>
      <w:r>
        <w:rPr>
          <w:rFonts w:ascii="Arial" w:hAnsi="Arial" w:cs="Arial"/>
        </w:rPr>
        <w:t xml:space="preserve"> below</w:t>
      </w:r>
      <w:r w:rsidRPr="001F53DA">
        <w:rPr>
          <w:rFonts w:ascii="Arial" w:hAnsi="Arial" w:cs="Arial"/>
        </w:rPr>
        <w:t xml:space="preserve"> approval schedule shall be approved in writing by TM</w:t>
      </w:r>
      <w:r w:rsidR="00222A41">
        <w:rPr>
          <w:rFonts w:ascii="Arial" w:hAnsi="Arial" w:cs="Arial"/>
        </w:rPr>
        <w:t xml:space="preserve"> </w:t>
      </w:r>
      <w:r w:rsidRPr="001F53DA">
        <w:rPr>
          <w:rFonts w:ascii="Arial" w:hAnsi="Arial" w:cs="Arial"/>
        </w:rPr>
        <w:t>CAD before implementation of the text.  The Operations Manual status shown in the approval schedule shall always be the same as shown in the approval/acceptance statement in the rel</w:t>
      </w:r>
      <w:r>
        <w:rPr>
          <w:rFonts w:ascii="Arial" w:hAnsi="Arial" w:cs="Arial"/>
        </w:rPr>
        <w:t>evant</w:t>
      </w:r>
      <w:r w:rsidRPr="001F53DA">
        <w:rPr>
          <w:rFonts w:ascii="Arial" w:hAnsi="Arial" w:cs="Arial"/>
        </w:rPr>
        <w:t xml:space="preserve"> manual. </w:t>
      </w:r>
    </w:p>
    <w:p w14:paraId="6F2D0FCC" w14:textId="77777777" w:rsidR="00704E25" w:rsidRPr="001F53DA" w:rsidRDefault="00704E25" w:rsidP="00704E25">
      <w:pPr>
        <w:ind w:left="1080"/>
        <w:jc w:val="both"/>
        <w:rPr>
          <w:rFonts w:ascii="Arial" w:hAnsi="Arial" w:cs="Arial"/>
        </w:rPr>
      </w:pPr>
    </w:p>
    <w:p w14:paraId="2EC3F26E" w14:textId="77777777" w:rsidR="00704E25" w:rsidRDefault="00704E25" w:rsidP="00704E25">
      <w:pPr>
        <w:numPr>
          <w:ilvl w:val="0"/>
          <w:numId w:val="1"/>
        </w:numPr>
        <w:jc w:val="both"/>
        <w:rPr>
          <w:rFonts w:ascii="Arial" w:hAnsi="Arial" w:cs="Arial"/>
        </w:rPr>
      </w:pPr>
      <w:r w:rsidRPr="001F53DA">
        <w:rPr>
          <w:rFonts w:ascii="Arial" w:hAnsi="Arial" w:cs="Arial"/>
        </w:rPr>
        <w:t xml:space="preserve">This approval is not transferable and is effective from the date of signature and shall remain in force unless varied, </w:t>
      </w:r>
      <w:proofErr w:type="gramStart"/>
      <w:r w:rsidRPr="001F53DA">
        <w:rPr>
          <w:rFonts w:ascii="Arial" w:hAnsi="Arial" w:cs="Arial"/>
        </w:rPr>
        <w:t>suspended</w:t>
      </w:r>
      <w:proofErr w:type="gramEnd"/>
      <w:r w:rsidRPr="001F53DA">
        <w:rPr>
          <w:rFonts w:ascii="Arial" w:hAnsi="Arial" w:cs="Arial"/>
        </w:rPr>
        <w:t xml:space="preserve"> or revoked.</w:t>
      </w:r>
    </w:p>
    <w:p w14:paraId="28849A62" w14:textId="77777777" w:rsidR="00B35C43" w:rsidRDefault="00B35C43" w:rsidP="00B35C43">
      <w:pPr>
        <w:pStyle w:val="ListParagraph"/>
        <w:rPr>
          <w:rFonts w:ascii="Arial" w:hAnsi="Arial" w:cs="Arial"/>
        </w:rPr>
      </w:pPr>
    </w:p>
    <w:p w14:paraId="0796353A" w14:textId="6F84061C" w:rsidR="00B35C43" w:rsidRPr="001F53DA" w:rsidRDefault="00063976" w:rsidP="00704E25">
      <w:pPr>
        <w:numPr>
          <w:ilvl w:val="0"/>
          <w:numId w:val="1"/>
        </w:numPr>
        <w:jc w:val="both"/>
        <w:rPr>
          <w:rFonts w:ascii="Arial" w:hAnsi="Arial" w:cs="Arial"/>
        </w:rPr>
      </w:pPr>
      <w:r>
        <w:rPr>
          <w:rFonts w:ascii="Arial" w:hAnsi="Arial" w:cs="Arial"/>
        </w:rPr>
        <w:t>All new</w:t>
      </w:r>
      <w:r w:rsidR="001D71B8">
        <w:rPr>
          <w:rFonts w:ascii="Arial" w:hAnsi="Arial" w:cs="Arial"/>
        </w:rPr>
        <w:t xml:space="preserve"> </w:t>
      </w:r>
      <w:r>
        <w:rPr>
          <w:rFonts w:ascii="Arial" w:hAnsi="Arial" w:cs="Arial"/>
        </w:rPr>
        <w:t xml:space="preserve">changes shall be highlighted by the </w:t>
      </w:r>
      <w:proofErr w:type="gramStart"/>
      <w:r>
        <w:rPr>
          <w:rFonts w:ascii="Arial" w:hAnsi="Arial" w:cs="Arial"/>
        </w:rPr>
        <w:t>operator</w:t>
      </w:r>
      <w:proofErr w:type="gramEnd"/>
    </w:p>
    <w:p w14:paraId="2E384067" w14:textId="77777777" w:rsidR="00704E25" w:rsidRPr="001F53DA" w:rsidRDefault="00704E25" w:rsidP="00704E25">
      <w:pPr>
        <w:jc w:val="both"/>
        <w:rPr>
          <w:rFonts w:ascii="Arial" w:hAnsi="Arial" w:cs="Arial"/>
        </w:rPr>
      </w:pPr>
    </w:p>
    <w:p w14:paraId="3F0B6C1C" w14:textId="77777777" w:rsidR="00704E25" w:rsidRDefault="00704E25" w:rsidP="00704E25">
      <w:pPr>
        <w:rPr>
          <w:rFonts w:ascii="Arial" w:hAnsi="Arial" w:cs="Arial"/>
        </w:rPr>
      </w:pPr>
    </w:p>
    <w:p w14:paraId="343F4CF5" w14:textId="77777777" w:rsidR="00613CB1" w:rsidRDefault="00613CB1" w:rsidP="00704E25">
      <w:pPr>
        <w:rPr>
          <w:rFonts w:ascii="Arial" w:hAnsi="Arial" w:cs="Arial"/>
          <w:u w:val="single"/>
        </w:rPr>
      </w:pPr>
    </w:p>
    <w:p w14:paraId="7B782439" w14:textId="77777777" w:rsidR="00613CB1" w:rsidRDefault="00BA75D5" w:rsidP="00704E25">
      <w:pPr>
        <w:rPr>
          <w:rFonts w:ascii="Arial" w:hAnsi="Arial" w:cs="Arial"/>
          <w:u w:val="single"/>
        </w:rPr>
      </w:pPr>
      <w:r>
        <w:rPr>
          <w:rFonts w:ascii="Arial" w:hAnsi="Arial" w:cs="Arial"/>
          <w:u w:val="single"/>
        </w:rPr>
        <w:t>Civil Aviation Authorised Inspector Signature</w:t>
      </w:r>
    </w:p>
    <w:p w14:paraId="4B129B03" w14:textId="77777777" w:rsidR="00613CB1" w:rsidRDefault="00613CB1" w:rsidP="00704E25">
      <w:pPr>
        <w:rPr>
          <w:rFonts w:ascii="Arial" w:hAnsi="Arial" w:cs="Arial"/>
          <w:u w:val="single"/>
        </w:rPr>
      </w:pPr>
    </w:p>
    <w:p w14:paraId="23D1A91E" w14:textId="77777777" w:rsidR="00BA75D5" w:rsidRDefault="00BA75D5" w:rsidP="00704E25">
      <w:pPr>
        <w:rPr>
          <w:rFonts w:ascii="Arial" w:hAnsi="Arial" w:cs="Arial"/>
        </w:rPr>
      </w:pPr>
      <w:r>
        <w:rPr>
          <w:rFonts w:ascii="Arial" w:hAnsi="Arial" w:cs="Arial"/>
        </w:rPr>
        <w:fldChar w:fldCharType="begin">
          <w:ffData>
            <w:name w:val="Text8"/>
            <w:enabled/>
            <w:calcOnExit w:val="0"/>
            <w:textInput/>
          </w:ffData>
        </w:fldChar>
      </w:r>
      <w:bookmarkStart w:id="2"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
    </w:p>
    <w:p w14:paraId="3D51B45F" w14:textId="77777777" w:rsidR="00BA75D5" w:rsidRDefault="00BA75D5" w:rsidP="00704E25">
      <w:pPr>
        <w:rPr>
          <w:rFonts w:ascii="Arial" w:hAnsi="Arial" w:cs="Arial"/>
        </w:rPr>
      </w:pPr>
    </w:p>
    <w:p w14:paraId="02817D80" w14:textId="77777777" w:rsidR="00BA75D5" w:rsidRDefault="00BA75D5" w:rsidP="00704E25">
      <w:pPr>
        <w:rPr>
          <w:rFonts w:ascii="Arial" w:hAnsi="Arial" w:cs="Arial"/>
        </w:rPr>
      </w:pPr>
    </w:p>
    <w:p w14:paraId="3CB85AF0" w14:textId="77777777" w:rsidR="00BA75D5" w:rsidRDefault="00BA75D5" w:rsidP="00704E25">
      <w:pPr>
        <w:rPr>
          <w:rFonts w:ascii="Arial" w:hAnsi="Arial" w:cs="Arial"/>
        </w:rPr>
      </w:pPr>
    </w:p>
    <w:p w14:paraId="07856EF4" w14:textId="77777777" w:rsidR="00BA75D5" w:rsidRDefault="00BA75D5" w:rsidP="00704E25">
      <w:pPr>
        <w:rPr>
          <w:rFonts w:ascii="Arial" w:hAnsi="Arial" w:cs="Arial"/>
        </w:rPr>
      </w:pPr>
    </w:p>
    <w:p w14:paraId="24FE2EE1" w14:textId="77777777" w:rsidR="00BA75D5" w:rsidRPr="00BA75D5" w:rsidRDefault="00BA75D5" w:rsidP="00704E25">
      <w:pPr>
        <w:rPr>
          <w:rFonts w:ascii="Arial" w:hAnsi="Arial" w:cs="Arial"/>
        </w:rPr>
      </w:pPr>
      <w:r>
        <w:rPr>
          <w:rFonts w:ascii="Arial" w:hAnsi="Arial" w:cs="Arial"/>
        </w:rPr>
        <w:t>Date:</w:t>
      </w:r>
      <w:r>
        <w:rPr>
          <w:rFonts w:ascii="Arial" w:hAnsi="Arial" w:cs="Arial"/>
        </w:rPr>
        <w:tab/>
      </w:r>
      <w:r>
        <w:rPr>
          <w:rFonts w:ascii="Arial" w:hAnsi="Arial" w:cs="Arial"/>
        </w:rPr>
        <w:fldChar w:fldCharType="begin">
          <w:ffData>
            <w:name w:val="Text9"/>
            <w:enabled/>
            <w:calcOnExit w:val="0"/>
            <w:textInput/>
          </w:ffData>
        </w:fldChar>
      </w:r>
      <w:bookmarkStart w:id="3" w:name="Text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p w14:paraId="465935F8" w14:textId="77777777" w:rsidR="00704E25" w:rsidRPr="001F53DA" w:rsidRDefault="00704E25" w:rsidP="00704E25">
      <w:pPr>
        <w:rPr>
          <w:rFonts w:ascii="Arial" w:hAnsi="Arial" w:cs="Arial"/>
        </w:rPr>
      </w:pPr>
      <w:r w:rsidRPr="001F53DA">
        <w:rPr>
          <w:rFonts w:ascii="Arial" w:hAnsi="Arial" w:cs="Arial"/>
        </w:rPr>
        <w:tab/>
      </w:r>
      <w:r w:rsidRPr="001F53DA">
        <w:rPr>
          <w:rFonts w:ascii="Arial" w:hAnsi="Arial" w:cs="Arial"/>
        </w:rPr>
        <w:tab/>
      </w:r>
      <w:r w:rsidRPr="001F53DA">
        <w:rPr>
          <w:rFonts w:ascii="Arial" w:hAnsi="Arial" w:cs="Arial"/>
        </w:rPr>
        <w:tab/>
      </w:r>
      <w:r w:rsidRPr="001F53DA">
        <w:rPr>
          <w:rFonts w:ascii="Arial" w:hAnsi="Arial" w:cs="Arial"/>
        </w:rPr>
        <w:tab/>
      </w:r>
      <w:r w:rsidRPr="001F53DA">
        <w:rPr>
          <w:rFonts w:ascii="Arial" w:hAnsi="Arial" w:cs="Arial"/>
        </w:rPr>
        <w:tab/>
      </w:r>
      <w:r w:rsidRPr="001F53DA">
        <w:rPr>
          <w:rFonts w:ascii="Arial" w:hAnsi="Arial" w:cs="Arial"/>
        </w:rPr>
        <w:tab/>
      </w:r>
      <w:r w:rsidRPr="001F53DA">
        <w:rPr>
          <w:rFonts w:ascii="Arial" w:hAnsi="Arial" w:cs="Arial"/>
        </w:rPr>
        <w:tab/>
      </w:r>
    </w:p>
    <w:p w14:paraId="677848D4" w14:textId="77777777" w:rsidR="00704E25" w:rsidRDefault="00704E25" w:rsidP="00A34A38">
      <w:pPr>
        <w:rPr>
          <w:rFonts w:ascii="Arial" w:hAnsi="Arial" w:cs="Arial"/>
          <w:b/>
          <w:bCs/>
          <w:sz w:val="20"/>
          <w:szCs w:val="20"/>
          <w:lang w:val="en-US"/>
        </w:rPr>
      </w:pPr>
    </w:p>
    <w:p w14:paraId="0C8ECFC6" w14:textId="77777777" w:rsidR="00704E25" w:rsidRPr="00C168E8" w:rsidRDefault="00704E25" w:rsidP="00704E25">
      <w:pPr>
        <w:autoSpaceDE w:val="0"/>
        <w:autoSpaceDN w:val="0"/>
        <w:adjustRightInd w:val="0"/>
        <w:jc w:val="both"/>
        <w:rPr>
          <w:rFonts w:ascii="Arial" w:hAnsi="Arial" w:cs="Arial"/>
          <w:sz w:val="20"/>
          <w:szCs w:val="20"/>
          <w:lang w:val="en-US"/>
        </w:rPr>
      </w:pPr>
      <w:r>
        <w:rPr>
          <w:rFonts w:ascii="Arial" w:hAnsi="Arial" w:cs="Arial"/>
          <w:b/>
          <w:bCs/>
          <w:sz w:val="20"/>
          <w:szCs w:val="20"/>
          <w:lang w:val="en-US"/>
        </w:rPr>
        <w:br w:type="page"/>
      </w:r>
      <w:r w:rsidRPr="00C168E8">
        <w:rPr>
          <w:rFonts w:ascii="Arial" w:hAnsi="Arial" w:cs="Arial"/>
          <w:sz w:val="20"/>
          <w:szCs w:val="20"/>
          <w:lang w:val="en-US"/>
        </w:rPr>
        <w:lastRenderedPageBreak/>
        <w:t>This Checklist is for you to complete and submit with your company Operations Manual, indicating which operations approvals you require and where the relevant text is located.</w:t>
      </w:r>
    </w:p>
    <w:p w14:paraId="5DC5A1D7" w14:textId="77777777" w:rsidR="008E2CC7" w:rsidRDefault="008E2CC7" w:rsidP="00A34A38">
      <w:pPr>
        <w:rPr>
          <w:rFonts w:ascii="Arial" w:hAnsi="Arial" w:cs="Arial"/>
          <w:b/>
          <w:bCs/>
          <w:sz w:val="20"/>
          <w:szCs w:val="20"/>
          <w:lang w:val="en-US"/>
        </w:rPr>
      </w:pPr>
    </w:p>
    <w:p w14:paraId="01DE96D1" w14:textId="77777777" w:rsidR="003C01CD" w:rsidRDefault="003C01CD" w:rsidP="00A34A38">
      <w:pPr>
        <w:rPr>
          <w:rFonts w:ascii="Arial" w:hAnsi="Arial" w:cs="Arial"/>
          <w:b/>
          <w:bCs/>
          <w:sz w:val="22"/>
          <w:szCs w:val="22"/>
          <w:lang w:val="en-US"/>
        </w:rPr>
      </w:pPr>
    </w:p>
    <w:tbl>
      <w:tblPr>
        <w:tblW w:w="1021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5"/>
        <w:gridCol w:w="921"/>
        <w:gridCol w:w="923"/>
        <w:gridCol w:w="1134"/>
        <w:gridCol w:w="2414"/>
        <w:gridCol w:w="3256"/>
      </w:tblGrid>
      <w:tr w:rsidR="004D2DA2" w:rsidRPr="002E3559" w14:paraId="388AE168" w14:textId="77777777" w:rsidTr="00D96813">
        <w:trPr>
          <w:cantSplit/>
          <w:tblHeader/>
        </w:trPr>
        <w:tc>
          <w:tcPr>
            <w:tcW w:w="10213" w:type="dxa"/>
            <w:gridSpan w:val="6"/>
          </w:tcPr>
          <w:p w14:paraId="534C7E01" w14:textId="77777777" w:rsidR="004D2DA2" w:rsidRPr="00DD67FF" w:rsidRDefault="004D2DA2" w:rsidP="004D2DA2">
            <w:pPr>
              <w:jc w:val="center"/>
              <w:rPr>
                <w:rFonts w:ascii="Calibri" w:hAnsi="Calibri" w:cs="Arial"/>
                <w:b/>
              </w:rPr>
            </w:pPr>
            <w:r w:rsidRPr="00DD67FF">
              <w:rPr>
                <w:rFonts w:ascii="Calibri" w:hAnsi="Calibri" w:cs="Arial"/>
                <w:b/>
              </w:rPr>
              <w:t>Approval Required</w:t>
            </w:r>
          </w:p>
        </w:tc>
      </w:tr>
      <w:tr w:rsidR="004D2DA2" w:rsidRPr="002E3559" w14:paraId="75352E4F" w14:textId="77777777" w:rsidTr="00D96813">
        <w:trPr>
          <w:cantSplit/>
          <w:tblHeader/>
        </w:trPr>
        <w:tc>
          <w:tcPr>
            <w:tcW w:w="10213" w:type="dxa"/>
            <w:gridSpan w:val="6"/>
          </w:tcPr>
          <w:p w14:paraId="42F6129F" w14:textId="77777777" w:rsidR="004D2DA2" w:rsidRPr="00DD67FF" w:rsidRDefault="004D2DA2" w:rsidP="004D2DA2">
            <w:pPr>
              <w:jc w:val="center"/>
              <w:rPr>
                <w:rFonts w:ascii="Calibri" w:hAnsi="Calibri" w:cs="Arial"/>
                <w:b/>
              </w:rPr>
            </w:pPr>
            <w:r w:rsidRPr="00DD67FF">
              <w:rPr>
                <w:rFonts w:ascii="Calibri" w:hAnsi="Calibri" w:cs="Arial"/>
                <w:b/>
              </w:rPr>
              <w:t>SCHEDULE – THE SPECIFIED REQUIREMENTS</w:t>
            </w:r>
          </w:p>
        </w:tc>
      </w:tr>
      <w:tr w:rsidR="00855723" w:rsidRPr="002E3559" w14:paraId="0FAB0664" w14:textId="77777777" w:rsidTr="004D40FE">
        <w:trPr>
          <w:cantSplit/>
          <w:trHeight w:val="637"/>
          <w:tblHeader/>
        </w:trPr>
        <w:tc>
          <w:tcPr>
            <w:tcW w:w="1565" w:type="dxa"/>
            <w:vAlign w:val="center"/>
          </w:tcPr>
          <w:p w14:paraId="143E70A8" w14:textId="77777777" w:rsidR="00855723" w:rsidRPr="00DD67FF" w:rsidRDefault="00D96813" w:rsidP="00A6683F">
            <w:pPr>
              <w:jc w:val="center"/>
              <w:rPr>
                <w:rFonts w:ascii="Calibri" w:hAnsi="Calibri" w:cs="Arial"/>
                <w:b/>
              </w:rPr>
            </w:pPr>
            <w:r w:rsidRPr="00D96813">
              <w:rPr>
                <w:rFonts w:ascii="Calibri" w:hAnsi="Calibri" w:cs="Arial"/>
                <w:b/>
                <w:sz w:val="20"/>
                <w:szCs w:val="20"/>
              </w:rPr>
              <w:t>Approved / Not Approved</w:t>
            </w:r>
          </w:p>
        </w:tc>
        <w:tc>
          <w:tcPr>
            <w:tcW w:w="921" w:type="dxa"/>
            <w:vAlign w:val="center"/>
          </w:tcPr>
          <w:p w14:paraId="3A749C7F" w14:textId="77777777" w:rsidR="00855723" w:rsidRPr="00DD67FF" w:rsidRDefault="00855723" w:rsidP="00A6683F">
            <w:pPr>
              <w:jc w:val="center"/>
              <w:rPr>
                <w:rFonts w:ascii="Calibri" w:hAnsi="Calibri" w:cs="Arial"/>
                <w:b/>
              </w:rPr>
            </w:pPr>
            <w:r w:rsidRPr="00DD67FF">
              <w:rPr>
                <w:rFonts w:ascii="Calibri" w:hAnsi="Calibri" w:cs="Arial"/>
                <w:b/>
              </w:rPr>
              <w:t>A/C Type</w:t>
            </w:r>
          </w:p>
        </w:tc>
        <w:tc>
          <w:tcPr>
            <w:tcW w:w="923" w:type="dxa"/>
            <w:shd w:val="clear" w:color="auto" w:fill="auto"/>
            <w:vAlign w:val="center"/>
          </w:tcPr>
          <w:p w14:paraId="26A48835" w14:textId="77777777" w:rsidR="00855723" w:rsidRPr="00DD67FF" w:rsidRDefault="00855723" w:rsidP="00D96813">
            <w:pPr>
              <w:jc w:val="center"/>
              <w:rPr>
                <w:rFonts w:ascii="Calibri" w:hAnsi="Calibri" w:cs="Arial"/>
                <w:b/>
              </w:rPr>
            </w:pPr>
            <w:r w:rsidRPr="00DD67FF">
              <w:rPr>
                <w:rFonts w:ascii="Calibri" w:hAnsi="Calibri" w:cs="Arial"/>
                <w:b/>
              </w:rPr>
              <w:t>OM Ref</w:t>
            </w:r>
          </w:p>
        </w:tc>
        <w:tc>
          <w:tcPr>
            <w:tcW w:w="1134" w:type="dxa"/>
            <w:shd w:val="clear" w:color="auto" w:fill="auto"/>
            <w:vAlign w:val="center"/>
          </w:tcPr>
          <w:p w14:paraId="110A2B74" w14:textId="77777777" w:rsidR="00855723" w:rsidRPr="00DD67FF" w:rsidRDefault="00855723" w:rsidP="00A6683F">
            <w:pPr>
              <w:jc w:val="center"/>
              <w:rPr>
                <w:rFonts w:ascii="Calibri" w:hAnsi="Calibri" w:cs="Arial"/>
                <w:b/>
              </w:rPr>
            </w:pPr>
            <w:r w:rsidRPr="00DD67FF">
              <w:rPr>
                <w:rFonts w:ascii="Calibri" w:hAnsi="Calibri" w:cs="Arial"/>
                <w:b/>
              </w:rPr>
              <w:t>Rev No</w:t>
            </w:r>
          </w:p>
        </w:tc>
        <w:tc>
          <w:tcPr>
            <w:tcW w:w="2414" w:type="dxa"/>
            <w:vAlign w:val="center"/>
          </w:tcPr>
          <w:p w14:paraId="4E31BE95" w14:textId="77777777" w:rsidR="00855723" w:rsidRPr="00DD67FF" w:rsidRDefault="004D2DA2" w:rsidP="00474848">
            <w:pPr>
              <w:rPr>
                <w:rFonts w:ascii="Calibri" w:hAnsi="Calibri" w:cs="Arial"/>
                <w:b/>
              </w:rPr>
            </w:pPr>
            <w:r w:rsidRPr="00DD67FF">
              <w:rPr>
                <w:rFonts w:ascii="Calibri" w:hAnsi="Calibri" w:cs="Arial"/>
                <w:b/>
              </w:rPr>
              <w:t>Ref:</w:t>
            </w:r>
          </w:p>
        </w:tc>
        <w:tc>
          <w:tcPr>
            <w:tcW w:w="3256" w:type="dxa"/>
            <w:vAlign w:val="center"/>
          </w:tcPr>
          <w:p w14:paraId="656931DE" w14:textId="77777777" w:rsidR="00855723" w:rsidRPr="00DD67FF" w:rsidRDefault="00855723" w:rsidP="00474848">
            <w:pPr>
              <w:rPr>
                <w:rFonts w:ascii="Calibri" w:hAnsi="Calibri" w:cs="Arial"/>
                <w:b/>
              </w:rPr>
            </w:pPr>
            <w:r w:rsidRPr="00DD67FF">
              <w:rPr>
                <w:rFonts w:ascii="Calibri" w:hAnsi="Calibri" w:cs="Arial"/>
                <w:b/>
              </w:rPr>
              <w:t>Requirements</w:t>
            </w:r>
          </w:p>
        </w:tc>
      </w:tr>
      <w:tr w:rsidR="00123875" w:rsidRPr="003C01CD" w14:paraId="681C910D" w14:textId="77777777" w:rsidTr="004D40FE">
        <w:trPr>
          <w:cantSplit/>
        </w:trPr>
        <w:tc>
          <w:tcPr>
            <w:tcW w:w="1565" w:type="dxa"/>
            <w:vAlign w:val="center"/>
          </w:tcPr>
          <w:p w14:paraId="2F20DDA8" w14:textId="77777777" w:rsidR="00123875" w:rsidRDefault="00B17E46" w:rsidP="0047484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AE439C5" w14:textId="77777777" w:rsidR="00123875" w:rsidRDefault="00123875"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088F5D6" w14:textId="77777777" w:rsidR="00123875" w:rsidRDefault="00123875"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14BE037" w14:textId="77777777" w:rsidR="00123875" w:rsidRDefault="00123875"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6E59724" w14:textId="77777777" w:rsidR="00123875" w:rsidRDefault="00123875" w:rsidP="00886054">
            <w:pPr>
              <w:rPr>
                <w:rFonts w:ascii="Calibri" w:hAnsi="Calibri"/>
                <w:b/>
                <w:color w:val="000000"/>
                <w:sz w:val="22"/>
                <w:szCs w:val="22"/>
              </w:rPr>
            </w:pPr>
            <w:r>
              <w:rPr>
                <w:rFonts w:ascii="Calibri" w:hAnsi="Calibri"/>
                <w:b/>
                <w:color w:val="000000"/>
                <w:sz w:val="22"/>
                <w:szCs w:val="22"/>
              </w:rPr>
              <w:t>ORO.GEN.130(a)(1)</w:t>
            </w:r>
          </w:p>
        </w:tc>
        <w:tc>
          <w:tcPr>
            <w:tcW w:w="3256" w:type="dxa"/>
          </w:tcPr>
          <w:p w14:paraId="20E40EE8" w14:textId="77777777" w:rsidR="00123875" w:rsidRPr="00886054" w:rsidRDefault="00123875" w:rsidP="00FE5337">
            <w:pPr>
              <w:rPr>
                <w:rFonts w:ascii="Calibri" w:hAnsi="Calibri"/>
                <w:color w:val="000000"/>
                <w:sz w:val="22"/>
                <w:szCs w:val="22"/>
                <w:lang w:val="en-US"/>
              </w:rPr>
            </w:pPr>
            <w:r>
              <w:rPr>
                <w:rFonts w:ascii="Calibri" w:hAnsi="Calibri"/>
                <w:color w:val="000000"/>
                <w:sz w:val="22"/>
                <w:szCs w:val="22"/>
                <w:lang w:val="en-US"/>
              </w:rPr>
              <w:t>Changes affecting scope of the certificate or the operations specifications.</w:t>
            </w:r>
          </w:p>
        </w:tc>
      </w:tr>
      <w:tr w:rsidR="00886054" w:rsidRPr="003C01CD" w14:paraId="76051A89" w14:textId="77777777" w:rsidTr="004D40FE">
        <w:trPr>
          <w:cantSplit/>
        </w:trPr>
        <w:tc>
          <w:tcPr>
            <w:tcW w:w="1565" w:type="dxa"/>
            <w:vAlign w:val="center"/>
          </w:tcPr>
          <w:p w14:paraId="2AF59776" w14:textId="77777777" w:rsidR="00886054" w:rsidRDefault="00D96813" w:rsidP="0047484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AC04763" w14:textId="77777777" w:rsidR="00886054" w:rsidRPr="003C01CD" w:rsidRDefault="00886054"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D7F5950" w14:textId="77777777" w:rsidR="00886054" w:rsidRPr="003C01CD" w:rsidRDefault="00886054"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9921C52" w14:textId="77777777" w:rsidR="00886054" w:rsidRPr="003C01CD" w:rsidRDefault="00886054"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555297D" w14:textId="77777777" w:rsidR="00886054" w:rsidRDefault="00886054" w:rsidP="00886054">
            <w:pPr>
              <w:rPr>
                <w:rFonts w:ascii="Calibri" w:hAnsi="Calibri"/>
                <w:b/>
                <w:color w:val="000000"/>
                <w:sz w:val="22"/>
                <w:szCs w:val="22"/>
              </w:rPr>
            </w:pPr>
            <w:r>
              <w:rPr>
                <w:rFonts w:ascii="Calibri" w:hAnsi="Calibri"/>
                <w:b/>
                <w:color w:val="000000"/>
                <w:sz w:val="22"/>
                <w:szCs w:val="22"/>
              </w:rPr>
              <w:t>ORO.GEN.130(c)</w:t>
            </w:r>
          </w:p>
          <w:p w14:paraId="6F2586FC" w14:textId="77777777" w:rsidR="003D1193" w:rsidRPr="00CC7C81" w:rsidRDefault="003D1193" w:rsidP="00886054">
            <w:pPr>
              <w:rPr>
                <w:rFonts w:ascii="Calibri" w:hAnsi="Calibri"/>
                <w:b/>
                <w:color w:val="000000"/>
                <w:sz w:val="22"/>
                <w:szCs w:val="22"/>
              </w:rPr>
            </w:pPr>
            <w:r>
              <w:rPr>
                <w:rFonts w:ascii="Calibri" w:hAnsi="Calibri"/>
                <w:b/>
                <w:color w:val="000000"/>
                <w:sz w:val="22"/>
                <w:szCs w:val="22"/>
              </w:rPr>
              <w:t>ORO.GEN.115(b)</w:t>
            </w:r>
          </w:p>
        </w:tc>
        <w:tc>
          <w:tcPr>
            <w:tcW w:w="3256" w:type="dxa"/>
          </w:tcPr>
          <w:p w14:paraId="0DB864F1" w14:textId="77777777" w:rsidR="00886054" w:rsidRPr="00CC7C81" w:rsidRDefault="00886054" w:rsidP="00FE5337">
            <w:pPr>
              <w:rPr>
                <w:rFonts w:ascii="Calibri" w:hAnsi="Calibri"/>
                <w:color w:val="000000"/>
                <w:sz w:val="22"/>
                <w:szCs w:val="22"/>
              </w:rPr>
            </w:pPr>
            <w:r w:rsidRPr="00886054">
              <w:rPr>
                <w:rFonts w:ascii="Calibri" w:hAnsi="Calibri"/>
                <w:color w:val="000000"/>
                <w:sz w:val="22"/>
                <w:szCs w:val="22"/>
                <w:lang w:val="en-US"/>
              </w:rPr>
              <w:t>Procedure for management and notification of changes not requiring prior approval by CAD.</w:t>
            </w:r>
          </w:p>
        </w:tc>
      </w:tr>
      <w:tr w:rsidR="00D96813" w:rsidRPr="003C01CD" w14:paraId="4583548F" w14:textId="77777777" w:rsidTr="004D40FE">
        <w:trPr>
          <w:cantSplit/>
        </w:trPr>
        <w:tc>
          <w:tcPr>
            <w:tcW w:w="1565" w:type="dxa"/>
            <w:vAlign w:val="center"/>
          </w:tcPr>
          <w:p w14:paraId="3CD7E152" w14:textId="77777777" w:rsidR="00D96813" w:rsidRDefault="00D96813" w:rsidP="0047484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0EBE1D4" w14:textId="77777777" w:rsidR="00D96813" w:rsidRPr="003C01CD" w:rsidRDefault="00D96813"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4435018" w14:textId="77777777" w:rsidR="00D96813" w:rsidRPr="00D82836" w:rsidRDefault="00D96813" w:rsidP="00474848">
            <w:pPr>
              <w:jc w:val="center"/>
              <w:rPr>
                <w:rFonts w:ascii="Arial" w:hAnsi="Arial" w:cs="Arial"/>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564668A" w14:textId="77777777" w:rsidR="00D96813" w:rsidRPr="003C01CD" w:rsidRDefault="00D96813"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7BE69FD" w14:textId="77777777" w:rsidR="00D96813" w:rsidRPr="00CC7C81" w:rsidRDefault="00D96813" w:rsidP="00886054">
            <w:pPr>
              <w:rPr>
                <w:rFonts w:ascii="Calibri" w:hAnsi="Calibri"/>
                <w:b/>
                <w:color w:val="000000"/>
                <w:sz w:val="22"/>
                <w:szCs w:val="22"/>
              </w:rPr>
            </w:pPr>
            <w:r>
              <w:rPr>
                <w:rFonts w:ascii="Calibri" w:hAnsi="Calibri"/>
                <w:b/>
                <w:color w:val="000000"/>
                <w:sz w:val="22"/>
                <w:szCs w:val="22"/>
              </w:rPr>
              <w:t>ORO.GEN.200(a)(1)(2)</w:t>
            </w:r>
          </w:p>
        </w:tc>
        <w:tc>
          <w:tcPr>
            <w:tcW w:w="3256" w:type="dxa"/>
          </w:tcPr>
          <w:p w14:paraId="6EF4EF0A" w14:textId="77777777" w:rsidR="00D96813" w:rsidRPr="00CC7C81" w:rsidRDefault="00D96813" w:rsidP="00FE5337">
            <w:pPr>
              <w:rPr>
                <w:rFonts w:ascii="Calibri" w:hAnsi="Calibri"/>
                <w:color w:val="000000"/>
                <w:sz w:val="22"/>
                <w:szCs w:val="22"/>
              </w:rPr>
            </w:pPr>
            <w:r w:rsidRPr="00886054">
              <w:rPr>
                <w:rFonts w:ascii="Calibri" w:hAnsi="Calibri"/>
                <w:color w:val="000000"/>
                <w:sz w:val="22"/>
                <w:szCs w:val="22"/>
                <w:lang w:val="en-US"/>
              </w:rPr>
              <w:t>Management System &amp; Safety Policy</w:t>
            </w:r>
            <w:r w:rsidR="00222A41">
              <w:rPr>
                <w:rFonts w:ascii="Calibri" w:hAnsi="Calibri"/>
                <w:color w:val="000000"/>
                <w:sz w:val="22"/>
                <w:szCs w:val="22"/>
                <w:lang w:val="en-US"/>
              </w:rPr>
              <w:t>.</w:t>
            </w:r>
          </w:p>
        </w:tc>
      </w:tr>
      <w:tr w:rsidR="0059338F" w:rsidRPr="003C01CD" w14:paraId="79D80C7F" w14:textId="77777777" w:rsidTr="004D40FE">
        <w:trPr>
          <w:cantSplit/>
        </w:trPr>
        <w:tc>
          <w:tcPr>
            <w:tcW w:w="1565" w:type="dxa"/>
            <w:vAlign w:val="center"/>
          </w:tcPr>
          <w:p w14:paraId="5A4FCA97" w14:textId="77777777" w:rsidR="0059338F" w:rsidRDefault="0059338F" w:rsidP="00EB3B33">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21BD820" w14:textId="77777777" w:rsidR="0059338F" w:rsidRPr="003C01CD" w:rsidRDefault="0059338F" w:rsidP="00EB3B33">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13F123A" w14:textId="77777777" w:rsidR="0059338F" w:rsidRPr="00D82836" w:rsidRDefault="0059338F" w:rsidP="00EB3B33">
            <w:pPr>
              <w:jc w:val="center"/>
              <w:rPr>
                <w:rFonts w:ascii="Arial" w:hAnsi="Arial" w:cs="Arial"/>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BAB034E" w14:textId="77777777" w:rsidR="0059338F" w:rsidRPr="003C01CD" w:rsidRDefault="0059338F" w:rsidP="00EB3B33">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AAA7EB5" w14:textId="77777777" w:rsidR="0059338F" w:rsidRPr="00CC7C81" w:rsidRDefault="0059338F" w:rsidP="004D2DA2">
            <w:pPr>
              <w:rPr>
                <w:rFonts w:ascii="Calibri" w:hAnsi="Calibri"/>
                <w:b/>
                <w:color w:val="000000"/>
                <w:sz w:val="22"/>
                <w:szCs w:val="22"/>
              </w:rPr>
            </w:pPr>
            <w:r>
              <w:rPr>
                <w:rFonts w:ascii="Calibri" w:hAnsi="Calibri"/>
                <w:b/>
                <w:color w:val="000000"/>
                <w:sz w:val="22"/>
                <w:szCs w:val="22"/>
              </w:rPr>
              <w:t>ORO.GEN.310</w:t>
            </w:r>
          </w:p>
        </w:tc>
        <w:tc>
          <w:tcPr>
            <w:tcW w:w="3256" w:type="dxa"/>
          </w:tcPr>
          <w:p w14:paraId="59CBC882" w14:textId="77777777" w:rsidR="0059338F" w:rsidRDefault="0059338F" w:rsidP="00D96813">
            <w:pPr>
              <w:rPr>
                <w:rFonts w:ascii="Calibri" w:hAnsi="Calibri"/>
                <w:color w:val="000000"/>
                <w:sz w:val="22"/>
                <w:szCs w:val="22"/>
              </w:rPr>
            </w:pPr>
            <w:r>
              <w:rPr>
                <w:rFonts w:ascii="Calibri" w:hAnsi="Calibri"/>
                <w:color w:val="000000"/>
                <w:sz w:val="22"/>
                <w:szCs w:val="22"/>
              </w:rPr>
              <w:t>Use of aircraft listed on an AOC for non-commercial and specialised operations.</w:t>
            </w:r>
          </w:p>
        </w:tc>
      </w:tr>
      <w:bookmarkStart w:id="4" w:name="Dropdown1"/>
      <w:tr w:rsidR="0059338F" w:rsidRPr="003C01CD" w14:paraId="4386F6CE" w14:textId="77777777" w:rsidTr="004D40FE">
        <w:trPr>
          <w:cantSplit/>
        </w:trPr>
        <w:tc>
          <w:tcPr>
            <w:tcW w:w="1565" w:type="dxa"/>
            <w:vAlign w:val="center"/>
          </w:tcPr>
          <w:p w14:paraId="70646C34" w14:textId="77777777" w:rsidR="0059338F" w:rsidRPr="003C01CD" w:rsidRDefault="0059338F" w:rsidP="00474848">
            <w:pPr>
              <w:jc w:val="center"/>
              <w:rPr>
                <w:rFonts w:ascii="Arial" w:hAnsi="Arial" w:cs="Arial"/>
                <w:b/>
                <w:sz w:val="22"/>
                <w:szCs w:val="2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bookmarkEnd w:id="4"/>
          </w:p>
        </w:tc>
        <w:tc>
          <w:tcPr>
            <w:tcW w:w="921" w:type="dxa"/>
            <w:vAlign w:val="center"/>
          </w:tcPr>
          <w:p w14:paraId="579801B2"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D85FEC6"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88BEE77"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B47FA83" w14:textId="77777777" w:rsidR="0059338F" w:rsidRDefault="0059338F" w:rsidP="004D2DA2">
            <w:pPr>
              <w:rPr>
                <w:rFonts w:ascii="Calibri" w:hAnsi="Calibri"/>
                <w:b/>
                <w:color w:val="000000"/>
                <w:sz w:val="22"/>
                <w:szCs w:val="22"/>
              </w:rPr>
            </w:pPr>
            <w:r w:rsidRPr="00CC7C81">
              <w:rPr>
                <w:rFonts w:ascii="Calibri" w:hAnsi="Calibri"/>
                <w:b/>
                <w:color w:val="000000"/>
                <w:sz w:val="22"/>
                <w:szCs w:val="22"/>
              </w:rPr>
              <w:t>CAT.GEN.MPA.155</w:t>
            </w:r>
          </w:p>
          <w:p w14:paraId="23623EAC" w14:textId="015CFA28" w:rsidR="0059338F" w:rsidRPr="00CC7C81" w:rsidRDefault="0059338F" w:rsidP="004D2DA2">
            <w:pPr>
              <w:rPr>
                <w:rFonts w:ascii="Calibri" w:hAnsi="Calibri"/>
                <w:b/>
                <w:color w:val="000000"/>
                <w:sz w:val="22"/>
                <w:szCs w:val="22"/>
              </w:rPr>
            </w:pPr>
            <w:r w:rsidRPr="00E430C9">
              <w:rPr>
                <w:rFonts w:ascii="Calibri" w:hAnsi="Calibri"/>
                <w:b/>
                <w:sz w:val="22"/>
                <w:szCs w:val="22"/>
              </w:rPr>
              <w:t>AN</w:t>
            </w:r>
            <w:r w:rsidR="00DA5B22">
              <w:rPr>
                <w:rFonts w:ascii="Calibri" w:hAnsi="Calibri"/>
                <w:b/>
                <w:sz w:val="22"/>
                <w:szCs w:val="22"/>
              </w:rPr>
              <w:t>A</w:t>
            </w:r>
            <w:r w:rsidRPr="00E430C9">
              <w:rPr>
                <w:rFonts w:ascii="Calibri" w:hAnsi="Calibri"/>
                <w:b/>
                <w:sz w:val="22"/>
                <w:szCs w:val="22"/>
              </w:rPr>
              <w:t xml:space="preserve"> Article 4</w:t>
            </w:r>
            <w:r w:rsidR="00DA5B22">
              <w:rPr>
                <w:rFonts w:ascii="Calibri" w:hAnsi="Calibri"/>
                <w:b/>
                <w:sz w:val="22"/>
                <w:szCs w:val="22"/>
              </w:rPr>
              <w:t>7</w:t>
            </w:r>
          </w:p>
        </w:tc>
        <w:tc>
          <w:tcPr>
            <w:tcW w:w="3256" w:type="dxa"/>
          </w:tcPr>
          <w:p w14:paraId="0B0B001D" w14:textId="77777777" w:rsidR="0059338F" w:rsidRDefault="0059338F" w:rsidP="00D96813">
            <w:pPr>
              <w:rPr>
                <w:rFonts w:ascii="Calibri" w:hAnsi="Calibri"/>
                <w:color w:val="000000"/>
                <w:sz w:val="22"/>
                <w:szCs w:val="22"/>
              </w:rPr>
            </w:pPr>
            <w:r>
              <w:rPr>
                <w:rFonts w:ascii="Calibri" w:hAnsi="Calibri"/>
                <w:color w:val="000000"/>
                <w:sz w:val="22"/>
                <w:szCs w:val="22"/>
              </w:rPr>
              <w:t>Procedure for c</w:t>
            </w:r>
            <w:r w:rsidRPr="00CC7C81">
              <w:rPr>
                <w:rFonts w:ascii="Calibri" w:hAnsi="Calibri"/>
                <w:color w:val="000000"/>
                <w:sz w:val="22"/>
                <w:szCs w:val="22"/>
              </w:rPr>
              <w:t>arriage of weapons of war and munitions of war.</w:t>
            </w:r>
            <w:r>
              <w:rPr>
                <w:rFonts w:ascii="Calibri" w:hAnsi="Calibri"/>
                <w:color w:val="000000"/>
                <w:sz w:val="22"/>
                <w:szCs w:val="22"/>
              </w:rPr>
              <w:t xml:space="preserve"> </w:t>
            </w:r>
          </w:p>
          <w:p w14:paraId="401011C8" w14:textId="77777777" w:rsidR="0059338F" w:rsidRPr="00123875" w:rsidRDefault="0059338F" w:rsidP="00D96813">
            <w:pPr>
              <w:rPr>
                <w:rFonts w:ascii="Calibri" w:hAnsi="Calibri"/>
                <w:i/>
                <w:color w:val="000000"/>
                <w:sz w:val="22"/>
                <w:szCs w:val="22"/>
              </w:rPr>
            </w:pPr>
            <w:r w:rsidRPr="00123875">
              <w:rPr>
                <w:rFonts w:ascii="Calibri" w:hAnsi="Calibri"/>
                <w:i/>
                <w:color w:val="000000"/>
                <w:sz w:val="22"/>
                <w:szCs w:val="22"/>
              </w:rPr>
              <w:t>NOTE – DGCA approval required for each flight sector.</w:t>
            </w:r>
          </w:p>
        </w:tc>
      </w:tr>
      <w:tr w:rsidR="00566FB8" w:rsidRPr="003C01CD" w14:paraId="2040F8BF" w14:textId="77777777" w:rsidTr="004D40FE">
        <w:trPr>
          <w:cantSplit/>
        </w:trPr>
        <w:tc>
          <w:tcPr>
            <w:tcW w:w="1565" w:type="dxa"/>
            <w:vAlign w:val="center"/>
          </w:tcPr>
          <w:p w14:paraId="2BB70BD0" w14:textId="77777777" w:rsidR="00566FB8" w:rsidRDefault="00566FB8" w:rsidP="0047484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84CEF46" w14:textId="77777777" w:rsidR="00566FB8" w:rsidRDefault="00566FB8"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A841990" w14:textId="77777777" w:rsidR="00566FB8" w:rsidRDefault="00566FB8"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8D56794" w14:textId="77777777" w:rsidR="00566FB8" w:rsidRDefault="00566FB8"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DF3706F" w14:textId="77777777" w:rsidR="00566FB8" w:rsidRPr="00CC7C81" w:rsidRDefault="00566FB8" w:rsidP="004D2DA2">
            <w:pPr>
              <w:rPr>
                <w:rFonts w:ascii="Calibri" w:hAnsi="Calibri"/>
                <w:b/>
                <w:color w:val="000000"/>
                <w:sz w:val="22"/>
                <w:szCs w:val="22"/>
              </w:rPr>
            </w:pPr>
            <w:r w:rsidRPr="00CC7C81">
              <w:rPr>
                <w:rFonts w:ascii="Calibri" w:hAnsi="Calibri"/>
                <w:b/>
                <w:color w:val="000000"/>
                <w:sz w:val="22"/>
                <w:szCs w:val="22"/>
              </w:rPr>
              <w:t>CAT.OP.MPA.11</w:t>
            </w:r>
            <w:r>
              <w:rPr>
                <w:rFonts w:ascii="Calibri" w:hAnsi="Calibri"/>
                <w:b/>
                <w:color w:val="000000"/>
                <w:sz w:val="22"/>
                <w:szCs w:val="22"/>
              </w:rPr>
              <w:t>0</w:t>
            </w:r>
          </w:p>
        </w:tc>
        <w:tc>
          <w:tcPr>
            <w:tcW w:w="3256" w:type="dxa"/>
          </w:tcPr>
          <w:p w14:paraId="1F2D19BC" w14:textId="77777777" w:rsidR="00566FB8" w:rsidRPr="00CC7C81" w:rsidRDefault="00566FB8" w:rsidP="00FE5337">
            <w:pPr>
              <w:rPr>
                <w:rFonts w:ascii="Calibri" w:hAnsi="Calibri"/>
                <w:color w:val="000000"/>
                <w:sz w:val="22"/>
                <w:szCs w:val="22"/>
              </w:rPr>
            </w:pPr>
            <w:r>
              <w:rPr>
                <w:rFonts w:ascii="Calibri" w:hAnsi="Calibri"/>
                <w:color w:val="000000"/>
                <w:sz w:val="22"/>
                <w:szCs w:val="22"/>
              </w:rPr>
              <w:t xml:space="preserve">Method used by the operator to establish aerodrome minima and any change to it. </w:t>
            </w:r>
          </w:p>
        </w:tc>
      </w:tr>
      <w:tr w:rsidR="0059338F" w:rsidRPr="003C01CD" w14:paraId="2CE0A87C" w14:textId="77777777" w:rsidTr="004D40FE">
        <w:trPr>
          <w:cantSplit/>
        </w:trPr>
        <w:tc>
          <w:tcPr>
            <w:tcW w:w="1565" w:type="dxa"/>
            <w:vAlign w:val="center"/>
          </w:tcPr>
          <w:p w14:paraId="77937ABF" w14:textId="77777777" w:rsidR="0059338F" w:rsidRDefault="0059338F" w:rsidP="00474848">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FD8D68A"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CAB4E5D"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2EA24B9"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B8F8613" w14:textId="77777777" w:rsidR="0059338F" w:rsidRPr="00CC7C81" w:rsidRDefault="0059338F" w:rsidP="004D2DA2">
            <w:pPr>
              <w:rPr>
                <w:rFonts w:ascii="Calibri" w:hAnsi="Calibri"/>
                <w:b/>
                <w:color w:val="000000"/>
                <w:sz w:val="22"/>
                <w:szCs w:val="22"/>
              </w:rPr>
            </w:pPr>
            <w:r w:rsidRPr="00CC7C81">
              <w:rPr>
                <w:rFonts w:ascii="Calibri" w:hAnsi="Calibri"/>
                <w:b/>
                <w:color w:val="000000"/>
                <w:sz w:val="22"/>
                <w:szCs w:val="22"/>
              </w:rPr>
              <w:t>CAT.OP.MPA.115(a)</w:t>
            </w:r>
          </w:p>
        </w:tc>
        <w:tc>
          <w:tcPr>
            <w:tcW w:w="3256" w:type="dxa"/>
          </w:tcPr>
          <w:p w14:paraId="7C1781EF" w14:textId="77777777" w:rsidR="0059338F" w:rsidRPr="00CC7C81" w:rsidRDefault="0059338F" w:rsidP="00FE5337">
            <w:pPr>
              <w:rPr>
                <w:rFonts w:ascii="Calibri" w:hAnsi="Calibri"/>
                <w:color w:val="000000"/>
                <w:sz w:val="22"/>
                <w:szCs w:val="22"/>
              </w:rPr>
            </w:pPr>
            <w:r w:rsidRPr="00CC7C81">
              <w:rPr>
                <w:rFonts w:ascii="Calibri" w:hAnsi="Calibri"/>
                <w:color w:val="000000"/>
                <w:sz w:val="22"/>
                <w:szCs w:val="22"/>
              </w:rPr>
              <w:t xml:space="preserve">Use of non-Stabilised Approaches (SAp) for </w:t>
            </w:r>
            <w:proofErr w:type="gramStart"/>
            <w:r w:rsidRPr="00CC7C81">
              <w:rPr>
                <w:rFonts w:ascii="Calibri" w:hAnsi="Calibri"/>
                <w:color w:val="000000"/>
                <w:sz w:val="22"/>
                <w:szCs w:val="22"/>
              </w:rPr>
              <w:t>particular approaches</w:t>
            </w:r>
            <w:proofErr w:type="gramEnd"/>
            <w:r w:rsidRPr="00CC7C81">
              <w:rPr>
                <w:rFonts w:ascii="Calibri" w:hAnsi="Calibri"/>
                <w:color w:val="000000"/>
                <w:sz w:val="22"/>
                <w:szCs w:val="22"/>
              </w:rPr>
              <w:t xml:space="preserve"> to particular runways.</w:t>
            </w:r>
          </w:p>
        </w:tc>
      </w:tr>
      <w:tr w:rsidR="0059338F" w:rsidRPr="003C01CD" w14:paraId="25AC349C" w14:textId="77777777" w:rsidTr="004D40FE">
        <w:trPr>
          <w:cantSplit/>
        </w:trPr>
        <w:tc>
          <w:tcPr>
            <w:tcW w:w="1565" w:type="dxa"/>
            <w:vAlign w:val="center"/>
          </w:tcPr>
          <w:p w14:paraId="41AC5DDC" w14:textId="77777777" w:rsidR="0059338F" w:rsidRDefault="0059338F" w:rsidP="00474848">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C999F56"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C82549F"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EF54250"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1FDB5EE" w14:textId="77777777" w:rsidR="0059338F" w:rsidRPr="00CC7C81" w:rsidRDefault="0059338F" w:rsidP="004D2DA2">
            <w:pPr>
              <w:rPr>
                <w:rFonts w:ascii="Calibri" w:hAnsi="Calibri"/>
                <w:b/>
                <w:color w:val="000000"/>
                <w:sz w:val="22"/>
                <w:szCs w:val="22"/>
              </w:rPr>
            </w:pPr>
            <w:r w:rsidRPr="00CC7C81">
              <w:rPr>
                <w:rFonts w:ascii="Calibri" w:hAnsi="Calibri"/>
                <w:b/>
                <w:color w:val="000000"/>
                <w:sz w:val="22"/>
                <w:szCs w:val="22"/>
              </w:rPr>
              <w:t>CAT.OP.MPA.115(b)(2)</w:t>
            </w:r>
          </w:p>
        </w:tc>
        <w:tc>
          <w:tcPr>
            <w:tcW w:w="3256" w:type="dxa"/>
          </w:tcPr>
          <w:p w14:paraId="4D392E26" w14:textId="77777777" w:rsidR="0059338F" w:rsidRPr="00CC7C81" w:rsidRDefault="0059338F" w:rsidP="00FE5337">
            <w:pPr>
              <w:rPr>
                <w:rFonts w:ascii="Calibri" w:hAnsi="Calibri"/>
                <w:color w:val="000000"/>
                <w:sz w:val="22"/>
                <w:szCs w:val="22"/>
              </w:rPr>
            </w:pPr>
            <w:r w:rsidRPr="00CC7C81">
              <w:rPr>
                <w:rFonts w:ascii="Calibri" w:hAnsi="Calibri"/>
                <w:color w:val="000000"/>
                <w:sz w:val="22"/>
                <w:szCs w:val="22"/>
              </w:rPr>
              <w:t xml:space="preserve">Use of non-CDFA technique for </w:t>
            </w:r>
            <w:proofErr w:type="gramStart"/>
            <w:r w:rsidRPr="00CC7C81">
              <w:rPr>
                <w:rFonts w:ascii="Calibri" w:hAnsi="Calibri"/>
                <w:color w:val="000000"/>
                <w:sz w:val="22"/>
                <w:szCs w:val="22"/>
              </w:rPr>
              <w:t>particular approaches</w:t>
            </w:r>
            <w:proofErr w:type="gramEnd"/>
            <w:r w:rsidRPr="00CC7C81">
              <w:rPr>
                <w:rFonts w:ascii="Calibri" w:hAnsi="Calibri"/>
                <w:color w:val="000000"/>
                <w:sz w:val="22"/>
                <w:szCs w:val="22"/>
              </w:rPr>
              <w:t xml:space="preserve"> to particular runways.</w:t>
            </w:r>
          </w:p>
        </w:tc>
      </w:tr>
      <w:tr w:rsidR="0059338F" w:rsidRPr="003C01CD" w14:paraId="542BF252" w14:textId="77777777" w:rsidTr="004D40FE">
        <w:trPr>
          <w:cantSplit/>
          <w:trHeight w:val="820"/>
        </w:trPr>
        <w:tc>
          <w:tcPr>
            <w:tcW w:w="1565" w:type="dxa"/>
            <w:vAlign w:val="center"/>
          </w:tcPr>
          <w:p w14:paraId="5A6AFF1D" w14:textId="77777777" w:rsidR="0059338F" w:rsidRDefault="0059338F" w:rsidP="00474848">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5C9EF73"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EF3E88B"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E2CE733"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BAE6D0B" w14:textId="77777777" w:rsidR="0059338F" w:rsidRPr="00CC7C81" w:rsidRDefault="0059338F" w:rsidP="004D2DA2">
            <w:pPr>
              <w:rPr>
                <w:rFonts w:ascii="Calibri" w:hAnsi="Calibri"/>
                <w:b/>
                <w:color w:val="000000"/>
                <w:sz w:val="22"/>
                <w:szCs w:val="22"/>
              </w:rPr>
            </w:pPr>
            <w:r w:rsidRPr="00CC7C81">
              <w:rPr>
                <w:rFonts w:ascii="Calibri" w:hAnsi="Calibri"/>
                <w:b/>
                <w:color w:val="000000"/>
                <w:sz w:val="22"/>
                <w:szCs w:val="22"/>
              </w:rPr>
              <w:t>CAT.OP.MPA.140(a)(2)</w:t>
            </w:r>
          </w:p>
        </w:tc>
        <w:tc>
          <w:tcPr>
            <w:tcW w:w="3256" w:type="dxa"/>
          </w:tcPr>
          <w:p w14:paraId="3D99E67C" w14:textId="77777777" w:rsidR="0059338F" w:rsidRPr="00CC7C81" w:rsidRDefault="0059338F" w:rsidP="00FE5337">
            <w:pPr>
              <w:rPr>
                <w:rFonts w:ascii="Calibri" w:hAnsi="Calibri"/>
                <w:color w:val="000000"/>
                <w:sz w:val="22"/>
                <w:szCs w:val="22"/>
              </w:rPr>
            </w:pPr>
            <w:r w:rsidRPr="00CC7C81">
              <w:rPr>
                <w:rFonts w:ascii="Calibri" w:hAnsi="Calibri"/>
                <w:color w:val="000000"/>
                <w:sz w:val="22"/>
                <w:szCs w:val="22"/>
              </w:rPr>
              <w:t>Air operations with two-engine performance class A aeroplanes with a maximum operational passenger seating configuration (MOPSC) of 19 over a route that contains a point further than 120 minutes from an adequate aerodrome, under standard conditions in still air.</w:t>
            </w:r>
          </w:p>
        </w:tc>
      </w:tr>
      <w:tr w:rsidR="0059338F" w:rsidRPr="003C01CD" w14:paraId="4973BADE" w14:textId="77777777" w:rsidTr="004D40FE">
        <w:trPr>
          <w:cantSplit/>
        </w:trPr>
        <w:tc>
          <w:tcPr>
            <w:tcW w:w="1565" w:type="dxa"/>
            <w:vAlign w:val="center"/>
          </w:tcPr>
          <w:p w14:paraId="34FC145F" w14:textId="77777777" w:rsidR="0059338F" w:rsidRDefault="0059338F" w:rsidP="00474848">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5A65F85"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AAB5772"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A4679FF" w14:textId="77777777" w:rsidR="0059338F" w:rsidRPr="003C01CD" w:rsidRDefault="0059338F" w:rsidP="0047484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CC2ED59" w14:textId="77777777" w:rsidR="0059338F" w:rsidRPr="00CC7C81" w:rsidRDefault="0059338F" w:rsidP="00494C94">
            <w:pPr>
              <w:rPr>
                <w:rFonts w:ascii="Calibri" w:hAnsi="Calibri"/>
                <w:b/>
                <w:color w:val="000000"/>
                <w:sz w:val="22"/>
                <w:szCs w:val="22"/>
              </w:rPr>
            </w:pPr>
            <w:r w:rsidRPr="00CC7C81">
              <w:rPr>
                <w:rFonts w:ascii="Calibri" w:hAnsi="Calibri"/>
                <w:b/>
                <w:color w:val="000000"/>
                <w:sz w:val="22"/>
                <w:szCs w:val="22"/>
              </w:rPr>
              <w:t>CAT.OP.MPA.145(b)</w:t>
            </w:r>
          </w:p>
        </w:tc>
        <w:tc>
          <w:tcPr>
            <w:tcW w:w="3256" w:type="dxa"/>
          </w:tcPr>
          <w:p w14:paraId="1D1854A3" w14:textId="77777777" w:rsidR="0059338F" w:rsidRPr="00CC7C81" w:rsidRDefault="0059338F" w:rsidP="00FE5337">
            <w:pPr>
              <w:rPr>
                <w:rFonts w:ascii="Calibri" w:hAnsi="Calibri"/>
                <w:color w:val="000000"/>
                <w:sz w:val="22"/>
                <w:szCs w:val="22"/>
              </w:rPr>
            </w:pPr>
            <w:r w:rsidRPr="00CC7C81">
              <w:rPr>
                <w:rFonts w:ascii="Calibri" w:hAnsi="Calibri"/>
                <w:color w:val="000000"/>
                <w:sz w:val="22"/>
                <w:szCs w:val="22"/>
              </w:rPr>
              <w:t>The method specified for establishing minimum flight altitudes.</w:t>
            </w:r>
          </w:p>
        </w:tc>
      </w:tr>
      <w:tr w:rsidR="00D76D88" w:rsidRPr="003C01CD" w14:paraId="12801789" w14:textId="77777777" w:rsidTr="004D40FE">
        <w:trPr>
          <w:cantSplit/>
        </w:trPr>
        <w:tc>
          <w:tcPr>
            <w:tcW w:w="1565" w:type="dxa"/>
            <w:vAlign w:val="center"/>
          </w:tcPr>
          <w:p w14:paraId="77D4C5B0" w14:textId="77777777" w:rsidR="00D76D88" w:rsidRDefault="00D76D88" w:rsidP="00D76D8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8B0F87C"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8397726"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F9CDF4B"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02F2F10" w14:textId="77777777" w:rsidR="00D76D88" w:rsidRPr="00D76D88" w:rsidRDefault="00D76D88" w:rsidP="00D76D88">
            <w:pPr>
              <w:rPr>
                <w:rFonts w:ascii="Calibri" w:hAnsi="Calibri"/>
                <w:b/>
                <w:color w:val="000000"/>
                <w:sz w:val="20"/>
                <w:szCs w:val="20"/>
              </w:rPr>
            </w:pPr>
            <w:r w:rsidRPr="00D76D88">
              <w:rPr>
                <w:rFonts w:ascii="Calibri" w:hAnsi="Calibri"/>
                <w:b/>
                <w:color w:val="000000"/>
                <w:sz w:val="20"/>
                <w:szCs w:val="20"/>
              </w:rPr>
              <w:t>CAT.OP.MPA.180(a)(3)(i)</w:t>
            </w:r>
          </w:p>
        </w:tc>
        <w:tc>
          <w:tcPr>
            <w:tcW w:w="3256" w:type="dxa"/>
          </w:tcPr>
          <w:p w14:paraId="3D2D6B74" w14:textId="77777777" w:rsidR="00D76D88" w:rsidRDefault="00D76D88" w:rsidP="00D76D88">
            <w:pPr>
              <w:rPr>
                <w:rFonts w:ascii="Calibri" w:hAnsi="Calibri"/>
                <w:color w:val="000000"/>
                <w:sz w:val="22"/>
                <w:szCs w:val="22"/>
              </w:rPr>
            </w:pPr>
            <w:r>
              <w:rPr>
                <w:rFonts w:ascii="Calibri" w:hAnsi="Calibri"/>
                <w:color w:val="000000"/>
                <w:sz w:val="22"/>
                <w:szCs w:val="22"/>
              </w:rPr>
              <w:t xml:space="preserve">Basic Fuel/Energy Scheme </w:t>
            </w:r>
            <w:r w:rsidR="00222A41">
              <w:rPr>
                <w:rFonts w:ascii="Calibri" w:hAnsi="Calibri"/>
                <w:color w:val="000000"/>
                <w:sz w:val="22"/>
                <w:szCs w:val="22"/>
              </w:rPr>
              <w:t>–</w:t>
            </w:r>
            <w:r>
              <w:rPr>
                <w:rFonts w:ascii="Calibri" w:hAnsi="Calibri"/>
                <w:color w:val="000000"/>
                <w:sz w:val="22"/>
                <w:szCs w:val="22"/>
              </w:rPr>
              <w:t xml:space="preserve"> Aeroplanes</w:t>
            </w:r>
            <w:r w:rsidR="00222A41">
              <w:rPr>
                <w:rFonts w:ascii="Calibri" w:hAnsi="Calibri"/>
                <w:color w:val="000000"/>
                <w:sz w:val="22"/>
                <w:szCs w:val="22"/>
              </w:rPr>
              <w:t>.</w:t>
            </w:r>
          </w:p>
        </w:tc>
      </w:tr>
      <w:tr w:rsidR="00D76D88" w:rsidRPr="003C01CD" w14:paraId="1A74C689" w14:textId="77777777" w:rsidTr="004D40FE">
        <w:trPr>
          <w:cantSplit/>
        </w:trPr>
        <w:tc>
          <w:tcPr>
            <w:tcW w:w="1565" w:type="dxa"/>
            <w:vAlign w:val="center"/>
          </w:tcPr>
          <w:p w14:paraId="5713A6CE" w14:textId="77777777" w:rsidR="00D76D88" w:rsidRDefault="00D76D88" w:rsidP="00D76D8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7F303FB"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0EC712D"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79BE9FA4"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20FF3DAF" w14:textId="77777777" w:rsidR="00D76D88" w:rsidRPr="00D76D88" w:rsidRDefault="00D76D88" w:rsidP="00D76D88">
            <w:pPr>
              <w:rPr>
                <w:rFonts w:ascii="Calibri" w:hAnsi="Calibri"/>
                <w:b/>
                <w:color w:val="000000"/>
                <w:sz w:val="20"/>
                <w:szCs w:val="20"/>
              </w:rPr>
            </w:pPr>
            <w:r w:rsidRPr="00D76D88">
              <w:rPr>
                <w:rFonts w:ascii="Calibri" w:hAnsi="Calibri"/>
                <w:b/>
                <w:color w:val="000000"/>
                <w:sz w:val="20"/>
                <w:szCs w:val="20"/>
              </w:rPr>
              <w:t>CAT.OP.MPA.180(a)(3)(ii)</w:t>
            </w:r>
          </w:p>
        </w:tc>
        <w:tc>
          <w:tcPr>
            <w:tcW w:w="3256" w:type="dxa"/>
          </w:tcPr>
          <w:p w14:paraId="7AEE13A6" w14:textId="77777777" w:rsidR="00D76D88" w:rsidRDefault="00D76D88" w:rsidP="00D76D88">
            <w:pPr>
              <w:rPr>
                <w:rFonts w:ascii="Calibri" w:hAnsi="Calibri"/>
                <w:color w:val="000000"/>
                <w:sz w:val="22"/>
                <w:szCs w:val="22"/>
              </w:rPr>
            </w:pPr>
            <w:r>
              <w:rPr>
                <w:rFonts w:ascii="Calibri" w:hAnsi="Calibri"/>
                <w:color w:val="000000"/>
                <w:sz w:val="22"/>
                <w:szCs w:val="22"/>
              </w:rPr>
              <w:t xml:space="preserve">Basic Fuel/Energy Scheme with Variations </w:t>
            </w:r>
            <w:r w:rsidR="00222A41">
              <w:rPr>
                <w:rFonts w:ascii="Calibri" w:hAnsi="Calibri"/>
                <w:color w:val="000000"/>
                <w:sz w:val="22"/>
                <w:szCs w:val="22"/>
              </w:rPr>
              <w:t>–</w:t>
            </w:r>
            <w:r>
              <w:rPr>
                <w:rFonts w:ascii="Calibri" w:hAnsi="Calibri"/>
                <w:color w:val="000000"/>
                <w:sz w:val="22"/>
                <w:szCs w:val="22"/>
              </w:rPr>
              <w:t xml:space="preserve"> Aeroplanes</w:t>
            </w:r>
            <w:r w:rsidR="00222A41">
              <w:rPr>
                <w:rFonts w:ascii="Calibri" w:hAnsi="Calibri"/>
                <w:color w:val="000000"/>
                <w:sz w:val="22"/>
                <w:szCs w:val="22"/>
              </w:rPr>
              <w:t>.</w:t>
            </w:r>
          </w:p>
        </w:tc>
      </w:tr>
      <w:tr w:rsidR="00D76D88" w:rsidRPr="003C01CD" w14:paraId="48736161" w14:textId="77777777" w:rsidTr="004D40FE">
        <w:trPr>
          <w:cantSplit/>
        </w:trPr>
        <w:tc>
          <w:tcPr>
            <w:tcW w:w="1565" w:type="dxa"/>
            <w:vAlign w:val="center"/>
          </w:tcPr>
          <w:p w14:paraId="0CF139BC" w14:textId="77777777" w:rsidR="00D76D88" w:rsidRDefault="00D76D88" w:rsidP="00D76D88">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D408B1C"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0257249"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79E2E70" w14:textId="77777777" w:rsidR="00D76D88" w:rsidRDefault="00D76D88" w:rsidP="00D76D88">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A686950" w14:textId="77777777" w:rsidR="00D76D88" w:rsidRPr="00D76D88" w:rsidRDefault="00D76D88" w:rsidP="00D76D88">
            <w:pPr>
              <w:rPr>
                <w:rFonts w:ascii="Calibri" w:hAnsi="Calibri"/>
                <w:b/>
                <w:color w:val="000000"/>
                <w:sz w:val="20"/>
                <w:szCs w:val="20"/>
              </w:rPr>
            </w:pPr>
            <w:r w:rsidRPr="00D76D88">
              <w:rPr>
                <w:rFonts w:ascii="Calibri" w:hAnsi="Calibri"/>
                <w:b/>
                <w:color w:val="000000"/>
                <w:sz w:val="20"/>
                <w:szCs w:val="20"/>
              </w:rPr>
              <w:t>CAT.OP.MPA.180(a)(3)(iii)</w:t>
            </w:r>
          </w:p>
        </w:tc>
        <w:tc>
          <w:tcPr>
            <w:tcW w:w="3256" w:type="dxa"/>
          </w:tcPr>
          <w:p w14:paraId="329CE7BF" w14:textId="77777777" w:rsidR="00D76D88" w:rsidRDefault="00D76D88" w:rsidP="00D76D88">
            <w:pPr>
              <w:rPr>
                <w:rFonts w:ascii="Calibri" w:hAnsi="Calibri"/>
                <w:color w:val="000000"/>
                <w:sz w:val="22"/>
                <w:szCs w:val="22"/>
              </w:rPr>
            </w:pPr>
            <w:r>
              <w:rPr>
                <w:rFonts w:ascii="Calibri" w:hAnsi="Calibri"/>
                <w:color w:val="000000"/>
                <w:sz w:val="22"/>
                <w:szCs w:val="22"/>
              </w:rPr>
              <w:t xml:space="preserve">Individual Fuel/Energy Scheme </w:t>
            </w:r>
            <w:r w:rsidR="00222A41">
              <w:rPr>
                <w:rFonts w:ascii="Calibri" w:hAnsi="Calibri"/>
                <w:color w:val="000000"/>
                <w:sz w:val="22"/>
                <w:szCs w:val="22"/>
              </w:rPr>
              <w:t>–</w:t>
            </w:r>
            <w:r>
              <w:rPr>
                <w:rFonts w:ascii="Calibri" w:hAnsi="Calibri"/>
                <w:color w:val="000000"/>
                <w:sz w:val="22"/>
                <w:szCs w:val="22"/>
              </w:rPr>
              <w:t xml:space="preserve"> Aeroplanes</w:t>
            </w:r>
            <w:r w:rsidR="00222A41">
              <w:rPr>
                <w:rFonts w:ascii="Calibri" w:hAnsi="Calibri"/>
                <w:color w:val="000000"/>
                <w:sz w:val="22"/>
                <w:szCs w:val="22"/>
              </w:rPr>
              <w:t>.</w:t>
            </w:r>
          </w:p>
        </w:tc>
      </w:tr>
      <w:tr w:rsidR="00D634E5" w:rsidRPr="003C01CD" w14:paraId="309A417E" w14:textId="77777777" w:rsidTr="004D40FE">
        <w:trPr>
          <w:cantSplit/>
        </w:trPr>
        <w:tc>
          <w:tcPr>
            <w:tcW w:w="1565" w:type="dxa"/>
            <w:vAlign w:val="center"/>
          </w:tcPr>
          <w:p w14:paraId="0D6B9BA9" w14:textId="77777777" w:rsidR="00D634E5" w:rsidRDefault="00D634E5" w:rsidP="00D634E5">
            <w:pPr>
              <w:jc w:val="center"/>
              <w:rPr>
                <w:rStyle w:val="Style2"/>
              </w:rPr>
            </w:pPr>
            <w:r>
              <w:rPr>
                <w:rStyle w:val="Style2"/>
              </w:rPr>
              <w:lastRenderedPageBreak/>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743F5891"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D359907"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C3C802D"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80E27FF" w14:textId="77777777" w:rsidR="00D634E5" w:rsidRPr="00E51403" w:rsidRDefault="00D634E5" w:rsidP="00D634E5">
            <w:pPr>
              <w:rPr>
                <w:rFonts w:ascii="Calibri" w:hAnsi="Calibri"/>
                <w:b/>
                <w:color w:val="000000"/>
                <w:sz w:val="22"/>
                <w:szCs w:val="22"/>
              </w:rPr>
            </w:pPr>
            <w:r w:rsidRPr="00E51403">
              <w:rPr>
                <w:rFonts w:ascii="Calibri" w:hAnsi="Calibri"/>
                <w:b/>
                <w:color w:val="000000"/>
                <w:sz w:val="22"/>
                <w:szCs w:val="22"/>
              </w:rPr>
              <w:t>CAT.OP.MPA.18</w:t>
            </w:r>
            <w:r w:rsidR="00567423">
              <w:rPr>
                <w:rFonts w:ascii="Calibri" w:hAnsi="Calibri"/>
                <w:b/>
                <w:color w:val="000000"/>
                <w:sz w:val="22"/>
                <w:szCs w:val="22"/>
              </w:rPr>
              <w:t>2(d)(2)</w:t>
            </w:r>
          </w:p>
        </w:tc>
        <w:tc>
          <w:tcPr>
            <w:tcW w:w="3256" w:type="dxa"/>
          </w:tcPr>
          <w:p w14:paraId="62213FD2" w14:textId="77777777" w:rsidR="00D634E5" w:rsidRDefault="00567423" w:rsidP="00D634E5">
            <w:pPr>
              <w:rPr>
                <w:rFonts w:ascii="Calibri" w:hAnsi="Calibri"/>
                <w:color w:val="000000"/>
                <w:sz w:val="22"/>
                <w:szCs w:val="22"/>
              </w:rPr>
            </w:pPr>
            <w:r>
              <w:rPr>
                <w:rFonts w:ascii="Calibri" w:hAnsi="Calibri"/>
                <w:color w:val="000000"/>
                <w:sz w:val="22"/>
                <w:szCs w:val="22"/>
              </w:rPr>
              <w:t>Use of an isolated aerodrome as destination aerodrome</w:t>
            </w:r>
            <w:r w:rsidR="00222A41">
              <w:rPr>
                <w:rFonts w:ascii="Calibri" w:hAnsi="Calibri"/>
                <w:color w:val="000000"/>
                <w:sz w:val="22"/>
                <w:szCs w:val="22"/>
              </w:rPr>
              <w:t>.</w:t>
            </w:r>
          </w:p>
        </w:tc>
      </w:tr>
      <w:tr w:rsidR="00D634E5" w:rsidRPr="003C01CD" w14:paraId="27990C4C" w14:textId="77777777" w:rsidTr="004D40FE">
        <w:trPr>
          <w:cantSplit/>
        </w:trPr>
        <w:tc>
          <w:tcPr>
            <w:tcW w:w="1565" w:type="dxa"/>
            <w:vAlign w:val="center"/>
          </w:tcPr>
          <w:p w14:paraId="28CF4F53" w14:textId="77777777" w:rsidR="00D634E5" w:rsidRDefault="00D634E5" w:rsidP="00D634E5">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422E0BF"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914BEB4"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BE4C585"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27A801E" w14:textId="77777777" w:rsidR="00D634E5" w:rsidRDefault="00D634E5" w:rsidP="00D634E5">
            <w:pPr>
              <w:rPr>
                <w:rFonts w:ascii="Calibri" w:hAnsi="Calibri"/>
                <w:b/>
                <w:color w:val="000000"/>
                <w:sz w:val="22"/>
                <w:szCs w:val="22"/>
              </w:rPr>
            </w:pPr>
            <w:r>
              <w:rPr>
                <w:rFonts w:ascii="Calibri" w:hAnsi="Calibri"/>
                <w:b/>
                <w:color w:val="000000"/>
                <w:sz w:val="22"/>
                <w:szCs w:val="22"/>
              </w:rPr>
              <w:t>CAT.OP.MPA.190</w:t>
            </w:r>
          </w:p>
        </w:tc>
        <w:tc>
          <w:tcPr>
            <w:tcW w:w="3256" w:type="dxa"/>
          </w:tcPr>
          <w:p w14:paraId="7091E207" w14:textId="77777777" w:rsidR="00D634E5" w:rsidRDefault="00D634E5" w:rsidP="00D634E5">
            <w:pPr>
              <w:rPr>
                <w:rFonts w:ascii="Calibri" w:hAnsi="Calibri"/>
                <w:color w:val="000000"/>
                <w:sz w:val="22"/>
                <w:szCs w:val="22"/>
              </w:rPr>
            </w:pPr>
            <w:r>
              <w:rPr>
                <w:rFonts w:ascii="Calibri" w:hAnsi="Calibri"/>
                <w:color w:val="000000"/>
                <w:sz w:val="22"/>
                <w:szCs w:val="22"/>
              </w:rPr>
              <w:t xml:space="preserve">Fuel/Energy Scheme </w:t>
            </w:r>
            <w:r w:rsidR="00222A41">
              <w:rPr>
                <w:rFonts w:ascii="Calibri" w:hAnsi="Calibri"/>
                <w:color w:val="000000"/>
                <w:sz w:val="22"/>
                <w:szCs w:val="22"/>
              </w:rPr>
              <w:t>–</w:t>
            </w:r>
            <w:r>
              <w:rPr>
                <w:rFonts w:ascii="Calibri" w:hAnsi="Calibri"/>
                <w:color w:val="000000"/>
                <w:sz w:val="22"/>
                <w:szCs w:val="22"/>
              </w:rPr>
              <w:t xml:space="preserve"> Helicopters</w:t>
            </w:r>
            <w:r w:rsidR="00222A41">
              <w:rPr>
                <w:rFonts w:ascii="Calibri" w:hAnsi="Calibri"/>
                <w:color w:val="000000"/>
                <w:sz w:val="22"/>
                <w:szCs w:val="22"/>
              </w:rPr>
              <w:t>.</w:t>
            </w:r>
          </w:p>
        </w:tc>
      </w:tr>
      <w:tr w:rsidR="00D634E5" w:rsidRPr="003C01CD" w14:paraId="48815A87" w14:textId="77777777" w:rsidTr="004D40FE">
        <w:trPr>
          <w:cantSplit/>
        </w:trPr>
        <w:tc>
          <w:tcPr>
            <w:tcW w:w="1565" w:type="dxa"/>
            <w:vAlign w:val="center"/>
          </w:tcPr>
          <w:p w14:paraId="35798CDD" w14:textId="77777777" w:rsidR="00D634E5" w:rsidRDefault="00D634E5" w:rsidP="00D634E5">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31DB82E"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62F7188"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52370C9" w14:textId="77777777" w:rsidR="00D634E5" w:rsidRDefault="00D634E5" w:rsidP="00D634E5">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BAA8499" w14:textId="77777777" w:rsidR="00D634E5" w:rsidRDefault="00D634E5" w:rsidP="00D634E5">
            <w:pPr>
              <w:rPr>
                <w:rFonts w:ascii="Calibri" w:hAnsi="Calibri"/>
                <w:b/>
                <w:color w:val="000000"/>
                <w:sz w:val="22"/>
                <w:szCs w:val="22"/>
              </w:rPr>
            </w:pPr>
            <w:r>
              <w:rPr>
                <w:rFonts w:ascii="Calibri" w:hAnsi="Calibri"/>
                <w:b/>
                <w:color w:val="000000"/>
                <w:sz w:val="22"/>
                <w:szCs w:val="22"/>
              </w:rPr>
              <w:t>CAT.OP.MPA.200</w:t>
            </w:r>
          </w:p>
        </w:tc>
        <w:tc>
          <w:tcPr>
            <w:tcW w:w="3256" w:type="dxa"/>
          </w:tcPr>
          <w:p w14:paraId="169B2F90" w14:textId="77777777" w:rsidR="003774C7" w:rsidRDefault="00D634E5" w:rsidP="00D634E5">
            <w:pPr>
              <w:rPr>
                <w:rFonts w:ascii="Calibri" w:hAnsi="Calibri"/>
                <w:color w:val="000000"/>
                <w:sz w:val="22"/>
                <w:szCs w:val="22"/>
              </w:rPr>
            </w:pPr>
            <w:r>
              <w:rPr>
                <w:rFonts w:ascii="Calibri" w:hAnsi="Calibri"/>
                <w:color w:val="000000"/>
                <w:sz w:val="22"/>
                <w:szCs w:val="22"/>
              </w:rPr>
              <w:t>Special refuelling or defueling of the aircraft</w:t>
            </w:r>
            <w:r w:rsidR="00222A41">
              <w:rPr>
                <w:rFonts w:ascii="Calibri" w:hAnsi="Calibri"/>
                <w:color w:val="000000"/>
                <w:sz w:val="22"/>
                <w:szCs w:val="22"/>
              </w:rPr>
              <w:t>.</w:t>
            </w:r>
            <w:r w:rsidR="003774C7">
              <w:rPr>
                <w:rFonts w:ascii="Calibri" w:hAnsi="Calibri"/>
                <w:color w:val="000000"/>
                <w:sz w:val="22"/>
                <w:szCs w:val="22"/>
              </w:rPr>
              <w:t xml:space="preserve"> </w:t>
            </w:r>
          </w:p>
          <w:p w14:paraId="27AD9030" w14:textId="68260BAF" w:rsidR="00D634E5" w:rsidRDefault="003774C7" w:rsidP="00D634E5">
            <w:pPr>
              <w:rPr>
                <w:rFonts w:ascii="Calibri" w:hAnsi="Calibri"/>
                <w:color w:val="000000"/>
                <w:sz w:val="22"/>
                <w:szCs w:val="22"/>
              </w:rPr>
            </w:pPr>
            <w:r>
              <w:rPr>
                <w:rFonts w:ascii="Calibri" w:hAnsi="Calibri"/>
                <w:color w:val="000000"/>
                <w:sz w:val="22"/>
                <w:szCs w:val="22"/>
              </w:rPr>
              <w:t>(</w:t>
            </w:r>
            <w:r w:rsidRPr="003C6FB5">
              <w:rPr>
                <w:rFonts w:ascii="Calibri" w:hAnsi="Calibri"/>
                <w:color w:val="000000"/>
                <w:sz w:val="22"/>
                <w:szCs w:val="22"/>
              </w:rPr>
              <w:t>refuelling with an engine running or rotors turning)</w:t>
            </w:r>
          </w:p>
        </w:tc>
      </w:tr>
      <w:tr w:rsidR="00C81452" w:rsidRPr="003C01CD" w14:paraId="2F8E3B55" w14:textId="77777777" w:rsidTr="004D40FE">
        <w:trPr>
          <w:cantSplit/>
        </w:trPr>
        <w:tc>
          <w:tcPr>
            <w:tcW w:w="1565" w:type="dxa"/>
            <w:vAlign w:val="center"/>
          </w:tcPr>
          <w:p w14:paraId="207A9032" w14:textId="3A0AE68C" w:rsidR="00C81452"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8FA8072" w14:textId="4F3B52AA"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D1E4451" w14:textId="31DF1A60"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D2FCC63" w14:textId="5703ADD0"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DC0E08F" w14:textId="432FF5B4" w:rsidR="00C81452" w:rsidRDefault="00C81452" w:rsidP="00C81452">
            <w:pPr>
              <w:rPr>
                <w:rFonts w:ascii="Calibri" w:hAnsi="Calibri"/>
                <w:b/>
                <w:color w:val="000000"/>
                <w:sz w:val="22"/>
                <w:szCs w:val="22"/>
              </w:rPr>
            </w:pPr>
            <w:r>
              <w:rPr>
                <w:rFonts w:ascii="Calibri" w:hAnsi="Calibri"/>
                <w:b/>
                <w:color w:val="000000"/>
                <w:sz w:val="22"/>
                <w:szCs w:val="22"/>
              </w:rPr>
              <w:t>CAT.OP.MPA.200</w:t>
            </w:r>
          </w:p>
        </w:tc>
        <w:tc>
          <w:tcPr>
            <w:tcW w:w="3256" w:type="dxa"/>
          </w:tcPr>
          <w:p w14:paraId="4792DC9B" w14:textId="77777777" w:rsidR="00C81452" w:rsidRDefault="00C81452" w:rsidP="00C81452">
            <w:pPr>
              <w:rPr>
                <w:rFonts w:ascii="Calibri" w:hAnsi="Calibri"/>
                <w:color w:val="000000"/>
                <w:sz w:val="22"/>
                <w:szCs w:val="22"/>
              </w:rPr>
            </w:pPr>
            <w:r>
              <w:rPr>
                <w:rFonts w:ascii="Calibri" w:hAnsi="Calibri"/>
                <w:color w:val="000000"/>
                <w:sz w:val="22"/>
                <w:szCs w:val="22"/>
              </w:rPr>
              <w:t>Special refuelling or defueling of the aircraft.</w:t>
            </w:r>
          </w:p>
          <w:p w14:paraId="4B73ABAF" w14:textId="0DEA10CA" w:rsidR="003774C7" w:rsidRDefault="003C6FB5" w:rsidP="00C81452">
            <w:pPr>
              <w:rPr>
                <w:rFonts w:ascii="Calibri" w:hAnsi="Calibri"/>
                <w:color w:val="000000"/>
                <w:sz w:val="22"/>
                <w:szCs w:val="22"/>
              </w:rPr>
            </w:pPr>
            <w:r>
              <w:rPr>
                <w:rFonts w:ascii="Calibri" w:hAnsi="Calibri"/>
                <w:color w:val="000000"/>
                <w:sz w:val="22"/>
                <w:szCs w:val="22"/>
              </w:rPr>
              <w:t>(</w:t>
            </w:r>
            <w:r w:rsidRPr="003C6FB5">
              <w:rPr>
                <w:rFonts w:ascii="Calibri" w:hAnsi="Calibri"/>
                <w:color w:val="000000"/>
                <w:sz w:val="22"/>
                <w:szCs w:val="22"/>
              </w:rPr>
              <w:t xml:space="preserve">refuelling/defuelling with passengers </w:t>
            </w:r>
            <w:proofErr w:type="gramStart"/>
            <w:r w:rsidRPr="003C6FB5">
              <w:rPr>
                <w:rFonts w:ascii="Calibri" w:hAnsi="Calibri"/>
                <w:color w:val="000000"/>
                <w:sz w:val="22"/>
                <w:szCs w:val="22"/>
              </w:rPr>
              <w:t>embarking,</w:t>
            </w:r>
            <w:proofErr w:type="gramEnd"/>
            <w:r w:rsidRPr="003C6FB5">
              <w:rPr>
                <w:rFonts w:ascii="Calibri" w:hAnsi="Calibri"/>
                <w:color w:val="000000"/>
                <w:sz w:val="22"/>
                <w:szCs w:val="22"/>
              </w:rPr>
              <w:t xml:space="preserve"> on board, or disembarking)</w:t>
            </w:r>
          </w:p>
        </w:tc>
      </w:tr>
      <w:tr w:rsidR="00C81452" w:rsidRPr="003C01CD" w14:paraId="413DE346" w14:textId="77777777" w:rsidTr="004D40FE">
        <w:trPr>
          <w:cantSplit/>
        </w:trPr>
        <w:tc>
          <w:tcPr>
            <w:tcW w:w="1565" w:type="dxa"/>
            <w:vAlign w:val="center"/>
          </w:tcPr>
          <w:p w14:paraId="3C2ED564" w14:textId="3351F400" w:rsidR="00C81452"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BBD3059" w14:textId="6A0A6C2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3F4AA10" w14:textId="2CE4114D"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C2CF8A8" w14:textId="4478777C"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44C44DD" w14:textId="5C8CB8F2" w:rsidR="00C81452" w:rsidRDefault="00C81452" w:rsidP="00C81452">
            <w:pPr>
              <w:rPr>
                <w:rFonts w:ascii="Calibri" w:hAnsi="Calibri"/>
                <w:b/>
                <w:color w:val="000000"/>
                <w:sz w:val="22"/>
                <w:szCs w:val="22"/>
              </w:rPr>
            </w:pPr>
            <w:r>
              <w:rPr>
                <w:rFonts w:ascii="Calibri" w:hAnsi="Calibri"/>
                <w:b/>
                <w:color w:val="000000"/>
                <w:sz w:val="22"/>
                <w:szCs w:val="22"/>
              </w:rPr>
              <w:t>CAT.OP.MPA.200</w:t>
            </w:r>
          </w:p>
        </w:tc>
        <w:tc>
          <w:tcPr>
            <w:tcW w:w="3256" w:type="dxa"/>
          </w:tcPr>
          <w:p w14:paraId="04617AE9" w14:textId="77777777" w:rsidR="00C81452" w:rsidRDefault="00C81452" w:rsidP="00C81452">
            <w:pPr>
              <w:rPr>
                <w:rFonts w:ascii="Calibri" w:hAnsi="Calibri"/>
                <w:color w:val="000000"/>
                <w:sz w:val="22"/>
                <w:szCs w:val="22"/>
              </w:rPr>
            </w:pPr>
            <w:r>
              <w:rPr>
                <w:rFonts w:ascii="Calibri" w:hAnsi="Calibri"/>
                <w:color w:val="000000"/>
                <w:sz w:val="22"/>
                <w:szCs w:val="22"/>
              </w:rPr>
              <w:t>Special refuelling or defueling of the aircraft.</w:t>
            </w:r>
          </w:p>
          <w:p w14:paraId="4CFA8144" w14:textId="52527822" w:rsidR="003C6FB5" w:rsidRDefault="003C6FB5" w:rsidP="00C81452">
            <w:pPr>
              <w:rPr>
                <w:rFonts w:ascii="Calibri" w:hAnsi="Calibri"/>
                <w:color w:val="000000"/>
                <w:sz w:val="22"/>
                <w:szCs w:val="22"/>
              </w:rPr>
            </w:pPr>
            <w:r>
              <w:rPr>
                <w:rFonts w:ascii="Calibri" w:hAnsi="Calibri"/>
                <w:color w:val="000000"/>
                <w:sz w:val="22"/>
                <w:szCs w:val="22"/>
              </w:rPr>
              <w:t>(</w:t>
            </w:r>
            <w:r w:rsidRPr="003C6FB5">
              <w:rPr>
                <w:rFonts w:ascii="Calibri" w:hAnsi="Calibri"/>
                <w:color w:val="000000"/>
                <w:sz w:val="22"/>
                <w:szCs w:val="22"/>
              </w:rPr>
              <w:t>refuelling/defuelling with wide-cut fuel)</w:t>
            </w:r>
          </w:p>
        </w:tc>
      </w:tr>
      <w:tr w:rsidR="00C81452" w:rsidRPr="003C01CD" w14:paraId="52337267" w14:textId="77777777" w:rsidTr="004D40FE">
        <w:trPr>
          <w:cantSplit/>
        </w:trPr>
        <w:tc>
          <w:tcPr>
            <w:tcW w:w="1565" w:type="dxa"/>
            <w:vAlign w:val="center"/>
          </w:tcPr>
          <w:p w14:paraId="257AC5C3"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72017FB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E8D59F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FC0FB1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96EBC6A" w14:textId="77777777" w:rsidR="00C81452" w:rsidRPr="00CC7C81" w:rsidRDefault="00C81452" w:rsidP="00C81452">
            <w:pPr>
              <w:rPr>
                <w:rFonts w:ascii="Calibri" w:hAnsi="Calibri"/>
                <w:b/>
                <w:color w:val="000000"/>
                <w:sz w:val="22"/>
                <w:szCs w:val="22"/>
              </w:rPr>
            </w:pPr>
            <w:r>
              <w:rPr>
                <w:rFonts w:ascii="Calibri" w:hAnsi="Calibri"/>
                <w:b/>
                <w:color w:val="000000"/>
                <w:sz w:val="22"/>
                <w:szCs w:val="22"/>
              </w:rPr>
              <w:t>CAT.OP.MPA.270(b)</w:t>
            </w:r>
          </w:p>
        </w:tc>
        <w:tc>
          <w:tcPr>
            <w:tcW w:w="3256" w:type="dxa"/>
          </w:tcPr>
          <w:p w14:paraId="683EF46A" w14:textId="77777777" w:rsidR="00C81452" w:rsidRPr="00CC7C81" w:rsidRDefault="00C81452" w:rsidP="00C81452">
            <w:pPr>
              <w:rPr>
                <w:rFonts w:ascii="Calibri" w:hAnsi="Calibri"/>
                <w:color w:val="000000"/>
                <w:sz w:val="22"/>
                <w:szCs w:val="22"/>
              </w:rPr>
            </w:pPr>
            <w:r>
              <w:rPr>
                <w:rFonts w:ascii="Calibri" w:hAnsi="Calibri"/>
                <w:color w:val="000000"/>
                <w:sz w:val="22"/>
                <w:szCs w:val="22"/>
              </w:rPr>
              <w:t>Approval to descend below specified minimum altitudes.</w:t>
            </w:r>
          </w:p>
        </w:tc>
      </w:tr>
      <w:tr w:rsidR="00C81452" w:rsidRPr="003C01CD" w14:paraId="0A245654" w14:textId="77777777" w:rsidTr="004D40FE">
        <w:trPr>
          <w:cantSplit/>
        </w:trPr>
        <w:tc>
          <w:tcPr>
            <w:tcW w:w="1565" w:type="dxa"/>
            <w:vAlign w:val="center"/>
          </w:tcPr>
          <w:p w14:paraId="1AB8C8D7"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DFD976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4A6263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514864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F707FD9" w14:textId="77777777" w:rsidR="00C81452" w:rsidRPr="00CC7C81" w:rsidRDefault="00C81452" w:rsidP="00C81452">
            <w:pPr>
              <w:rPr>
                <w:rFonts w:ascii="Calibri" w:hAnsi="Calibri"/>
                <w:b/>
                <w:color w:val="000000"/>
                <w:sz w:val="22"/>
                <w:szCs w:val="22"/>
              </w:rPr>
            </w:pPr>
            <w:r w:rsidRPr="00CC7C81">
              <w:rPr>
                <w:rFonts w:ascii="Calibri" w:hAnsi="Calibri"/>
                <w:b/>
                <w:color w:val="000000"/>
                <w:sz w:val="22"/>
                <w:szCs w:val="22"/>
              </w:rPr>
              <w:t>CAT.OP.MPA.320(d)</w:t>
            </w:r>
          </w:p>
        </w:tc>
        <w:tc>
          <w:tcPr>
            <w:tcW w:w="3256" w:type="dxa"/>
          </w:tcPr>
          <w:p w14:paraId="49E5A629" w14:textId="77777777" w:rsidR="00C81452" w:rsidRPr="00CC7C81" w:rsidRDefault="00C81452" w:rsidP="00C81452">
            <w:pPr>
              <w:rPr>
                <w:rFonts w:ascii="Calibri" w:hAnsi="Calibri"/>
                <w:color w:val="000000"/>
                <w:sz w:val="22"/>
                <w:szCs w:val="22"/>
              </w:rPr>
            </w:pPr>
            <w:r w:rsidRPr="00CC7C81">
              <w:rPr>
                <w:rFonts w:ascii="Calibri" w:hAnsi="Calibri"/>
                <w:color w:val="000000"/>
                <w:sz w:val="22"/>
                <w:szCs w:val="22"/>
              </w:rPr>
              <w:t>Application of a lower landing mass than the maximum certified landing mass for determining the indicated airspeed at threshold (V</w:t>
            </w:r>
            <w:r w:rsidRPr="00CC7C81">
              <w:rPr>
                <w:rFonts w:ascii="Calibri" w:hAnsi="Calibri"/>
                <w:color w:val="000000"/>
                <w:sz w:val="22"/>
                <w:szCs w:val="22"/>
                <w:vertAlign w:val="subscript"/>
              </w:rPr>
              <w:t>AT</w:t>
            </w:r>
            <w:r w:rsidRPr="00CC7C81">
              <w:rPr>
                <w:rFonts w:ascii="Calibri" w:hAnsi="Calibri"/>
                <w:color w:val="000000"/>
                <w:sz w:val="22"/>
                <w:szCs w:val="22"/>
              </w:rPr>
              <w:t>).</w:t>
            </w:r>
          </w:p>
        </w:tc>
      </w:tr>
      <w:tr w:rsidR="00C81452" w:rsidRPr="003C01CD" w14:paraId="646EF2FC" w14:textId="77777777" w:rsidTr="004D40FE">
        <w:trPr>
          <w:cantSplit/>
        </w:trPr>
        <w:tc>
          <w:tcPr>
            <w:tcW w:w="1565" w:type="dxa"/>
            <w:vAlign w:val="center"/>
          </w:tcPr>
          <w:p w14:paraId="2F10896B"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8748A7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9F1B53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8C2476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03A8315" w14:textId="77777777" w:rsidR="00C81452" w:rsidRPr="00CC7C81" w:rsidRDefault="00C81452" w:rsidP="00C81452">
            <w:pPr>
              <w:rPr>
                <w:rFonts w:ascii="Calibri" w:hAnsi="Calibri"/>
                <w:b/>
                <w:color w:val="000000"/>
                <w:sz w:val="22"/>
                <w:szCs w:val="22"/>
              </w:rPr>
            </w:pPr>
            <w:proofErr w:type="gramStart"/>
            <w:r w:rsidRPr="00CC7C81">
              <w:rPr>
                <w:rFonts w:ascii="Calibri" w:hAnsi="Calibri"/>
                <w:b/>
                <w:color w:val="000000"/>
                <w:sz w:val="22"/>
                <w:szCs w:val="22"/>
              </w:rPr>
              <w:t>CAT.POL.A.</w:t>
            </w:r>
            <w:proofErr w:type="gramEnd"/>
            <w:r w:rsidRPr="00CC7C81">
              <w:rPr>
                <w:rFonts w:ascii="Calibri" w:hAnsi="Calibri"/>
                <w:b/>
                <w:color w:val="000000"/>
                <w:sz w:val="22"/>
                <w:szCs w:val="22"/>
              </w:rPr>
              <w:t>240</w:t>
            </w:r>
          </w:p>
        </w:tc>
        <w:tc>
          <w:tcPr>
            <w:tcW w:w="3256" w:type="dxa"/>
          </w:tcPr>
          <w:p w14:paraId="5FC35A60" w14:textId="77777777" w:rsidR="00C81452" w:rsidRPr="00CC7C81" w:rsidRDefault="00C81452" w:rsidP="00C81452">
            <w:pPr>
              <w:rPr>
                <w:rFonts w:ascii="Calibri" w:hAnsi="Calibri"/>
                <w:color w:val="000000"/>
                <w:sz w:val="22"/>
                <w:szCs w:val="22"/>
              </w:rPr>
            </w:pPr>
            <w:r w:rsidRPr="00CC7C81">
              <w:rPr>
                <w:rFonts w:ascii="Calibri" w:hAnsi="Calibri"/>
                <w:color w:val="000000"/>
                <w:sz w:val="22"/>
                <w:szCs w:val="22"/>
              </w:rPr>
              <w:t>Approval of operations with increased bank angles.</w:t>
            </w:r>
          </w:p>
        </w:tc>
      </w:tr>
      <w:tr w:rsidR="00C81452" w:rsidRPr="003C01CD" w14:paraId="1049293B" w14:textId="77777777" w:rsidTr="004D40FE">
        <w:trPr>
          <w:cantSplit/>
        </w:trPr>
        <w:tc>
          <w:tcPr>
            <w:tcW w:w="1565" w:type="dxa"/>
            <w:vAlign w:val="center"/>
          </w:tcPr>
          <w:p w14:paraId="0F6C9B2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489907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C7923B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E5CEE1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E25C4F0" w14:textId="77777777" w:rsidR="00C81452" w:rsidRPr="00CC7C81" w:rsidRDefault="00C81452" w:rsidP="00C81452">
            <w:pPr>
              <w:rPr>
                <w:rFonts w:ascii="Calibri" w:hAnsi="Calibri"/>
                <w:b/>
                <w:color w:val="000000"/>
                <w:sz w:val="22"/>
                <w:szCs w:val="22"/>
              </w:rPr>
            </w:pPr>
            <w:proofErr w:type="gramStart"/>
            <w:r w:rsidRPr="00CC7C81">
              <w:rPr>
                <w:rFonts w:ascii="Calibri" w:hAnsi="Calibri"/>
                <w:b/>
                <w:color w:val="000000"/>
                <w:sz w:val="22"/>
                <w:szCs w:val="22"/>
              </w:rPr>
              <w:t>CAT.POL.A.</w:t>
            </w:r>
            <w:proofErr w:type="gramEnd"/>
            <w:r w:rsidRPr="00CC7C81">
              <w:rPr>
                <w:rFonts w:ascii="Calibri" w:hAnsi="Calibri"/>
                <w:b/>
                <w:color w:val="000000"/>
                <w:sz w:val="22"/>
                <w:szCs w:val="22"/>
              </w:rPr>
              <w:t>245</w:t>
            </w:r>
          </w:p>
          <w:p w14:paraId="2A00FEF6" w14:textId="77777777" w:rsidR="00C81452" w:rsidRPr="00CC7C81" w:rsidRDefault="00C81452" w:rsidP="00C81452">
            <w:pPr>
              <w:rPr>
                <w:rFonts w:ascii="Calibri" w:hAnsi="Calibri"/>
                <w:b/>
                <w:color w:val="000000"/>
                <w:sz w:val="22"/>
                <w:szCs w:val="22"/>
              </w:rPr>
            </w:pPr>
            <w:r w:rsidRPr="00CC7C81">
              <w:rPr>
                <w:rFonts w:ascii="Calibri" w:hAnsi="Calibri"/>
                <w:b/>
                <w:color w:val="000000"/>
                <w:sz w:val="22"/>
                <w:szCs w:val="22"/>
              </w:rPr>
              <w:t>(Performance Class A)</w:t>
            </w:r>
          </w:p>
        </w:tc>
        <w:tc>
          <w:tcPr>
            <w:tcW w:w="3256" w:type="dxa"/>
          </w:tcPr>
          <w:p w14:paraId="0341D9B2" w14:textId="77777777" w:rsidR="00C81452" w:rsidRPr="00CC7C81" w:rsidRDefault="00C81452" w:rsidP="00C81452">
            <w:pPr>
              <w:rPr>
                <w:rFonts w:ascii="Calibri" w:hAnsi="Calibri"/>
                <w:color w:val="000000"/>
                <w:sz w:val="22"/>
                <w:szCs w:val="22"/>
              </w:rPr>
            </w:pPr>
            <w:r w:rsidRPr="00CC7C81">
              <w:rPr>
                <w:rFonts w:ascii="Calibri" w:hAnsi="Calibri"/>
                <w:color w:val="000000"/>
                <w:sz w:val="22"/>
                <w:szCs w:val="22"/>
              </w:rPr>
              <w:t>Approval of steep approach operations.</w:t>
            </w:r>
          </w:p>
        </w:tc>
      </w:tr>
      <w:tr w:rsidR="00C81452" w:rsidRPr="003C01CD" w14:paraId="3EA22580" w14:textId="77777777" w:rsidTr="004D40FE">
        <w:trPr>
          <w:cantSplit/>
          <w:trHeight w:val="363"/>
        </w:trPr>
        <w:tc>
          <w:tcPr>
            <w:tcW w:w="1565" w:type="dxa"/>
            <w:vAlign w:val="center"/>
          </w:tcPr>
          <w:p w14:paraId="61BF6C50"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7AB2C88"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CD80D5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78565D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3A13775" w14:textId="77777777" w:rsidR="00C81452" w:rsidRPr="00CC7C81" w:rsidRDefault="00C81452" w:rsidP="00C81452">
            <w:pPr>
              <w:rPr>
                <w:rFonts w:ascii="Calibri" w:hAnsi="Calibri"/>
                <w:b/>
                <w:color w:val="000000"/>
                <w:sz w:val="22"/>
                <w:szCs w:val="22"/>
              </w:rPr>
            </w:pPr>
            <w:proofErr w:type="gramStart"/>
            <w:r w:rsidRPr="00CC7C81">
              <w:rPr>
                <w:rFonts w:ascii="Calibri" w:hAnsi="Calibri"/>
                <w:b/>
                <w:color w:val="000000"/>
                <w:sz w:val="22"/>
                <w:szCs w:val="22"/>
              </w:rPr>
              <w:t>CAT.POL.A.</w:t>
            </w:r>
            <w:proofErr w:type="gramEnd"/>
            <w:r w:rsidRPr="00CC7C81">
              <w:rPr>
                <w:rFonts w:ascii="Calibri" w:hAnsi="Calibri"/>
                <w:b/>
                <w:color w:val="000000"/>
                <w:sz w:val="22"/>
                <w:szCs w:val="22"/>
              </w:rPr>
              <w:t>250</w:t>
            </w:r>
          </w:p>
          <w:p w14:paraId="0AD9667D" w14:textId="77777777" w:rsidR="00C81452" w:rsidRPr="00CC7C81" w:rsidRDefault="00C81452" w:rsidP="00C81452">
            <w:pPr>
              <w:rPr>
                <w:rFonts w:ascii="Calibri" w:hAnsi="Calibri"/>
                <w:b/>
                <w:color w:val="000000"/>
                <w:sz w:val="22"/>
                <w:szCs w:val="22"/>
              </w:rPr>
            </w:pPr>
            <w:r w:rsidRPr="00CC7C81">
              <w:rPr>
                <w:rFonts w:ascii="Calibri" w:hAnsi="Calibri"/>
                <w:b/>
                <w:color w:val="000000"/>
                <w:sz w:val="22"/>
                <w:szCs w:val="22"/>
              </w:rPr>
              <w:t>(Performance Class A)</w:t>
            </w:r>
          </w:p>
        </w:tc>
        <w:tc>
          <w:tcPr>
            <w:tcW w:w="3256" w:type="dxa"/>
          </w:tcPr>
          <w:p w14:paraId="513D7AF0" w14:textId="77777777" w:rsidR="00C81452" w:rsidRPr="00CC7C81" w:rsidRDefault="00C81452" w:rsidP="00C81452">
            <w:pPr>
              <w:rPr>
                <w:rFonts w:ascii="Calibri" w:hAnsi="Calibri"/>
                <w:color w:val="000000"/>
                <w:sz w:val="22"/>
                <w:szCs w:val="22"/>
              </w:rPr>
            </w:pPr>
            <w:r w:rsidRPr="00CC7C81">
              <w:rPr>
                <w:rFonts w:ascii="Calibri" w:hAnsi="Calibri"/>
                <w:color w:val="000000"/>
                <w:sz w:val="22"/>
                <w:szCs w:val="22"/>
              </w:rPr>
              <w:t>Approval of short landing operations.</w:t>
            </w:r>
          </w:p>
        </w:tc>
      </w:tr>
      <w:tr w:rsidR="00C81452" w:rsidRPr="003C01CD" w14:paraId="5AC5D8F7" w14:textId="77777777" w:rsidTr="004D40FE">
        <w:trPr>
          <w:cantSplit/>
          <w:trHeight w:val="363"/>
        </w:trPr>
        <w:tc>
          <w:tcPr>
            <w:tcW w:w="1565" w:type="dxa"/>
            <w:vAlign w:val="center"/>
          </w:tcPr>
          <w:p w14:paraId="6D8570F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34ADEC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A50B99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5EC3B5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2ACFA2E" w14:textId="77777777" w:rsidR="00C81452" w:rsidRPr="00840796" w:rsidRDefault="00C81452" w:rsidP="00C81452">
            <w:pPr>
              <w:rPr>
                <w:rFonts w:ascii="Calibri" w:hAnsi="Calibri"/>
                <w:b/>
                <w:color w:val="000000"/>
                <w:sz w:val="22"/>
                <w:szCs w:val="22"/>
              </w:rPr>
            </w:pPr>
            <w:proofErr w:type="gramStart"/>
            <w:r w:rsidRPr="00840796">
              <w:rPr>
                <w:rFonts w:ascii="Calibri" w:hAnsi="Calibri"/>
                <w:b/>
                <w:color w:val="000000"/>
                <w:sz w:val="22"/>
                <w:szCs w:val="22"/>
              </w:rPr>
              <w:t>CAT.POL.A.</w:t>
            </w:r>
            <w:proofErr w:type="gramEnd"/>
            <w:r w:rsidRPr="00840796">
              <w:rPr>
                <w:rFonts w:ascii="Calibri" w:hAnsi="Calibri"/>
                <w:b/>
                <w:color w:val="000000"/>
                <w:sz w:val="22"/>
                <w:szCs w:val="22"/>
              </w:rPr>
              <w:t>255</w:t>
            </w:r>
          </w:p>
          <w:p w14:paraId="3106896F" w14:textId="77777777" w:rsidR="00C81452" w:rsidRPr="00840796" w:rsidRDefault="00C81452" w:rsidP="00C81452">
            <w:pPr>
              <w:rPr>
                <w:rFonts w:ascii="Calibri" w:hAnsi="Calibri"/>
                <w:b/>
                <w:color w:val="000000"/>
                <w:sz w:val="22"/>
                <w:szCs w:val="22"/>
              </w:rPr>
            </w:pPr>
          </w:p>
        </w:tc>
        <w:tc>
          <w:tcPr>
            <w:tcW w:w="3256" w:type="dxa"/>
          </w:tcPr>
          <w:p w14:paraId="62D32F2E" w14:textId="77777777" w:rsidR="00C81452" w:rsidRPr="00840796" w:rsidRDefault="00C81452" w:rsidP="00C81452">
            <w:pPr>
              <w:rPr>
                <w:rFonts w:ascii="Calibri" w:hAnsi="Calibri"/>
                <w:color w:val="000000"/>
                <w:sz w:val="22"/>
                <w:szCs w:val="22"/>
              </w:rPr>
            </w:pPr>
            <w:r w:rsidRPr="00840796">
              <w:rPr>
                <w:rFonts w:ascii="Calibri" w:hAnsi="Calibri"/>
                <w:color w:val="000000"/>
                <w:sz w:val="22"/>
                <w:szCs w:val="22"/>
              </w:rPr>
              <w:t>Approval of reduced landing distance operations.</w:t>
            </w:r>
          </w:p>
        </w:tc>
      </w:tr>
      <w:tr w:rsidR="00C81452" w:rsidRPr="003C01CD" w14:paraId="46346416" w14:textId="77777777" w:rsidTr="004D40FE">
        <w:trPr>
          <w:cantSplit/>
        </w:trPr>
        <w:tc>
          <w:tcPr>
            <w:tcW w:w="1565" w:type="dxa"/>
            <w:vAlign w:val="center"/>
          </w:tcPr>
          <w:p w14:paraId="73217317"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54920C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17A7F6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3776758"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6C46046" w14:textId="77777777" w:rsidR="00C81452" w:rsidRPr="00840796" w:rsidRDefault="00C81452" w:rsidP="00C81452">
            <w:pPr>
              <w:rPr>
                <w:rFonts w:ascii="Calibri" w:hAnsi="Calibri"/>
                <w:b/>
                <w:color w:val="000000"/>
                <w:sz w:val="22"/>
                <w:szCs w:val="22"/>
              </w:rPr>
            </w:pPr>
            <w:proofErr w:type="gramStart"/>
            <w:r w:rsidRPr="00840796">
              <w:rPr>
                <w:rFonts w:ascii="Calibri" w:hAnsi="Calibri"/>
                <w:b/>
                <w:color w:val="000000"/>
                <w:sz w:val="22"/>
                <w:szCs w:val="22"/>
              </w:rPr>
              <w:t>CAT.POL.A.</w:t>
            </w:r>
            <w:proofErr w:type="gramEnd"/>
            <w:r w:rsidRPr="00840796">
              <w:rPr>
                <w:rFonts w:ascii="Calibri" w:hAnsi="Calibri"/>
                <w:b/>
                <w:color w:val="000000"/>
                <w:sz w:val="22"/>
                <w:szCs w:val="22"/>
              </w:rPr>
              <w:t>345</w:t>
            </w:r>
          </w:p>
          <w:p w14:paraId="16AE5E4F" w14:textId="77777777" w:rsidR="00C81452" w:rsidRPr="00840796" w:rsidRDefault="00C81452" w:rsidP="00C81452">
            <w:pPr>
              <w:rPr>
                <w:rFonts w:ascii="Calibri" w:hAnsi="Calibri"/>
                <w:b/>
                <w:color w:val="000000"/>
                <w:sz w:val="22"/>
                <w:szCs w:val="22"/>
              </w:rPr>
            </w:pPr>
            <w:r w:rsidRPr="00840796">
              <w:rPr>
                <w:rFonts w:ascii="Calibri" w:hAnsi="Calibri"/>
                <w:b/>
                <w:color w:val="000000"/>
                <w:sz w:val="22"/>
                <w:szCs w:val="22"/>
              </w:rPr>
              <w:t>(Performance Class B)</w:t>
            </w:r>
          </w:p>
        </w:tc>
        <w:tc>
          <w:tcPr>
            <w:tcW w:w="3256" w:type="dxa"/>
          </w:tcPr>
          <w:p w14:paraId="3A64C05C" w14:textId="77777777" w:rsidR="00C81452" w:rsidRPr="00840796" w:rsidRDefault="00C81452" w:rsidP="00C81452">
            <w:pPr>
              <w:rPr>
                <w:rFonts w:ascii="Calibri" w:hAnsi="Calibri"/>
                <w:color w:val="000000"/>
                <w:sz w:val="22"/>
                <w:szCs w:val="22"/>
              </w:rPr>
            </w:pPr>
            <w:r w:rsidRPr="00840796">
              <w:rPr>
                <w:rFonts w:ascii="Calibri" w:hAnsi="Calibri"/>
                <w:color w:val="000000"/>
                <w:sz w:val="22"/>
                <w:szCs w:val="22"/>
              </w:rPr>
              <w:t>Approval of steep approach operations.</w:t>
            </w:r>
          </w:p>
        </w:tc>
      </w:tr>
      <w:tr w:rsidR="00C81452" w:rsidRPr="003C01CD" w14:paraId="74069956" w14:textId="77777777" w:rsidTr="004D40FE">
        <w:trPr>
          <w:cantSplit/>
        </w:trPr>
        <w:tc>
          <w:tcPr>
            <w:tcW w:w="1565" w:type="dxa"/>
            <w:vAlign w:val="center"/>
          </w:tcPr>
          <w:p w14:paraId="62F07196"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D42804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B3FF62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FD28E7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BAFEE00" w14:textId="77777777" w:rsidR="00C81452" w:rsidRPr="00840796" w:rsidRDefault="00C81452" w:rsidP="00C81452">
            <w:pPr>
              <w:rPr>
                <w:rFonts w:ascii="Calibri" w:hAnsi="Calibri"/>
                <w:b/>
                <w:color w:val="000000"/>
                <w:sz w:val="22"/>
                <w:szCs w:val="22"/>
              </w:rPr>
            </w:pPr>
            <w:proofErr w:type="gramStart"/>
            <w:r w:rsidRPr="00840796">
              <w:rPr>
                <w:rFonts w:ascii="Calibri" w:hAnsi="Calibri"/>
                <w:b/>
                <w:color w:val="000000"/>
                <w:sz w:val="22"/>
                <w:szCs w:val="22"/>
              </w:rPr>
              <w:t>CAT.POL.A.</w:t>
            </w:r>
            <w:proofErr w:type="gramEnd"/>
            <w:r w:rsidRPr="00840796">
              <w:rPr>
                <w:rFonts w:ascii="Calibri" w:hAnsi="Calibri"/>
                <w:b/>
                <w:color w:val="000000"/>
                <w:sz w:val="22"/>
                <w:szCs w:val="22"/>
              </w:rPr>
              <w:t>350</w:t>
            </w:r>
          </w:p>
          <w:p w14:paraId="574A6B7D" w14:textId="77777777" w:rsidR="00C81452" w:rsidRPr="00840796" w:rsidRDefault="00C81452" w:rsidP="00C81452">
            <w:pPr>
              <w:rPr>
                <w:rFonts w:ascii="Calibri" w:hAnsi="Calibri"/>
                <w:b/>
                <w:color w:val="000000"/>
                <w:sz w:val="22"/>
                <w:szCs w:val="22"/>
              </w:rPr>
            </w:pPr>
            <w:r w:rsidRPr="00840796">
              <w:rPr>
                <w:rFonts w:ascii="Calibri" w:hAnsi="Calibri"/>
                <w:b/>
                <w:color w:val="000000"/>
                <w:sz w:val="22"/>
                <w:szCs w:val="22"/>
              </w:rPr>
              <w:t>(Performance Class B)</w:t>
            </w:r>
          </w:p>
        </w:tc>
        <w:tc>
          <w:tcPr>
            <w:tcW w:w="3256" w:type="dxa"/>
          </w:tcPr>
          <w:p w14:paraId="5D0A6D0E" w14:textId="77777777" w:rsidR="00C81452" w:rsidRPr="00840796" w:rsidRDefault="00C81452" w:rsidP="00C81452">
            <w:pPr>
              <w:rPr>
                <w:rFonts w:ascii="Calibri" w:hAnsi="Calibri"/>
                <w:color w:val="000000"/>
                <w:sz w:val="22"/>
                <w:szCs w:val="22"/>
              </w:rPr>
            </w:pPr>
            <w:r w:rsidRPr="00840796">
              <w:rPr>
                <w:rFonts w:ascii="Calibri" w:hAnsi="Calibri"/>
                <w:color w:val="000000"/>
                <w:sz w:val="22"/>
                <w:szCs w:val="22"/>
              </w:rPr>
              <w:t>Approval of short landing operations.</w:t>
            </w:r>
          </w:p>
        </w:tc>
      </w:tr>
      <w:tr w:rsidR="00C81452" w:rsidRPr="003C01CD" w14:paraId="4BF38642" w14:textId="77777777" w:rsidTr="006F0D39">
        <w:trPr>
          <w:cantSplit/>
        </w:trPr>
        <w:tc>
          <w:tcPr>
            <w:tcW w:w="1565" w:type="dxa"/>
            <w:vAlign w:val="center"/>
          </w:tcPr>
          <w:p w14:paraId="3C355D9F"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6556D7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655136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8D5E72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110A3F3" w14:textId="77777777" w:rsidR="00C81452" w:rsidRPr="00840796" w:rsidRDefault="00C81452" w:rsidP="00C81452">
            <w:pPr>
              <w:rPr>
                <w:rFonts w:ascii="Calibri" w:hAnsi="Calibri"/>
                <w:b/>
                <w:color w:val="000000"/>
                <w:sz w:val="22"/>
                <w:szCs w:val="22"/>
              </w:rPr>
            </w:pPr>
            <w:proofErr w:type="gramStart"/>
            <w:r w:rsidRPr="00840796">
              <w:rPr>
                <w:rFonts w:ascii="Calibri" w:hAnsi="Calibri"/>
                <w:b/>
                <w:color w:val="000000"/>
                <w:sz w:val="22"/>
                <w:szCs w:val="22"/>
              </w:rPr>
              <w:t>CAT.POL.A.</w:t>
            </w:r>
            <w:proofErr w:type="gramEnd"/>
            <w:r w:rsidRPr="00840796">
              <w:rPr>
                <w:rFonts w:ascii="Calibri" w:hAnsi="Calibri"/>
                <w:b/>
                <w:color w:val="000000"/>
                <w:sz w:val="22"/>
                <w:szCs w:val="22"/>
              </w:rPr>
              <w:t>355 (a)</w:t>
            </w:r>
          </w:p>
          <w:p w14:paraId="766E5546" w14:textId="77777777" w:rsidR="00C81452" w:rsidRPr="00840796" w:rsidRDefault="00C81452" w:rsidP="00C81452">
            <w:pPr>
              <w:rPr>
                <w:rFonts w:ascii="Calibri" w:hAnsi="Calibri"/>
                <w:b/>
                <w:color w:val="000000"/>
                <w:sz w:val="22"/>
                <w:szCs w:val="22"/>
              </w:rPr>
            </w:pPr>
          </w:p>
        </w:tc>
        <w:tc>
          <w:tcPr>
            <w:tcW w:w="3256" w:type="dxa"/>
          </w:tcPr>
          <w:p w14:paraId="01CA60E3" w14:textId="77777777" w:rsidR="00C81452" w:rsidRPr="00840796" w:rsidRDefault="00C81452" w:rsidP="00C81452">
            <w:pPr>
              <w:rPr>
                <w:rFonts w:ascii="Calibri" w:hAnsi="Calibri"/>
                <w:color w:val="000000"/>
                <w:sz w:val="22"/>
                <w:szCs w:val="22"/>
              </w:rPr>
            </w:pPr>
            <w:r w:rsidRPr="00840796">
              <w:rPr>
                <w:rFonts w:ascii="Calibri" w:hAnsi="Calibri"/>
                <w:color w:val="000000"/>
                <w:sz w:val="22"/>
                <w:szCs w:val="22"/>
              </w:rPr>
              <w:t>Approval of reduced required landing distance operations.</w:t>
            </w:r>
          </w:p>
        </w:tc>
      </w:tr>
      <w:tr w:rsidR="00C81452" w:rsidRPr="003C01CD" w14:paraId="727DD599" w14:textId="77777777" w:rsidTr="004D40FE">
        <w:trPr>
          <w:cantSplit/>
        </w:trPr>
        <w:tc>
          <w:tcPr>
            <w:tcW w:w="1565" w:type="dxa"/>
            <w:vAlign w:val="center"/>
          </w:tcPr>
          <w:p w14:paraId="587268BF" w14:textId="77777777" w:rsidR="00C81452" w:rsidRPr="001B129A"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8293EE7"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15F03C1"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551FC2CD"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E811B73" w14:textId="77777777" w:rsidR="00C81452" w:rsidRPr="00CF3CC5" w:rsidRDefault="00C81452" w:rsidP="00C81452">
            <w:pPr>
              <w:rPr>
                <w:rFonts w:ascii="Calibri" w:hAnsi="Calibri"/>
                <w:b/>
                <w:color w:val="000000"/>
                <w:sz w:val="22"/>
                <w:szCs w:val="22"/>
              </w:rPr>
            </w:pPr>
            <w:proofErr w:type="gramStart"/>
            <w:r>
              <w:rPr>
                <w:rFonts w:ascii="Calibri" w:hAnsi="Calibri"/>
                <w:b/>
                <w:color w:val="000000"/>
                <w:sz w:val="22"/>
                <w:szCs w:val="22"/>
              </w:rPr>
              <w:t>CAT.POL.H.</w:t>
            </w:r>
            <w:proofErr w:type="gramEnd"/>
            <w:r>
              <w:rPr>
                <w:rFonts w:ascii="Calibri" w:hAnsi="Calibri"/>
                <w:b/>
                <w:color w:val="000000"/>
                <w:sz w:val="22"/>
                <w:szCs w:val="22"/>
              </w:rPr>
              <w:t>225(a)</w:t>
            </w:r>
          </w:p>
        </w:tc>
        <w:tc>
          <w:tcPr>
            <w:tcW w:w="3256" w:type="dxa"/>
          </w:tcPr>
          <w:p w14:paraId="7A06D09B" w14:textId="77777777" w:rsidR="00C81452" w:rsidRPr="00CF3CC5" w:rsidRDefault="00C81452" w:rsidP="00C81452">
            <w:pPr>
              <w:rPr>
                <w:rFonts w:ascii="Calibri" w:hAnsi="Calibri"/>
                <w:color w:val="000000"/>
                <w:sz w:val="22"/>
                <w:szCs w:val="22"/>
              </w:rPr>
            </w:pPr>
            <w:r>
              <w:rPr>
                <w:rFonts w:ascii="Calibri" w:hAnsi="Calibri"/>
                <w:color w:val="000000"/>
                <w:sz w:val="22"/>
                <w:szCs w:val="22"/>
              </w:rPr>
              <w:t>Operations to/from a public interest site (PIS) in performance Class 2.</w:t>
            </w:r>
          </w:p>
        </w:tc>
      </w:tr>
      <w:tr w:rsidR="00C81452" w:rsidRPr="003C01CD" w14:paraId="5CE07C1A" w14:textId="77777777" w:rsidTr="004D40FE">
        <w:trPr>
          <w:cantSplit/>
        </w:trPr>
        <w:tc>
          <w:tcPr>
            <w:tcW w:w="1565" w:type="dxa"/>
            <w:vAlign w:val="center"/>
          </w:tcPr>
          <w:p w14:paraId="60784232" w14:textId="77777777" w:rsidR="00C81452" w:rsidRPr="001B129A"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0905C7F"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D392FEE"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55F0955A"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99E857A" w14:textId="77777777" w:rsidR="00C81452" w:rsidRPr="00CF3CC5" w:rsidRDefault="00C81452" w:rsidP="00C81452">
            <w:pPr>
              <w:rPr>
                <w:rFonts w:ascii="Calibri" w:hAnsi="Calibri"/>
                <w:b/>
                <w:color w:val="000000"/>
                <w:sz w:val="22"/>
                <w:szCs w:val="22"/>
              </w:rPr>
            </w:pPr>
            <w:proofErr w:type="gramStart"/>
            <w:r>
              <w:rPr>
                <w:rFonts w:ascii="Calibri" w:hAnsi="Calibri"/>
                <w:b/>
                <w:color w:val="000000"/>
                <w:sz w:val="22"/>
                <w:szCs w:val="22"/>
              </w:rPr>
              <w:t>CAT.POL.H.</w:t>
            </w:r>
            <w:proofErr w:type="gramEnd"/>
            <w:r>
              <w:rPr>
                <w:rFonts w:ascii="Calibri" w:hAnsi="Calibri"/>
                <w:b/>
                <w:color w:val="000000"/>
                <w:sz w:val="22"/>
                <w:szCs w:val="22"/>
              </w:rPr>
              <w:t>305(a)</w:t>
            </w:r>
          </w:p>
        </w:tc>
        <w:tc>
          <w:tcPr>
            <w:tcW w:w="3256" w:type="dxa"/>
          </w:tcPr>
          <w:p w14:paraId="21733C64" w14:textId="77777777" w:rsidR="00C81452" w:rsidRPr="00CF3CC5" w:rsidRDefault="00C81452" w:rsidP="00C81452">
            <w:pPr>
              <w:rPr>
                <w:rFonts w:ascii="Calibri" w:hAnsi="Calibri"/>
                <w:color w:val="000000"/>
                <w:sz w:val="22"/>
                <w:szCs w:val="22"/>
              </w:rPr>
            </w:pPr>
            <w:r>
              <w:rPr>
                <w:rFonts w:ascii="Calibri" w:hAnsi="Calibri"/>
                <w:color w:val="000000"/>
                <w:sz w:val="22"/>
                <w:szCs w:val="22"/>
              </w:rPr>
              <w:t>Operations without an assured forced landing capability during the take-off and landing phases.</w:t>
            </w:r>
          </w:p>
        </w:tc>
      </w:tr>
      <w:tr w:rsidR="00C81452" w:rsidRPr="003C01CD" w14:paraId="4FCD9AFF" w14:textId="77777777" w:rsidTr="004D40FE">
        <w:trPr>
          <w:cantSplit/>
        </w:trPr>
        <w:tc>
          <w:tcPr>
            <w:tcW w:w="1565" w:type="dxa"/>
            <w:vAlign w:val="center"/>
          </w:tcPr>
          <w:p w14:paraId="2B05DEFE" w14:textId="77777777" w:rsidR="00C81452" w:rsidRPr="001B129A" w:rsidRDefault="00C81452" w:rsidP="00C81452">
            <w:pPr>
              <w:jc w:val="center"/>
              <w:rPr>
                <w:rStyle w:val="Style2"/>
              </w:rPr>
            </w:pPr>
            <w:r>
              <w:rPr>
                <w:rStyle w:val="Style2"/>
              </w:rPr>
              <w:lastRenderedPageBreak/>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B487F2E"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743D76F"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0ACA15B"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9B6E657" w14:textId="77777777" w:rsidR="00C81452" w:rsidRPr="00CF3CC5" w:rsidRDefault="00C81452" w:rsidP="00C81452">
            <w:pPr>
              <w:rPr>
                <w:rFonts w:ascii="Calibri" w:hAnsi="Calibri"/>
                <w:b/>
                <w:color w:val="000000"/>
                <w:sz w:val="22"/>
                <w:szCs w:val="22"/>
              </w:rPr>
            </w:pPr>
            <w:proofErr w:type="gramStart"/>
            <w:r>
              <w:rPr>
                <w:rFonts w:ascii="Calibri" w:hAnsi="Calibri"/>
                <w:b/>
                <w:color w:val="000000"/>
                <w:sz w:val="22"/>
                <w:szCs w:val="22"/>
              </w:rPr>
              <w:t>CAT.POL.H.</w:t>
            </w:r>
            <w:proofErr w:type="gramEnd"/>
            <w:r>
              <w:rPr>
                <w:rFonts w:ascii="Calibri" w:hAnsi="Calibri"/>
                <w:b/>
                <w:color w:val="000000"/>
                <w:sz w:val="22"/>
                <w:szCs w:val="22"/>
              </w:rPr>
              <w:t>420(a)</w:t>
            </w:r>
          </w:p>
        </w:tc>
        <w:tc>
          <w:tcPr>
            <w:tcW w:w="3256" w:type="dxa"/>
          </w:tcPr>
          <w:p w14:paraId="08AF7FFC" w14:textId="77777777" w:rsidR="00C81452" w:rsidRPr="00CF3CC5" w:rsidRDefault="00C81452" w:rsidP="00C81452">
            <w:pPr>
              <w:rPr>
                <w:rFonts w:ascii="Calibri" w:hAnsi="Calibri"/>
                <w:color w:val="000000"/>
                <w:sz w:val="22"/>
                <w:szCs w:val="22"/>
              </w:rPr>
            </w:pPr>
            <w:r>
              <w:rPr>
                <w:rFonts w:ascii="Calibri" w:hAnsi="Calibri"/>
                <w:color w:val="000000"/>
                <w:sz w:val="22"/>
                <w:szCs w:val="22"/>
              </w:rPr>
              <w:t xml:space="preserve">Operations over a hostile environment located outside a songested area with turbine-powered helicopters with </w:t>
            </w:r>
            <w:proofErr w:type="gramStart"/>
            <w:r>
              <w:rPr>
                <w:rFonts w:ascii="Calibri" w:hAnsi="Calibri"/>
                <w:color w:val="000000"/>
                <w:sz w:val="22"/>
                <w:szCs w:val="22"/>
              </w:rPr>
              <w:t>an</w:t>
            </w:r>
            <w:proofErr w:type="gramEnd"/>
            <w:r>
              <w:rPr>
                <w:rFonts w:ascii="Calibri" w:hAnsi="Calibri"/>
                <w:color w:val="000000"/>
                <w:sz w:val="22"/>
                <w:szCs w:val="22"/>
              </w:rPr>
              <w:t xml:space="preserve"> MOPSC of six or less.</w:t>
            </w:r>
          </w:p>
        </w:tc>
      </w:tr>
      <w:tr w:rsidR="00C81452" w:rsidRPr="003C01CD" w14:paraId="12B42BFF" w14:textId="77777777" w:rsidTr="004D40FE">
        <w:trPr>
          <w:cantSplit/>
        </w:trPr>
        <w:tc>
          <w:tcPr>
            <w:tcW w:w="1565" w:type="dxa"/>
            <w:vAlign w:val="center"/>
          </w:tcPr>
          <w:p w14:paraId="1DC0082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B064A2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B58005A"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A126778"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F183A4A"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CAT.POL.MAB.100(e)</w:t>
            </w:r>
          </w:p>
        </w:tc>
        <w:tc>
          <w:tcPr>
            <w:tcW w:w="3256" w:type="dxa"/>
          </w:tcPr>
          <w:p w14:paraId="7F80FE99"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Use of revised standard mass values for passengers and baggage. (Use of a passenger and baggage mass survey plan).</w:t>
            </w:r>
          </w:p>
        </w:tc>
      </w:tr>
      <w:tr w:rsidR="00C81452" w:rsidRPr="003C01CD" w14:paraId="10ECD3EB" w14:textId="77777777" w:rsidTr="004D40FE">
        <w:trPr>
          <w:cantSplit/>
        </w:trPr>
        <w:tc>
          <w:tcPr>
            <w:tcW w:w="1565" w:type="dxa"/>
            <w:vAlign w:val="center"/>
          </w:tcPr>
          <w:p w14:paraId="25088538"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2EB75E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E181B5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DDD469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CEB2B2F"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CAT.POL.MAB.100(f)</w:t>
            </w:r>
          </w:p>
        </w:tc>
        <w:tc>
          <w:tcPr>
            <w:tcW w:w="3256" w:type="dxa"/>
          </w:tcPr>
          <w:p w14:paraId="44E499CB"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Use of standard mass values for items other than passengers and baggage.</w:t>
            </w:r>
          </w:p>
        </w:tc>
      </w:tr>
      <w:tr w:rsidR="00C81452" w:rsidRPr="003C01CD" w14:paraId="0D5F478F" w14:textId="77777777" w:rsidTr="004D40FE">
        <w:trPr>
          <w:cantSplit/>
        </w:trPr>
        <w:tc>
          <w:tcPr>
            <w:tcW w:w="1565" w:type="dxa"/>
            <w:vAlign w:val="center"/>
          </w:tcPr>
          <w:p w14:paraId="688AA9A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A9C1A6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1ACCE7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D7A3D5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58F3732" w14:textId="77777777" w:rsidR="00C81452" w:rsidRPr="00CF3CC5" w:rsidRDefault="00C81452" w:rsidP="00C81452">
            <w:pPr>
              <w:rPr>
                <w:rFonts w:ascii="Calibri" w:hAnsi="Calibri"/>
                <w:b/>
                <w:sz w:val="22"/>
                <w:szCs w:val="22"/>
              </w:rPr>
            </w:pPr>
            <w:r w:rsidRPr="00CF3CC5">
              <w:rPr>
                <w:rFonts w:ascii="Calibri" w:hAnsi="Calibri"/>
                <w:b/>
                <w:sz w:val="22"/>
                <w:szCs w:val="22"/>
              </w:rPr>
              <w:t>ORO.GEN.120</w:t>
            </w:r>
          </w:p>
        </w:tc>
        <w:tc>
          <w:tcPr>
            <w:tcW w:w="3256" w:type="dxa"/>
          </w:tcPr>
          <w:p w14:paraId="12457327" w14:textId="77777777" w:rsidR="00C81452" w:rsidRPr="00CF3CC5" w:rsidRDefault="00C81452" w:rsidP="00C81452">
            <w:pPr>
              <w:rPr>
                <w:rFonts w:ascii="Calibri" w:hAnsi="Calibri"/>
                <w:sz w:val="22"/>
                <w:szCs w:val="22"/>
              </w:rPr>
            </w:pPr>
            <w:r w:rsidRPr="00CF3CC5">
              <w:rPr>
                <w:rFonts w:ascii="Calibri" w:hAnsi="Calibri"/>
                <w:sz w:val="22"/>
                <w:szCs w:val="22"/>
              </w:rPr>
              <w:t>Use and implementation of alternative means of compliance.</w:t>
            </w:r>
          </w:p>
        </w:tc>
      </w:tr>
      <w:tr w:rsidR="00C81452" w:rsidRPr="003C01CD" w14:paraId="37B2E766" w14:textId="77777777" w:rsidTr="004D40FE">
        <w:trPr>
          <w:cantSplit/>
        </w:trPr>
        <w:tc>
          <w:tcPr>
            <w:tcW w:w="1565" w:type="dxa"/>
            <w:vAlign w:val="center"/>
          </w:tcPr>
          <w:p w14:paraId="1B48E8C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716099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37B62D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F8AA7C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553F59A" w14:textId="77777777" w:rsidR="00C81452" w:rsidRPr="00CF3CC5" w:rsidRDefault="00C81452" w:rsidP="00C81452">
            <w:pPr>
              <w:rPr>
                <w:rFonts w:ascii="Calibri" w:hAnsi="Calibri"/>
                <w:b/>
                <w:sz w:val="22"/>
                <w:szCs w:val="22"/>
              </w:rPr>
            </w:pPr>
            <w:r w:rsidRPr="00CF3CC5">
              <w:rPr>
                <w:rFonts w:ascii="Calibri" w:hAnsi="Calibri"/>
                <w:b/>
                <w:sz w:val="22"/>
                <w:szCs w:val="22"/>
              </w:rPr>
              <w:t>ORO.AOC.110 (a)(b)(c)(d)(e)</w:t>
            </w:r>
          </w:p>
        </w:tc>
        <w:tc>
          <w:tcPr>
            <w:tcW w:w="3256" w:type="dxa"/>
          </w:tcPr>
          <w:p w14:paraId="31021380" w14:textId="77777777" w:rsidR="00C81452" w:rsidRPr="00CF3CC5" w:rsidRDefault="00C81452" w:rsidP="00C81452">
            <w:pPr>
              <w:rPr>
                <w:rFonts w:ascii="Calibri" w:hAnsi="Calibri"/>
                <w:sz w:val="22"/>
                <w:szCs w:val="22"/>
              </w:rPr>
            </w:pPr>
            <w:r w:rsidRPr="00CF3CC5">
              <w:rPr>
                <w:rFonts w:ascii="Calibri" w:hAnsi="Calibri"/>
                <w:sz w:val="22"/>
                <w:szCs w:val="22"/>
              </w:rPr>
              <w:t xml:space="preserve">Any leasing agreement (except </w:t>
            </w:r>
            <w:proofErr w:type="gramStart"/>
            <w:r w:rsidRPr="00CF3CC5">
              <w:rPr>
                <w:rFonts w:ascii="Calibri" w:hAnsi="Calibri"/>
                <w:sz w:val="22"/>
                <w:szCs w:val="22"/>
              </w:rPr>
              <w:t>wet-lease</w:t>
            </w:r>
            <w:proofErr w:type="gramEnd"/>
            <w:r w:rsidRPr="00CF3CC5">
              <w:rPr>
                <w:rFonts w:ascii="Calibri" w:hAnsi="Calibri"/>
                <w:sz w:val="22"/>
                <w:szCs w:val="22"/>
              </w:rPr>
              <w:t xml:space="preserve"> out).</w:t>
            </w:r>
          </w:p>
        </w:tc>
      </w:tr>
      <w:tr w:rsidR="00C81452" w:rsidRPr="003C01CD" w14:paraId="297C0EB2" w14:textId="77777777" w:rsidTr="004D40FE">
        <w:trPr>
          <w:cantSplit/>
        </w:trPr>
        <w:tc>
          <w:tcPr>
            <w:tcW w:w="1565" w:type="dxa"/>
            <w:vAlign w:val="center"/>
          </w:tcPr>
          <w:p w14:paraId="6563FBF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7C6DAC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2C3AAC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77C889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F91B878" w14:textId="77777777" w:rsidR="00C81452" w:rsidRPr="00CF3CC5" w:rsidRDefault="00C81452" w:rsidP="00C81452">
            <w:pPr>
              <w:rPr>
                <w:rFonts w:ascii="Calibri" w:hAnsi="Calibri"/>
                <w:b/>
                <w:sz w:val="22"/>
                <w:szCs w:val="22"/>
              </w:rPr>
            </w:pPr>
            <w:r w:rsidRPr="00CF3CC5">
              <w:rPr>
                <w:rFonts w:ascii="Calibri" w:hAnsi="Calibri"/>
                <w:b/>
                <w:sz w:val="22"/>
                <w:szCs w:val="22"/>
              </w:rPr>
              <w:t>ORO.AOC.120 (CC.CCA.100)</w:t>
            </w:r>
          </w:p>
        </w:tc>
        <w:tc>
          <w:tcPr>
            <w:tcW w:w="3256" w:type="dxa"/>
          </w:tcPr>
          <w:p w14:paraId="345E875F" w14:textId="77777777" w:rsidR="00C81452" w:rsidRPr="00CF3CC5" w:rsidRDefault="00C81452" w:rsidP="00C81452">
            <w:pPr>
              <w:rPr>
                <w:rFonts w:ascii="Calibri" w:hAnsi="Calibri"/>
                <w:sz w:val="22"/>
                <w:szCs w:val="22"/>
              </w:rPr>
            </w:pPr>
            <w:r w:rsidRPr="00CF3CC5">
              <w:rPr>
                <w:rFonts w:ascii="Calibri" w:hAnsi="Calibri"/>
                <w:sz w:val="22"/>
                <w:szCs w:val="22"/>
              </w:rPr>
              <w:t>Approval to provide cabin crew training and to issue cabin crew attestation.</w:t>
            </w:r>
          </w:p>
        </w:tc>
      </w:tr>
      <w:tr w:rsidR="00C81452" w:rsidRPr="003C01CD" w14:paraId="2776CE24" w14:textId="77777777" w:rsidTr="004D40FE">
        <w:trPr>
          <w:cantSplit/>
        </w:trPr>
        <w:tc>
          <w:tcPr>
            <w:tcW w:w="1565" w:type="dxa"/>
            <w:vAlign w:val="center"/>
          </w:tcPr>
          <w:p w14:paraId="174C8B9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E932FC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F9C2FD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5E5445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77CB97F"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ORO.CC.125 (CC.TRA.225(b)(i))</w:t>
            </w:r>
          </w:p>
        </w:tc>
        <w:tc>
          <w:tcPr>
            <w:tcW w:w="3256" w:type="dxa"/>
          </w:tcPr>
          <w:p w14:paraId="56E4ED77"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 xml:space="preserve">Cabin crew </w:t>
            </w:r>
            <w:r>
              <w:rPr>
                <w:rFonts w:ascii="Calibri" w:hAnsi="Calibri"/>
                <w:color w:val="000000"/>
                <w:sz w:val="22"/>
                <w:szCs w:val="22"/>
              </w:rPr>
              <w:t>c</w:t>
            </w:r>
            <w:r w:rsidRPr="00CF3CC5">
              <w:rPr>
                <w:rFonts w:ascii="Calibri" w:hAnsi="Calibri"/>
                <w:color w:val="000000"/>
                <w:sz w:val="22"/>
                <w:szCs w:val="22"/>
              </w:rPr>
              <w:t>onversion training programme.</w:t>
            </w:r>
          </w:p>
        </w:tc>
      </w:tr>
      <w:tr w:rsidR="00C81452" w:rsidRPr="003C01CD" w14:paraId="587AE742" w14:textId="77777777" w:rsidTr="004D40FE">
        <w:trPr>
          <w:cantSplit/>
        </w:trPr>
        <w:tc>
          <w:tcPr>
            <w:tcW w:w="1565" w:type="dxa"/>
            <w:tcBorders>
              <w:top w:val="single" w:sz="4" w:space="0" w:color="auto"/>
              <w:left w:val="single" w:sz="4" w:space="0" w:color="auto"/>
              <w:bottom w:val="single" w:sz="4" w:space="0" w:color="auto"/>
              <w:right w:val="single" w:sz="4" w:space="0" w:color="auto"/>
            </w:tcBorders>
            <w:vAlign w:val="center"/>
          </w:tcPr>
          <w:p w14:paraId="13CF01BD"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top w:val="single" w:sz="4" w:space="0" w:color="auto"/>
              <w:left w:val="single" w:sz="4" w:space="0" w:color="auto"/>
              <w:bottom w:val="single" w:sz="4" w:space="0" w:color="auto"/>
              <w:right w:val="single" w:sz="4" w:space="0" w:color="auto"/>
            </w:tcBorders>
            <w:vAlign w:val="center"/>
          </w:tcPr>
          <w:p w14:paraId="07826E2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1C8946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1084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top w:val="single" w:sz="4" w:space="0" w:color="auto"/>
              <w:left w:val="single" w:sz="4" w:space="0" w:color="auto"/>
              <w:bottom w:val="single" w:sz="4" w:space="0" w:color="auto"/>
              <w:right w:val="single" w:sz="4" w:space="0" w:color="auto"/>
            </w:tcBorders>
          </w:tcPr>
          <w:p w14:paraId="17D79118"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ORO.CC.130</w:t>
            </w:r>
          </w:p>
          <w:p w14:paraId="43E5FE97"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(CC.TRA.225(b)(ii))</w:t>
            </w:r>
          </w:p>
        </w:tc>
        <w:tc>
          <w:tcPr>
            <w:tcW w:w="3256" w:type="dxa"/>
            <w:tcBorders>
              <w:top w:val="single" w:sz="4" w:space="0" w:color="auto"/>
              <w:left w:val="single" w:sz="4" w:space="0" w:color="auto"/>
              <w:bottom w:val="single" w:sz="4" w:space="0" w:color="auto"/>
              <w:right w:val="single" w:sz="4" w:space="0" w:color="auto"/>
            </w:tcBorders>
          </w:tcPr>
          <w:p w14:paraId="6964BB86"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Cabin crew differences training programme.</w:t>
            </w:r>
          </w:p>
        </w:tc>
      </w:tr>
      <w:tr w:rsidR="00C81452" w:rsidRPr="003C01CD" w14:paraId="3A770BB0" w14:textId="77777777" w:rsidTr="004D40FE">
        <w:trPr>
          <w:cantSplit/>
        </w:trPr>
        <w:tc>
          <w:tcPr>
            <w:tcW w:w="1565" w:type="dxa"/>
            <w:tcBorders>
              <w:top w:val="single" w:sz="4" w:space="0" w:color="auto"/>
              <w:left w:val="single" w:sz="4" w:space="0" w:color="auto"/>
              <w:bottom w:val="single" w:sz="4" w:space="0" w:color="auto"/>
              <w:right w:val="single" w:sz="4" w:space="0" w:color="auto"/>
            </w:tcBorders>
            <w:vAlign w:val="center"/>
          </w:tcPr>
          <w:p w14:paraId="7E06B82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top w:val="single" w:sz="4" w:space="0" w:color="auto"/>
              <w:left w:val="single" w:sz="4" w:space="0" w:color="auto"/>
              <w:bottom w:val="single" w:sz="4" w:space="0" w:color="auto"/>
              <w:right w:val="single" w:sz="4" w:space="0" w:color="auto"/>
            </w:tcBorders>
            <w:vAlign w:val="center"/>
          </w:tcPr>
          <w:p w14:paraId="62D4711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B0331A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3E91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top w:val="single" w:sz="4" w:space="0" w:color="auto"/>
              <w:left w:val="single" w:sz="4" w:space="0" w:color="auto"/>
              <w:bottom w:val="single" w:sz="4" w:space="0" w:color="auto"/>
              <w:right w:val="single" w:sz="4" w:space="0" w:color="auto"/>
            </w:tcBorders>
          </w:tcPr>
          <w:p w14:paraId="096318DD"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ORO.CC.140 (CC.TRA.225(b)(iii))</w:t>
            </w:r>
          </w:p>
        </w:tc>
        <w:tc>
          <w:tcPr>
            <w:tcW w:w="3256" w:type="dxa"/>
            <w:tcBorders>
              <w:top w:val="single" w:sz="4" w:space="0" w:color="auto"/>
              <w:left w:val="single" w:sz="4" w:space="0" w:color="auto"/>
              <w:bottom w:val="single" w:sz="4" w:space="0" w:color="auto"/>
              <w:right w:val="single" w:sz="4" w:space="0" w:color="auto"/>
            </w:tcBorders>
          </w:tcPr>
          <w:p w14:paraId="39BD9E84"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Content of the cabin crew recurrent training programme.</w:t>
            </w:r>
          </w:p>
        </w:tc>
      </w:tr>
      <w:tr w:rsidR="00C81452" w:rsidRPr="003C01CD" w14:paraId="08D055E1" w14:textId="77777777" w:rsidTr="009536CF">
        <w:trPr>
          <w:cantSplit/>
        </w:trPr>
        <w:tc>
          <w:tcPr>
            <w:tcW w:w="1565" w:type="dxa"/>
            <w:tcBorders>
              <w:top w:val="single" w:sz="4" w:space="0" w:color="auto"/>
              <w:left w:val="single" w:sz="4" w:space="0" w:color="auto"/>
              <w:bottom w:val="single" w:sz="4" w:space="0" w:color="auto"/>
              <w:right w:val="single" w:sz="4" w:space="0" w:color="auto"/>
            </w:tcBorders>
            <w:vAlign w:val="center"/>
          </w:tcPr>
          <w:p w14:paraId="040841B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top w:val="single" w:sz="4" w:space="0" w:color="auto"/>
              <w:left w:val="single" w:sz="4" w:space="0" w:color="auto"/>
              <w:bottom w:val="single" w:sz="4" w:space="0" w:color="auto"/>
              <w:right w:val="single" w:sz="4" w:space="0" w:color="auto"/>
            </w:tcBorders>
            <w:vAlign w:val="center"/>
          </w:tcPr>
          <w:p w14:paraId="4BCD0C9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468451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30179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top w:val="single" w:sz="4" w:space="0" w:color="auto"/>
              <w:left w:val="single" w:sz="4" w:space="0" w:color="auto"/>
              <w:bottom w:val="single" w:sz="4" w:space="0" w:color="auto"/>
              <w:right w:val="single" w:sz="4" w:space="0" w:color="auto"/>
            </w:tcBorders>
          </w:tcPr>
          <w:p w14:paraId="7306D712"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ORO.CC.14</w:t>
            </w:r>
            <w:r>
              <w:rPr>
                <w:rFonts w:ascii="Calibri" w:hAnsi="Calibri"/>
                <w:b/>
                <w:color w:val="000000"/>
                <w:sz w:val="22"/>
                <w:szCs w:val="22"/>
              </w:rPr>
              <w:t xml:space="preserve">5 </w:t>
            </w:r>
          </w:p>
        </w:tc>
        <w:tc>
          <w:tcPr>
            <w:tcW w:w="3256" w:type="dxa"/>
            <w:tcBorders>
              <w:top w:val="single" w:sz="4" w:space="0" w:color="auto"/>
              <w:left w:val="single" w:sz="4" w:space="0" w:color="auto"/>
              <w:bottom w:val="single" w:sz="4" w:space="0" w:color="auto"/>
              <w:right w:val="single" w:sz="4" w:space="0" w:color="auto"/>
            </w:tcBorders>
          </w:tcPr>
          <w:p w14:paraId="6875C340"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Content of the cabin crew re</w:t>
            </w:r>
            <w:r>
              <w:rPr>
                <w:rFonts w:ascii="Calibri" w:hAnsi="Calibri"/>
                <w:color w:val="000000"/>
                <w:sz w:val="22"/>
                <w:szCs w:val="22"/>
              </w:rPr>
              <w:t>fresher</w:t>
            </w:r>
            <w:r w:rsidRPr="00CF3CC5">
              <w:rPr>
                <w:rFonts w:ascii="Calibri" w:hAnsi="Calibri"/>
                <w:color w:val="000000"/>
                <w:sz w:val="22"/>
                <w:szCs w:val="22"/>
              </w:rPr>
              <w:t xml:space="preserve"> training programme.</w:t>
            </w:r>
          </w:p>
        </w:tc>
      </w:tr>
      <w:tr w:rsidR="00C81452" w:rsidRPr="003C01CD" w14:paraId="07097A26" w14:textId="77777777" w:rsidTr="004D40FE">
        <w:trPr>
          <w:cantSplit/>
        </w:trPr>
        <w:tc>
          <w:tcPr>
            <w:tcW w:w="1565" w:type="dxa"/>
            <w:tcBorders>
              <w:top w:val="single" w:sz="4" w:space="0" w:color="auto"/>
              <w:left w:val="single" w:sz="4" w:space="0" w:color="auto"/>
              <w:bottom w:val="single" w:sz="4" w:space="0" w:color="auto"/>
              <w:right w:val="single" w:sz="4" w:space="0" w:color="auto"/>
            </w:tcBorders>
            <w:vAlign w:val="center"/>
          </w:tcPr>
          <w:p w14:paraId="3B7B543B"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top w:val="single" w:sz="4" w:space="0" w:color="auto"/>
              <w:left w:val="single" w:sz="4" w:space="0" w:color="auto"/>
              <w:bottom w:val="single" w:sz="4" w:space="0" w:color="auto"/>
              <w:right w:val="single" w:sz="4" w:space="0" w:color="auto"/>
            </w:tcBorders>
            <w:vAlign w:val="center"/>
          </w:tcPr>
          <w:p w14:paraId="055B3DD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85F415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5B3660"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top w:val="single" w:sz="4" w:space="0" w:color="auto"/>
              <w:left w:val="single" w:sz="4" w:space="0" w:color="auto"/>
              <w:bottom w:val="single" w:sz="4" w:space="0" w:color="auto"/>
              <w:right w:val="single" w:sz="4" w:space="0" w:color="auto"/>
            </w:tcBorders>
          </w:tcPr>
          <w:p w14:paraId="5B41AD15"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ORO.CC.205</w:t>
            </w:r>
          </w:p>
        </w:tc>
        <w:tc>
          <w:tcPr>
            <w:tcW w:w="3256" w:type="dxa"/>
            <w:tcBorders>
              <w:top w:val="single" w:sz="4" w:space="0" w:color="auto"/>
              <w:left w:val="single" w:sz="4" w:space="0" w:color="auto"/>
              <w:bottom w:val="single" w:sz="4" w:space="0" w:color="auto"/>
              <w:right w:val="single" w:sz="4" w:space="0" w:color="auto"/>
            </w:tcBorders>
          </w:tcPr>
          <w:p w14:paraId="0199DEEA"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Reduced number of cabin crew during evacuation procedures on ground or in unforeseen circumstances.</w:t>
            </w:r>
          </w:p>
        </w:tc>
      </w:tr>
      <w:tr w:rsidR="00C81452" w:rsidRPr="003C01CD" w14:paraId="6255A0BF" w14:textId="77777777" w:rsidTr="004D40FE">
        <w:trPr>
          <w:cantSplit/>
        </w:trPr>
        <w:tc>
          <w:tcPr>
            <w:tcW w:w="1565" w:type="dxa"/>
            <w:vAlign w:val="center"/>
          </w:tcPr>
          <w:p w14:paraId="119FADB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5D732E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BC7E68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5EE4744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D4EC04E"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ORO.CC.215(a)</w:t>
            </w:r>
          </w:p>
        </w:tc>
        <w:tc>
          <w:tcPr>
            <w:tcW w:w="3256" w:type="dxa"/>
          </w:tcPr>
          <w:p w14:paraId="513466B9"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 xml:space="preserve">Cabin </w:t>
            </w:r>
            <w:r>
              <w:rPr>
                <w:rFonts w:ascii="Calibri" w:hAnsi="Calibri"/>
                <w:color w:val="000000"/>
                <w:sz w:val="22"/>
                <w:szCs w:val="22"/>
              </w:rPr>
              <w:t>c</w:t>
            </w:r>
            <w:r w:rsidRPr="00CF3CC5">
              <w:rPr>
                <w:rFonts w:ascii="Calibri" w:hAnsi="Calibri"/>
                <w:color w:val="000000"/>
                <w:sz w:val="22"/>
                <w:szCs w:val="22"/>
              </w:rPr>
              <w:t>rew training and checking programmes, including syllabi.</w:t>
            </w:r>
          </w:p>
        </w:tc>
      </w:tr>
      <w:tr w:rsidR="00C81452" w:rsidRPr="003C01CD" w14:paraId="1D6A63B3" w14:textId="77777777" w:rsidTr="004D40FE">
        <w:trPr>
          <w:cantSplit/>
        </w:trPr>
        <w:tc>
          <w:tcPr>
            <w:tcW w:w="1565" w:type="dxa"/>
            <w:vAlign w:val="center"/>
          </w:tcPr>
          <w:p w14:paraId="0A049B8D"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DD033B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75D800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905400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2975D17D"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ORO.CC.250(a)</w:t>
            </w:r>
          </w:p>
        </w:tc>
        <w:tc>
          <w:tcPr>
            <w:tcW w:w="3256" w:type="dxa"/>
          </w:tcPr>
          <w:p w14:paraId="27F281CD"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Cabin crew operating on more than three types.</w:t>
            </w:r>
          </w:p>
        </w:tc>
      </w:tr>
      <w:tr w:rsidR="00C81452" w:rsidRPr="003C01CD" w14:paraId="21874BE4" w14:textId="77777777" w:rsidTr="004D40FE">
        <w:trPr>
          <w:cantSplit/>
        </w:trPr>
        <w:tc>
          <w:tcPr>
            <w:tcW w:w="1565" w:type="dxa"/>
            <w:vAlign w:val="center"/>
          </w:tcPr>
          <w:p w14:paraId="157F95C8"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AA1E5A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FF358B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59FF8D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5193F91"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ORO.FC.145(c)</w:t>
            </w:r>
          </w:p>
        </w:tc>
        <w:tc>
          <w:tcPr>
            <w:tcW w:w="3256" w:type="dxa"/>
          </w:tcPr>
          <w:p w14:paraId="14A88F1F"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Training and checking programmes, including syllabi and use of individual flight simulation training devices (FSTDs).</w:t>
            </w:r>
          </w:p>
        </w:tc>
      </w:tr>
      <w:tr w:rsidR="00C81452" w:rsidRPr="003C01CD" w14:paraId="162F9BEB" w14:textId="77777777" w:rsidTr="004D40FE">
        <w:trPr>
          <w:cantSplit/>
        </w:trPr>
        <w:tc>
          <w:tcPr>
            <w:tcW w:w="1565" w:type="dxa"/>
            <w:vAlign w:val="center"/>
          </w:tcPr>
          <w:p w14:paraId="5E77231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B89610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05CFEB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AA3DDB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B7E64CB"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ORO.FC.240</w:t>
            </w:r>
          </w:p>
        </w:tc>
        <w:tc>
          <w:tcPr>
            <w:tcW w:w="3256" w:type="dxa"/>
          </w:tcPr>
          <w:p w14:paraId="4AED8C63"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Operation on more than one type</w:t>
            </w:r>
            <w:r>
              <w:rPr>
                <w:rFonts w:ascii="Calibri" w:hAnsi="Calibri"/>
                <w:color w:val="000000"/>
                <w:sz w:val="22"/>
                <w:szCs w:val="22"/>
              </w:rPr>
              <w:t xml:space="preserve"> </w:t>
            </w:r>
            <w:r w:rsidRPr="00840796">
              <w:rPr>
                <w:rFonts w:ascii="Calibri" w:hAnsi="Calibri"/>
                <w:color w:val="000000"/>
                <w:sz w:val="22"/>
                <w:szCs w:val="22"/>
              </w:rPr>
              <w:t>or variant.</w:t>
            </w:r>
          </w:p>
        </w:tc>
      </w:tr>
      <w:tr w:rsidR="00C81452" w:rsidRPr="003C01CD" w14:paraId="472571C5" w14:textId="77777777" w:rsidTr="004D40FE">
        <w:trPr>
          <w:cantSplit/>
        </w:trPr>
        <w:tc>
          <w:tcPr>
            <w:tcW w:w="1565" w:type="dxa"/>
            <w:vAlign w:val="center"/>
          </w:tcPr>
          <w:p w14:paraId="3B7D33B4"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D35561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235423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03A343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3F1DB99"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ORO.FC.A.245(a)</w:t>
            </w:r>
          </w:p>
        </w:tc>
        <w:tc>
          <w:tcPr>
            <w:tcW w:w="3256" w:type="dxa"/>
          </w:tcPr>
          <w:p w14:paraId="20827093"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Alternative Training and Qualification Programme.</w:t>
            </w:r>
          </w:p>
        </w:tc>
      </w:tr>
      <w:tr w:rsidR="00C81452" w:rsidRPr="003C01CD" w14:paraId="23A3B40A" w14:textId="77777777" w:rsidTr="004D40FE">
        <w:trPr>
          <w:cantSplit/>
          <w:trHeight w:val="495"/>
        </w:trPr>
        <w:tc>
          <w:tcPr>
            <w:tcW w:w="1565" w:type="dxa"/>
            <w:vAlign w:val="center"/>
          </w:tcPr>
          <w:p w14:paraId="028A7F84"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64AA27A"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847ECA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A4E9458"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39DA700"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ORO.MLR.105(b)</w:t>
            </w:r>
          </w:p>
        </w:tc>
        <w:tc>
          <w:tcPr>
            <w:tcW w:w="3256" w:type="dxa"/>
          </w:tcPr>
          <w:p w14:paraId="521C52DC"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The Minimum Equipment List.</w:t>
            </w:r>
          </w:p>
        </w:tc>
      </w:tr>
      <w:tr w:rsidR="00C81452" w:rsidRPr="003C01CD" w14:paraId="5FC3FC7C" w14:textId="77777777" w:rsidTr="004D40FE">
        <w:trPr>
          <w:cantSplit/>
        </w:trPr>
        <w:tc>
          <w:tcPr>
            <w:tcW w:w="1565" w:type="dxa"/>
            <w:vAlign w:val="center"/>
          </w:tcPr>
          <w:p w14:paraId="5A3EAF9C"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1E3D48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C5E201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202817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52D0A39"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ORO.MLR.105(f)</w:t>
            </w:r>
          </w:p>
        </w:tc>
        <w:tc>
          <w:tcPr>
            <w:tcW w:w="3256" w:type="dxa"/>
          </w:tcPr>
          <w:p w14:paraId="2BEDE056"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Rectification interval extension (RIE) procedures.</w:t>
            </w:r>
          </w:p>
        </w:tc>
      </w:tr>
      <w:tr w:rsidR="00C81452" w:rsidRPr="003C01CD" w14:paraId="231EE452" w14:textId="77777777" w:rsidTr="004D40FE">
        <w:trPr>
          <w:cantSplit/>
          <w:trHeight w:val="451"/>
        </w:trPr>
        <w:tc>
          <w:tcPr>
            <w:tcW w:w="1565" w:type="dxa"/>
            <w:vAlign w:val="center"/>
          </w:tcPr>
          <w:p w14:paraId="7CBA188E" w14:textId="77777777" w:rsidR="00C81452" w:rsidRPr="001E150A" w:rsidRDefault="00C81452" w:rsidP="00C81452">
            <w:pPr>
              <w:jc w:val="center"/>
              <w:rPr>
                <w:rStyle w:val="Style2"/>
              </w:rPr>
            </w:pPr>
            <w:r>
              <w:rPr>
                <w:rStyle w:val="Style2"/>
              </w:rPr>
              <w:lastRenderedPageBreak/>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A4CF4ED"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55CECF5"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8FB4A13"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B5570EC" w14:textId="77777777" w:rsidR="00C81452" w:rsidRPr="00CF3CC5" w:rsidRDefault="00C81452" w:rsidP="00C81452">
            <w:pPr>
              <w:rPr>
                <w:rFonts w:ascii="Calibri" w:hAnsi="Calibri"/>
                <w:b/>
                <w:color w:val="000000"/>
                <w:sz w:val="22"/>
                <w:szCs w:val="22"/>
              </w:rPr>
            </w:pPr>
            <w:r>
              <w:rPr>
                <w:rFonts w:ascii="Calibri" w:hAnsi="Calibri"/>
                <w:b/>
                <w:color w:val="000000"/>
                <w:sz w:val="22"/>
                <w:szCs w:val="22"/>
              </w:rPr>
              <w:t>SPA.NVIS.100(a)</w:t>
            </w:r>
          </w:p>
        </w:tc>
        <w:tc>
          <w:tcPr>
            <w:tcW w:w="3256" w:type="dxa"/>
          </w:tcPr>
          <w:p w14:paraId="17DA0C84" w14:textId="77777777" w:rsidR="00C81452" w:rsidRPr="00CF3CC5" w:rsidRDefault="00C81452" w:rsidP="00C81452">
            <w:pPr>
              <w:rPr>
                <w:rFonts w:ascii="Calibri" w:hAnsi="Calibri"/>
                <w:color w:val="000000"/>
                <w:sz w:val="22"/>
                <w:szCs w:val="22"/>
              </w:rPr>
            </w:pPr>
            <w:r>
              <w:rPr>
                <w:rFonts w:ascii="Calibri" w:hAnsi="Calibri"/>
                <w:color w:val="000000"/>
                <w:sz w:val="22"/>
                <w:szCs w:val="22"/>
              </w:rPr>
              <w:t>Helicopter operations with night vision imaging systems under VFR at night.</w:t>
            </w:r>
          </w:p>
        </w:tc>
      </w:tr>
      <w:tr w:rsidR="00C81452" w:rsidRPr="003C01CD" w14:paraId="0A1BD1BA" w14:textId="77777777" w:rsidTr="004D40FE">
        <w:trPr>
          <w:cantSplit/>
          <w:trHeight w:val="451"/>
        </w:trPr>
        <w:tc>
          <w:tcPr>
            <w:tcW w:w="1565" w:type="dxa"/>
            <w:vAlign w:val="center"/>
          </w:tcPr>
          <w:p w14:paraId="7329D263" w14:textId="77777777" w:rsidR="00C81452" w:rsidRPr="001E150A"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6790D70"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D0543B4"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E0304D8"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4DD8BA3" w14:textId="77777777" w:rsidR="00C81452" w:rsidRPr="00CF3CC5" w:rsidRDefault="00C81452" w:rsidP="00C81452">
            <w:pPr>
              <w:rPr>
                <w:rFonts w:ascii="Calibri" w:hAnsi="Calibri"/>
                <w:b/>
                <w:color w:val="000000"/>
                <w:sz w:val="22"/>
                <w:szCs w:val="22"/>
              </w:rPr>
            </w:pPr>
            <w:r>
              <w:rPr>
                <w:rFonts w:ascii="Calibri" w:hAnsi="Calibri"/>
                <w:b/>
                <w:color w:val="000000"/>
                <w:sz w:val="22"/>
                <w:szCs w:val="22"/>
              </w:rPr>
              <w:t>SPA.HHO.100(a)</w:t>
            </w:r>
          </w:p>
        </w:tc>
        <w:tc>
          <w:tcPr>
            <w:tcW w:w="3256" w:type="dxa"/>
          </w:tcPr>
          <w:p w14:paraId="7242DCC1" w14:textId="77777777" w:rsidR="00C81452" w:rsidRPr="00CF3CC5" w:rsidRDefault="00C81452" w:rsidP="00C81452">
            <w:pPr>
              <w:rPr>
                <w:rFonts w:ascii="Calibri" w:hAnsi="Calibri"/>
                <w:color w:val="000000"/>
                <w:sz w:val="22"/>
                <w:szCs w:val="22"/>
              </w:rPr>
            </w:pPr>
            <w:r>
              <w:rPr>
                <w:rFonts w:ascii="Calibri" w:hAnsi="Calibri"/>
                <w:color w:val="000000"/>
                <w:sz w:val="22"/>
                <w:szCs w:val="22"/>
              </w:rPr>
              <w:t>Helicopter hoist operations.</w:t>
            </w:r>
          </w:p>
        </w:tc>
      </w:tr>
      <w:tr w:rsidR="00C81452" w:rsidRPr="003C01CD" w14:paraId="152B39FA" w14:textId="77777777" w:rsidTr="004D40FE">
        <w:trPr>
          <w:cantSplit/>
          <w:trHeight w:val="451"/>
        </w:trPr>
        <w:tc>
          <w:tcPr>
            <w:tcW w:w="1565" w:type="dxa"/>
            <w:vAlign w:val="center"/>
          </w:tcPr>
          <w:p w14:paraId="6849788D" w14:textId="77777777" w:rsidR="00C81452" w:rsidRPr="001E150A"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5A2AAF6"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C85953B"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1BBAC78F"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67868B98" w14:textId="77777777" w:rsidR="00C81452" w:rsidRPr="00CF3CC5" w:rsidRDefault="00C81452" w:rsidP="00C81452">
            <w:pPr>
              <w:rPr>
                <w:rFonts w:ascii="Calibri" w:hAnsi="Calibri"/>
                <w:b/>
                <w:color w:val="000000"/>
                <w:sz w:val="22"/>
                <w:szCs w:val="22"/>
              </w:rPr>
            </w:pPr>
            <w:r>
              <w:rPr>
                <w:rFonts w:ascii="Calibri" w:hAnsi="Calibri"/>
                <w:b/>
                <w:color w:val="000000"/>
                <w:sz w:val="22"/>
                <w:szCs w:val="22"/>
              </w:rPr>
              <w:t>SPA.HEMS.100(a)</w:t>
            </w:r>
          </w:p>
        </w:tc>
        <w:tc>
          <w:tcPr>
            <w:tcW w:w="3256" w:type="dxa"/>
          </w:tcPr>
          <w:p w14:paraId="2FA62D79" w14:textId="77777777" w:rsidR="00C81452" w:rsidRPr="00CF3CC5" w:rsidRDefault="00C81452" w:rsidP="00C81452">
            <w:pPr>
              <w:rPr>
                <w:rFonts w:ascii="Calibri" w:hAnsi="Calibri"/>
                <w:color w:val="000000"/>
                <w:sz w:val="22"/>
                <w:szCs w:val="22"/>
              </w:rPr>
            </w:pPr>
            <w:r>
              <w:rPr>
                <w:rFonts w:ascii="Calibri" w:hAnsi="Calibri"/>
                <w:color w:val="000000"/>
                <w:sz w:val="22"/>
                <w:szCs w:val="22"/>
              </w:rPr>
              <w:t>Helicopter emergency medical service (HEMS) operations.</w:t>
            </w:r>
          </w:p>
        </w:tc>
      </w:tr>
      <w:tr w:rsidR="00C81452" w:rsidRPr="003C01CD" w14:paraId="049C4E1F" w14:textId="77777777" w:rsidTr="004D40FE">
        <w:trPr>
          <w:cantSplit/>
          <w:trHeight w:val="451"/>
        </w:trPr>
        <w:tc>
          <w:tcPr>
            <w:tcW w:w="1565" w:type="dxa"/>
            <w:vAlign w:val="center"/>
          </w:tcPr>
          <w:p w14:paraId="365BD615" w14:textId="77777777" w:rsidR="00C81452" w:rsidRPr="001E150A"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7C30A82F"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71B11AFE"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2656F4C"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86B752C" w14:textId="77777777" w:rsidR="00C81452" w:rsidRPr="00CF3CC5" w:rsidRDefault="00C81452" w:rsidP="00C81452">
            <w:pPr>
              <w:rPr>
                <w:rFonts w:ascii="Calibri" w:hAnsi="Calibri"/>
                <w:b/>
                <w:color w:val="000000"/>
                <w:sz w:val="22"/>
                <w:szCs w:val="22"/>
              </w:rPr>
            </w:pPr>
            <w:r>
              <w:rPr>
                <w:rFonts w:ascii="Calibri" w:hAnsi="Calibri"/>
                <w:b/>
                <w:color w:val="000000"/>
                <w:sz w:val="22"/>
                <w:szCs w:val="22"/>
              </w:rPr>
              <w:t>SPA.HOFO.105(a)</w:t>
            </w:r>
          </w:p>
        </w:tc>
        <w:tc>
          <w:tcPr>
            <w:tcW w:w="3256" w:type="dxa"/>
          </w:tcPr>
          <w:p w14:paraId="4D7B0C86" w14:textId="77777777" w:rsidR="00C81452" w:rsidRPr="00CF3CC5" w:rsidRDefault="00C81452" w:rsidP="00C81452">
            <w:pPr>
              <w:rPr>
                <w:rFonts w:ascii="Calibri" w:hAnsi="Calibri"/>
                <w:color w:val="000000"/>
                <w:sz w:val="22"/>
                <w:szCs w:val="22"/>
              </w:rPr>
            </w:pPr>
            <w:r>
              <w:rPr>
                <w:rFonts w:ascii="Calibri" w:hAnsi="Calibri"/>
                <w:color w:val="000000"/>
                <w:sz w:val="22"/>
                <w:szCs w:val="22"/>
              </w:rPr>
              <w:t>Helicopter offshore operations.</w:t>
            </w:r>
          </w:p>
        </w:tc>
      </w:tr>
      <w:tr w:rsidR="00C81452" w:rsidRPr="003C01CD" w14:paraId="1ED298FF" w14:textId="77777777" w:rsidTr="004D40FE">
        <w:trPr>
          <w:cantSplit/>
          <w:trHeight w:val="451"/>
        </w:trPr>
        <w:tc>
          <w:tcPr>
            <w:tcW w:w="1565" w:type="dxa"/>
            <w:vAlign w:val="center"/>
          </w:tcPr>
          <w:p w14:paraId="7B6D9BC7" w14:textId="77777777" w:rsidR="00C81452"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6FE1B0D"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4D60A201"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F33E9DE"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59F9388" w14:textId="77777777" w:rsidR="00C81452" w:rsidRDefault="00C81452" w:rsidP="00C81452">
            <w:pPr>
              <w:rPr>
                <w:rFonts w:ascii="Calibri" w:hAnsi="Calibri"/>
                <w:b/>
                <w:color w:val="000000"/>
                <w:sz w:val="22"/>
                <w:szCs w:val="22"/>
              </w:rPr>
            </w:pPr>
            <w:r>
              <w:rPr>
                <w:rFonts w:ascii="Calibri" w:hAnsi="Calibri"/>
                <w:b/>
                <w:color w:val="000000"/>
                <w:sz w:val="22"/>
                <w:szCs w:val="22"/>
              </w:rPr>
              <w:t>SPA.PINS-VFR.100</w:t>
            </w:r>
          </w:p>
        </w:tc>
        <w:tc>
          <w:tcPr>
            <w:tcW w:w="3256" w:type="dxa"/>
          </w:tcPr>
          <w:p w14:paraId="65EBB6D9" w14:textId="77777777" w:rsidR="00C81452" w:rsidRDefault="00C81452" w:rsidP="00C81452">
            <w:pPr>
              <w:rPr>
                <w:rFonts w:ascii="Calibri" w:hAnsi="Calibri"/>
                <w:color w:val="000000"/>
                <w:sz w:val="22"/>
                <w:szCs w:val="22"/>
              </w:rPr>
            </w:pPr>
            <w:r w:rsidRPr="00D6379D">
              <w:rPr>
                <w:rFonts w:ascii="Calibri" w:hAnsi="Calibri"/>
                <w:color w:val="000000"/>
                <w:sz w:val="22"/>
                <w:szCs w:val="22"/>
              </w:rPr>
              <w:t>Helicopter point-in-space (PinS) approaches and</w:t>
            </w:r>
            <w:r>
              <w:rPr>
                <w:rFonts w:ascii="Calibri" w:hAnsi="Calibri"/>
                <w:color w:val="000000"/>
                <w:sz w:val="22"/>
                <w:szCs w:val="22"/>
              </w:rPr>
              <w:t xml:space="preserve"> </w:t>
            </w:r>
            <w:r w:rsidRPr="00D6379D">
              <w:rPr>
                <w:rFonts w:ascii="Calibri" w:hAnsi="Calibri"/>
                <w:color w:val="000000"/>
                <w:sz w:val="22"/>
                <w:szCs w:val="22"/>
              </w:rPr>
              <w:t>departures with reduced VFR minima</w:t>
            </w:r>
            <w:r>
              <w:rPr>
                <w:rFonts w:ascii="Calibri" w:hAnsi="Calibri"/>
                <w:color w:val="000000"/>
                <w:sz w:val="22"/>
                <w:szCs w:val="22"/>
              </w:rPr>
              <w:t>.</w:t>
            </w:r>
          </w:p>
        </w:tc>
      </w:tr>
      <w:tr w:rsidR="00C81452" w:rsidRPr="003C01CD" w14:paraId="0CD2D074" w14:textId="77777777" w:rsidTr="004D40FE">
        <w:trPr>
          <w:cantSplit/>
          <w:trHeight w:val="451"/>
        </w:trPr>
        <w:tc>
          <w:tcPr>
            <w:tcW w:w="1565" w:type="dxa"/>
            <w:vAlign w:val="center"/>
          </w:tcPr>
          <w:p w14:paraId="10443346"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236FC698"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222779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F534C9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49AE7AE0"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SPA.DG.100</w:t>
            </w:r>
          </w:p>
        </w:tc>
        <w:tc>
          <w:tcPr>
            <w:tcW w:w="3256" w:type="dxa"/>
          </w:tcPr>
          <w:p w14:paraId="45ACAF6D"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Transport of Dangerous Goods.</w:t>
            </w:r>
          </w:p>
        </w:tc>
      </w:tr>
      <w:tr w:rsidR="00C81452" w:rsidRPr="003C01CD" w14:paraId="4771690E" w14:textId="77777777" w:rsidTr="004D40FE">
        <w:trPr>
          <w:cantSplit/>
        </w:trPr>
        <w:tc>
          <w:tcPr>
            <w:tcW w:w="1565" w:type="dxa"/>
            <w:vAlign w:val="center"/>
          </w:tcPr>
          <w:p w14:paraId="0E939C2E"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4FDB405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29411DB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21D6E2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E171631" w14:textId="77777777" w:rsidR="00C81452" w:rsidRPr="00CF3CC5" w:rsidRDefault="00C81452" w:rsidP="00C81452">
            <w:pPr>
              <w:rPr>
                <w:rFonts w:ascii="Calibri" w:hAnsi="Calibri"/>
                <w:b/>
                <w:sz w:val="22"/>
                <w:szCs w:val="22"/>
              </w:rPr>
            </w:pPr>
            <w:r w:rsidRPr="00CF3CC5">
              <w:rPr>
                <w:rFonts w:ascii="Calibri" w:hAnsi="Calibri"/>
                <w:b/>
                <w:sz w:val="22"/>
                <w:szCs w:val="22"/>
              </w:rPr>
              <w:t>SPA.DG.105(a)</w:t>
            </w:r>
          </w:p>
          <w:p w14:paraId="56BB6211" w14:textId="77777777" w:rsidR="00C81452" w:rsidRPr="00CF3CC5" w:rsidRDefault="00C81452" w:rsidP="00C81452">
            <w:pPr>
              <w:rPr>
                <w:rFonts w:ascii="Calibri" w:hAnsi="Calibri"/>
                <w:b/>
                <w:sz w:val="22"/>
                <w:szCs w:val="22"/>
              </w:rPr>
            </w:pPr>
            <w:r>
              <w:rPr>
                <w:rFonts w:ascii="Calibri" w:hAnsi="Calibri"/>
                <w:b/>
                <w:sz w:val="22"/>
                <w:szCs w:val="22"/>
              </w:rPr>
              <w:t>(ORO</w:t>
            </w:r>
            <w:r w:rsidRPr="00344CF5">
              <w:rPr>
                <w:rFonts w:ascii="Calibri" w:hAnsi="Calibri"/>
                <w:b/>
                <w:sz w:val="22"/>
                <w:szCs w:val="22"/>
              </w:rPr>
              <w:t>.GEN.110(j)</w:t>
            </w:r>
            <w:r>
              <w:rPr>
                <w:rFonts w:ascii="Calibri" w:hAnsi="Calibri"/>
                <w:b/>
                <w:sz w:val="22"/>
                <w:szCs w:val="22"/>
              </w:rPr>
              <w:t>)</w:t>
            </w:r>
          </w:p>
        </w:tc>
        <w:tc>
          <w:tcPr>
            <w:tcW w:w="3256" w:type="dxa"/>
          </w:tcPr>
          <w:p w14:paraId="6DAE0136" w14:textId="77777777" w:rsidR="00C81452" w:rsidRPr="00CF3CC5" w:rsidRDefault="00C81452" w:rsidP="00C81452">
            <w:pPr>
              <w:rPr>
                <w:rFonts w:ascii="Calibri" w:hAnsi="Calibri"/>
                <w:sz w:val="22"/>
                <w:szCs w:val="22"/>
              </w:rPr>
            </w:pPr>
            <w:r w:rsidRPr="00CF3CC5">
              <w:rPr>
                <w:rFonts w:ascii="Calibri" w:hAnsi="Calibri"/>
                <w:sz w:val="22"/>
                <w:szCs w:val="22"/>
              </w:rPr>
              <w:t>Specified staff training programs appropriate to the level of intended involvement in handling or carrying Dangerous Goods.</w:t>
            </w:r>
          </w:p>
        </w:tc>
      </w:tr>
      <w:tr w:rsidR="00C81452" w:rsidRPr="003C01CD" w14:paraId="31D80404" w14:textId="77777777" w:rsidTr="004D40FE">
        <w:trPr>
          <w:cantSplit/>
        </w:trPr>
        <w:tc>
          <w:tcPr>
            <w:tcW w:w="1565" w:type="dxa"/>
            <w:vAlign w:val="center"/>
          </w:tcPr>
          <w:p w14:paraId="64D8226A"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2AD1EAA"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67E37A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329B79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3275F9D9"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SPA.ETOPS.100</w:t>
            </w:r>
          </w:p>
        </w:tc>
        <w:tc>
          <w:tcPr>
            <w:tcW w:w="3256" w:type="dxa"/>
          </w:tcPr>
          <w:p w14:paraId="72FEBE50"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 xml:space="preserve"> Extended range operations with two-engined aeroplanes.</w:t>
            </w:r>
          </w:p>
        </w:tc>
      </w:tr>
      <w:tr w:rsidR="00C81452" w:rsidRPr="003C01CD" w14:paraId="0CCE67BF" w14:textId="77777777" w:rsidTr="004D40FE">
        <w:trPr>
          <w:cantSplit/>
          <w:trHeight w:val="275"/>
        </w:trPr>
        <w:tc>
          <w:tcPr>
            <w:tcW w:w="1565" w:type="dxa"/>
            <w:vAlign w:val="center"/>
          </w:tcPr>
          <w:p w14:paraId="471ED828"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557540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23FF7DA"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6B140F1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B945F64"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SPA.LVO.100(a)</w:t>
            </w:r>
          </w:p>
        </w:tc>
        <w:tc>
          <w:tcPr>
            <w:tcW w:w="3256" w:type="dxa"/>
          </w:tcPr>
          <w:p w14:paraId="061C7558" w14:textId="77777777" w:rsidR="00C81452" w:rsidRPr="00CF3CC5" w:rsidRDefault="00C81452" w:rsidP="00C81452">
            <w:pPr>
              <w:rPr>
                <w:rFonts w:ascii="Calibri" w:hAnsi="Calibri"/>
                <w:color w:val="000000"/>
                <w:sz w:val="22"/>
                <w:szCs w:val="22"/>
              </w:rPr>
            </w:pPr>
            <w:r>
              <w:rPr>
                <w:rFonts w:ascii="Calibri" w:hAnsi="Calibri"/>
                <w:color w:val="000000"/>
                <w:sz w:val="22"/>
                <w:szCs w:val="22"/>
              </w:rPr>
              <w:t>Take-off operations with visibility less than 400m.</w:t>
            </w:r>
          </w:p>
        </w:tc>
      </w:tr>
      <w:tr w:rsidR="00C81452" w:rsidRPr="003C01CD" w14:paraId="798F5172" w14:textId="77777777" w:rsidTr="004D40FE">
        <w:trPr>
          <w:cantSplit/>
        </w:trPr>
        <w:tc>
          <w:tcPr>
            <w:tcW w:w="1565" w:type="dxa"/>
            <w:vAlign w:val="center"/>
          </w:tcPr>
          <w:p w14:paraId="656EB565"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6331C79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07C20AC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A23320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73422A6D"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SPA.LVO.100(b</w:t>
            </w:r>
            <w:r>
              <w:rPr>
                <w:rFonts w:ascii="Calibri" w:hAnsi="Calibri"/>
                <w:b/>
                <w:color w:val="000000"/>
                <w:sz w:val="22"/>
                <w:szCs w:val="22"/>
              </w:rPr>
              <w:t>)</w:t>
            </w:r>
          </w:p>
        </w:tc>
        <w:tc>
          <w:tcPr>
            <w:tcW w:w="3256" w:type="dxa"/>
          </w:tcPr>
          <w:p w14:paraId="4C627E2D" w14:textId="77777777" w:rsidR="00C81452" w:rsidRPr="00CF3CC5" w:rsidRDefault="00C81452" w:rsidP="00C81452">
            <w:pPr>
              <w:rPr>
                <w:rFonts w:ascii="Calibri" w:hAnsi="Calibri"/>
                <w:color w:val="000000"/>
                <w:sz w:val="22"/>
                <w:szCs w:val="22"/>
              </w:rPr>
            </w:pPr>
            <w:r>
              <w:rPr>
                <w:rFonts w:ascii="Calibri" w:hAnsi="Calibri"/>
                <w:color w:val="000000"/>
                <w:sz w:val="22"/>
                <w:szCs w:val="22"/>
              </w:rPr>
              <w:t>Instrument approach operations in low-visibility conditions.</w:t>
            </w:r>
          </w:p>
        </w:tc>
      </w:tr>
      <w:tr w:rsidR="00C81452" w:rsidRPr="003C01CD" w14:paraId="005AE26C" w14:textId="77777777" w:rsidTr="004D40FE">
        <w:trPr>
          <w:cantSplit/>
        </w:trPr>
        <w:tc>
          <w:tcPr>
            <w:tcW w:w="1565" w:type="dxa"/>
            <w:vAlign w:val="center"/>
          </w:tcPr>
          <w:p w14:paraId="0A347F19"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AFC9F2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872501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4767F2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50F8F959"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SPA.LVO.100(</w:t>
            </w:r>
            <w:r>
              <w:rPr>
                <w:rFonts w:ascii="Calibri" w:hAnsi="Calibri"/>
                <w:b/>
                <w:color w:val="000000"/>
                <w:sz w:val="22"/>
                <w:szCs w:val="22"/>
              </w:rPr>
              <w:t>c)</w:t>
            </w:r>
          </w:p>
        </w:tc>
        <w:tc>
          <w:tcPr>
            <w:tcW w:w="3256" w:type="dxa"/>
          </w:tcPr>
          <w:p w14:paraId="7A82A0AC" w14:textId="77777777" w:rsidR="00C81452" w:rsidRPr="00CF3CC5" w:rsidRDefault="00C81452" w:rsidP="00C81452">
            <w:pPr>
              <w:rPr>
                <w:rFonts w:ascii="Calibri" w:hAnsi="Calibri"/>
                <w:color w:val="000000"/>
                <w:sz w:val="22"/>
                <w:szCs w:val="22"/>
              </w:rPr>
            </w:pPr>
            <w:r>
              <w:rPr>
                <w:rFonts w:ascii="Calibri" w:hAnsi="Calibri"/>
                <w:color w:val="000000"/>
                <w:sz w:val="22"/>
                <w:szCs w:val="22"/>
              </w:rPr>
              <w:t>O</w:t>
            </w:r>
            <w:r w:rsidRPr="00F157D1">
              <w:rPr>
                <w:rFonts w:ascii="Calibri" w:hAnsi="Calibri"/>
                <w:color w:val="000000"/>
                <w:sz w:val="22"/>
                <w:szCs w:val="22"/>
              </w:rPr>
              <w:t>perations with operational credits, except for EFVS 200 operations</w:t>
            </w:r>
            <w:r>
              <w:rPr>
                <w:rFonts w:ascii="Calibri" w:hAnsi="Calibri"/>
                <w:color w:val="000000"/>
                <w:sz w:val="22"/>
                <w:szCs w:val="22"/>
              </w:rPr>
              <w:t>.</w:t>
            </w:r>
          </w:p>
        </w:tc>
      </w:tr>
      <w:tr w:rsidR="00C81452" w:rsidRPr="003C01CD" w14:paraId="2EE2F062" w14:textId="77777777" w:rsidTr="004D40FE">
        <w:trPr>
          <w:cantSplit/>
          <w:trHeight w:val="461"/>
        </w:trPr>
        <w:tc>
          <w:tcPr>
            <w:tcW w:w="1565" w:type="dxa"/>
            <w:vAlign w:val="center"/>
          </w:tcPr>
          <w:p w14:paraId="39ACE722"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92BC909"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5FCC43A5"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3A4C07E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1D8FA06" w14:textId="77777777" w:rsidR="00C81452" w:rsidRPr="00CF3CC5" w:rsidRDefault="00C81452" w:rsidP="00C81452">
            <w:pPr>
              <w:rPr>
                <w:rFonts w:ascii="Calibri" w:hAnsi="Calibri"/>
                <w:b/>
                <w:sz w:val="22"/>
                <w:szCs w:val="22"/>
              </w:rPr>
            </w:pPr>
            <w:r w:rsidRPr="00CF3CC5">
              <w:rPr>
                <w:rFonts w:ascii="Calibri" w:hAnsi="Calibri"/>
                <w:b/>
                <w:sz w:val="22"/>
                <w:szCs w:val="22"/>
              </w:rPr>
              <w:t>SPA.LVO.120</w:t>
            </w:r>
          </w:p>
        </w:tc>
        <w:tc>
          <w:tcPr>
            <w:tcW w:w="3256" w:type="dxa"/>
          </w:tcPr>
          <w:p w14:paraId="4BFC735F" w14:textId="77777777" w:rsidR="00C81452" w:rsidRPr="00CF3CC5" w:rsidRDefault="00C81452" w:rsidP="00C81452">
            <w:pPr>
              <w:rPr>
                <w:rFonts w:ascii="Calibri" w:hAnsi="Calibri"/>
                <w:sz w:val="22"/>
                <w:szCs w:val="22"/>
              </w:rPr>
            </w:pPr>
            <w:r w:rsidRPr="00CF3CC5">
              <w:rPr>
                <w:rFonts w:ascii="Calibri" w:hAnsi="Calibri"/>
                <w:sz w:val="22"/>
                <w:szCs w:val="22"/>
              </w:rPr>
              <w:t>The specified flight crew low visibility training and checking syllabus.</w:t>
            </w:r>
          </w:p>
        </w:tc>
      </w:tr>
      <w:tr w:rsidR="00C81452" w:rsidRPr="003C01CD" w14:paraId="3A47B88E" w14:textId="77777777" w:rsidTr="004D40FE">
        <w:trPr>
          <w:cantSplit/>
        </w:trPr>
        <w:tc>
          <w:tcPr>
            <w:tcW w:w="1565" w:type="dxa"/>
            <w:vAlign w:val="center"/>
          </w:tcPr>
          <w:p w14:paraId="532CB684"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7562DAC3"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C6F71D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0A6FEB0E"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2991B62"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SPA.MNPS.100</w:t>
            </w:r>
          </w:p>
        </w:tc>
        <w:tc>
          <w:tcPr>
            <w:tcW w:w="3256" w:type="dxa"/>
          </w:tcPr>
          <w:p w14:paraId="46BC20EB"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 xml:space="preserve">Operations in designated minimum navigation performance specifications (MNPS) airspace. </w:t>
            </w:r>
          </w:p>
        </w:tc>
      </w:tr>
      <w:tr w:rsidR="00C81452" w:rsidRPr="003C01CD" w14:paraId="2095A4C8" w14:textId="77777777" w:rsidTr="004D40FE">
        <w:trPr>
          <w:cantSplit/>
        </w:trPr>
        <w:tc>
          <w:tcPr>
            <w:tcW w:w="1565" w:type="dxa"/>
            <w:vAlign w:val="center"/>
          </w:tcPr>
          <w:p w14:paraId="6C80009E"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5A48FD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152F921D"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5D0515EF"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272762E5" w14:textId="77777777" w:rsidR="00C81452" w:rsidRDefault="00C81452" w:rsidP="00C81452">
            <w:pPr>
              <w:rPr>
                <w:rFonts w:ascii="Calibri" w:hAnsi="Calibri"/>
                <w:b/>
                <w:color w:val="000000"/>
                <w:sz w:val="22"/>
                <w:szCs w:val="22"/>
              </w:rPr>
            </w:pPr>
            <w:r w:rsidRPr="00CF3CC5">
              <w:rPr>
                <w:rFonts w:ascii="Calibri" w:hAnsi="Calibri"/>
                <w:b/>
                <w:color w:val="000000"/>
                <w:sz w:val="22"/>
                <w:szCs w:val="22"/>
              </w:rPr>
              <w:t>SPA.PBN.100</w:t>
            </w:r>
          </w:p>
          <w:p w14:paraId="2D09A257" w14:textId="77777777" w:rsidR="00C81452" w:rsidRPr="009536CF" w:rsidRDefault="00C81452" w:rsidP="00C81452">
            <w:pPr>
              <w:rPr>
                <w:rFonts w:ascii="Calibri" w:hAnsi="Calibri" w:cs="Calibri"/>
                <w:b/>
                <w:color w:val="000000"/>
                <w:sz w:val="22"/>
                <w:szCs w:val="22"/>
              </w:rPr>
            </w:pPr>
            <w:r w:rsidRPr="009536CF">
              <w:rPr>
                <w:rFonts w:ascii="Calibri" w:hAnsi="Calibri" w:cs="Calibri"/>
                <w:b/>
                <w:i/>
                <w:color w:val="000000"/>
                <w:sz w:val="20"/>
                <w:szCs w:val="20"/>
              </w:rPr>
              <w:t>Applicable only to RNP AR APCH &amp; RNP 0.3</w:t>
            </w:r>
          </w:p>
        </w:tc>
        <w:tc>
          <w:tcPr>
            <w:tcW w:w="3256" w:type="dxa"/>
          </w:tcPr>
          <w:p w14:paraId="65A5B174"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Operation in Areas with Specified Navigation Performance Requirements.</w:t>
            </w:r>
          </w:p>
        </w:tc>
      </w:tr>
      <w:tr w:rsidR="00C81452" w:rsidRPr="003C01CD" w14:paraId="23B17978" w14:textId="77777777" w:rsidTr="004D40FE">
        <w:trPr>
          <w:cantSplit/>
        </w:trPr>
        <w:tc>
          <w:tcPr>
            <w:tcW w:w="1565" w:type="dxa"/>
            <w:vAlign w:val="center"/>
          </w:tcPr>
          <w:p w14:paraId="27DF46E1"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3BAEDE6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E963BB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47E3E84"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1A310FAB" w14:textId="77777777" w:rsidR="00C81452" w:rsidRPr="00CF3CC5" w:rsidRDefault="00C81452" w:rsidP="00C81452">
            <w:pPr>
              <w:rPr>
                <w:rFonts w:ascii="Calibri" w:hAnsi="Calibri"/>
                <w:b/>
                <w:color w:val="000000"/>
                <w:sz w:val="22"/>
                <w:szCs w:val="22"/>
              </w:rPr>
            </w:pPr>
            <w:r w:rsidRPr="00CF3CC5">
              <w:rPr>
                <w:rFonts w:ascii="Calibri" w:hAnsi="Calibri"/>
                <w:b/>
                <w:color w:val="000000"/>
                <w:sz w:val="22"/>
                <w:szCs w:val="22"/>
              </w:rPr>
              <w:t>SPA.RVSM.100</w:t>
            </w:r>
          </w:p>
        </w:tc>
        <w:tc>
          <w:tcPr>
            <w:tcW w:w="3256" w:type="dxa"/>
          </w:tcPr>
          <w:p w14:paraId="6732D20F"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Operations in defined airspace with reduced vertical separation minima (RVSM).</w:t>
            </w:r>
          </w:p>
        </w:tc>
      </w:tr>
      <w:tr w:rsidR="00C81452" w:rsidRPr="003C01CD" w14:paraId="4E4119B7" w14:textId="77777777" w:rsidTr="004D40FE">
        <w:trPr>
          <w:cantSplit/>
        </w:trPr>
        <w:tc>
          <w:tcPr>
            <w:tcW w:w="1565" w:type="dxa"/>
            <w:vAlign w:val="center"/>
          </w:tcPr>
          <w:p w14:paraId="6A8DB946"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5A09939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3C70B811"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4B52295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2A0894D2" w14:textId="77777777" w:rsidR="00C81452" w:rsidRPr="00CF3CC5" w:rsidRDefault="00C81452" w:rsidP="00C81452">
            <w:pPr>
              <w:rPr>
                <w:rFonts w:ascii="Calibri" w:hAnsi="Calibri"/>
                <w:b/>
                <w:color w:val="000000"/>
                <w:sz w:val="22"/>
                <w:szCs w:val="22"/>
              </w:rPr>
            </w:pPr>
            <w:r>
              <w:rPr>
                <w:rFonts w:ascii="Calibri" w:hAnsi="Calibri"/>
                <w:b/>
                <w:color w:val="000000"/>
                <w:sz w:val="22"/>
                <w:szCs w:val="22"/>
              </w:rPr>
              <w:t>SPA.SET-IMC.100</w:t>
            </w:r>
          </w:p>
        </w:tc>
        <w:tc>
          <w:tcPr>
            <w:tcW w:w="3256" w:type="dxa"/>
          </w:tcPr>
          <w:p w14:paraId="26420831" w14:textId="77777777" w:rsidR="00C81452" w:rsidRPr="00CF3CC5" w:rsidRDefault="00C81452" w:rsidP="00C81452">
            <w:pPr>
              <w:rPr>
                <w:rFonts w:ascii="Calibri" w:hAnsi="Calibri"/>
                <w:color w:val="000000"/>
                <w:sz w:val="22"/>
                <w:szCs w:val="22"/>
              </w:rPr>
            </w:pPr>
            <w:r>
              <w:rPr>
                <w:rFonts w:ascii="Calibri" w:hAnsi="Calibri"/>
                <w:color w:val="000000"/>
                <w:sz w:val="22"/>
                <w:szCs w:val="22"/>
              </w:rPr>
              <w:t>Commercial air transport operations with single engined turbine aeroplanes.</w:t>
            </w:r>
          </w:p>
        </w:tc>
      </w:tr>
      <w:tr w:rsidR="00C81452" w:rsidRPr="003C01CD" w14:paraId="3D4090EF" w14:textId="77777777" w:rsidTr="004D40FE">
        <w:trPr>
          <w:cantSplit/>
        </w:trPr>
        <w:tc>
          <w:tcPr>
            <w:tcW w:w="1565" w:type="dxa"/>
            <w:vAlign w:val="center"/>
          </w:tcPr>
          <w:p w14:paraId="32845A1F" w14:textId="77777777" w:rsidR="00C81452"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1A822C88"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fldChar w:fldCharType="end"/>
            </w:r>
          </w:p>
        </w:tc>
        <w:tc>
          <w:tcPr>
            <w:tcW w:w="923" w:type="dxa"/>
            <w:shd w:val="clear" w:color="auto" w:fill="auto"/>
            <w:vAlign w:val="center"/>
          </w:tcPr>
          <w:p w14:paraId="0EF32C02"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fldChar w:fldCharType="end"/>
            </w:r>
          </w:p>
        </w:tc>
        <w:tc>
          <w:tcPr>
            <w:tcW w:w="1134" w:type="dxa"/>
            <w:shd w:val="clear" w:color="auto" w:fill="auto"/>
            <w:vAlign w:val="center"/>
          </w:tcPr>
          <w:p w14:paraId="21EC10F6" w14:textId="77777777"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fldChar w:fldCharType="end"/>
            </w:r>
          </w:p>
        </w:tc>
        <w:tc>
          <w:tcPr>
            <w:tcW w:w="2414" w:type="dxa"/>
          </w:tcPr>
          <w:p w14:paraId="785364BC" w14:textId="77777777" w:rsidR="00C81452" w:rsidRPr="00CF3CC5" w:rsidRDefault="00C81452" w:rsidP="00C81452">
            <w:pPr>
              <w:rPr>
                <w:rFonts w:ascii="Calibri" w:hAnsi="Calibri"/>
                <w:b/>
                <w:color w:val="000000"/>
                <w:sz w:val="22"/>
                <w:szCs w:val="22"/>
              </w:rPr>
            </w:pPr>
            <w:r w:rsidRPr="005800CC">
              <w:rPr>
                <w:rFonts w:ascii="Calibri" w:hAnsi="Calibri"/>
                <w:b/>
                <w:color w:val="000000"/>
                <w:sz w:val="22"/>
                <w:szCs w:val="22"/>
              </w:rPr>
              <w:t xml:space="preserve"> </w:t>
            </w:r>
            <w:r w:rsidRPr="005800CC">
              <w:rPr>
                <w:rFonts w:ascii="Calibri" w:hAnsi="Calibri"/>
                <w:b/>
                <w:color w:val="000000"/>
                <w:sz w:val="22"/>
                <w:szCs w:val="22"/>
                <w:lang w:val="en-US"/>
              </w:rPr>
              <w:t>SPA.EFB.100</w:t>
            </w:r>
          </w:p>
        </w:tc>
        <w:tc>
          <w:tcPr>
            <w:tcW w:w="3256" w:type="dxa"/>
          </w:tcPr>
          <w:p w14:paraId="324C896B" w14:textId="77777777" w:rsidR="00C81452" w:rsidRPr="00CF3CC5" w:rsidRDefault="00C81452" w:rsidP="00C81452">
            <w:pPr>
              <w:rPr>
                <w:rFonts w:ascii="Calibri" w:hAnsi="Calibri"/>
                <w:color w:val="000000"/>
                <w:sz w:val="22"/>
                <w:szCs w:val="22"/>
              </w:rPr>
            </w:pPr>
            <w:r w:rsidRPr="00A95BA0">
              <w:rPr>
                <w:rFonts w:ascii="Calibri" w:hAnsi="Calibri" w:cs="Calibri"/>
                <w:color w:val="000000"/>
                <w:sz w:val="22"/>
                <w:szCs w:val="22"/>
                <w:lang w:val="en-US"/>
              </w:rPr>
              <w:t xml:space="preserve">Use </w:t>
            </w:r>
            <w:r w:rsidRPr="00A95BA0">
              <w:rPr>
                <w:rFonts w:ascii="Calibri" w:hAnsi="Calibri" w:cs="Calibri"/>
                <w:sz w:val="22"/>
                <w:szCs w:val="22"/>
                <w:lang w:val="en-US"/>
              </w:rPr>
              <w:t>a type B</w:t>
            </w:r>
            <w:r w:rsidRPr="00A95BA0">
              <w:rPr>
                <w:rFonts w:ascii="Calibri" w:hAnsi="Calibri" w:cs="Calibri"/>
                <w:color w:val="000000"/>
                <w:sz w:val="22"/>
                <w:szCs w:val="22"/>
                <w:lang w:val="en-US"/>
              </w:rPr>
              <w:t xml:space="preserve"> electronic flight bags (EFBs) application</w:t>
            </w:r>
          </w:p>
        </w:tc>
      </w:tr>
      <w:tr w:rsidR="00C81452" w:rsidRPr="003C01CD" w14:paraId="63A8382C" w14:textId="77777777" w:rsidTr="004D40FE">
        <w:trPr>
          <w:cantSplit/>
        </w:trPr>
        <w:tc>
          <w:tcPr>
            <w:tcW w:w="1565" w:type="dxa"/>
            <w:tcBorders>
              <w:bottom w:val="single" w:sz="4" w:space="0" w:color="auto"/>
            </w:tcBorders>
            <w:vAlign w:val="center"/>
          </w:tcPr>
          <w:p w14:paraId="7104EA1A" w14:textId="77777777" w:rsidR="00C81452" w:rsidRDefault="00C81452" w:rsidP="00C81452">
            <w:pPr>
              <w:jc w:val="center"/>
            </w:pPr>
            <w:r>
              <w:rPr>
                <w:rStyle w:val="Style2"/>
              </w:rPr>
              <w:lastRenderedPageBreak/>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bottom w:val="single" w:sz="4" w:space="0" w:color="auto"/>
            </w:tcBorders>
            <w:vAlign w:val="center"/>
          </w:tcPr>
          <w:p w14:paraId="6495DA0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bottom w:val="single" w:sz="4" w:space="0" w:color="auto"/>
            </w:tcBorders>
            <w:shd w:val="clear" w:color="auto" w:fill="auto"/>
            <w:vAlign w:val="center"/>
          </w:tcPr>
          <w:p w14:paraId="63D97496"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bottom w:val="single" w:sz="4" w:space="0" w:color="auto"/>
            </w:tcBorders>
            <w:shd w:val="clear" w:color="auto" w:fill="auto"/>
            <w:vAlign w:val="center"/>
          </w:tcPr>
          <w:p w14:paraId="285A93FB"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bottom w:val="single" w:sz="4" w:space="0" w:color="auto"/>
            </w:tcBorders>
          </w:tcPr>
          <w:p w14:paraId="35EBD6D5" w14:textId="77777777" w:rsidR="00C81452" w:rsidRDefault="00C81452" w:rsidP="00C81452">
            <w:pPr>
              <w:rPr>
                <w:rFonts w:ascii="Calibri" w:hAnsi="Calibri"/>
                <w:b/>
                <w:color w:val="000000"/>
                <w:sz w:val="22"/>
                <w:szCs w:val="22"/>
              </w:rPr>
            </w:pPr>
            <w:r w:rsidRPr="00CF3CC5">
              <w:rPr>
                <w:rFonts w:ascii="Calibri" w:hAnsi="Calibri"/>
                <w:b/>
                <w:color w:val="000000"/>
                <w:sz w:val="22"/>
                <w:szCs w:val="22"/>
              </w:rPr>
              <w:t>EU OPS 1.1090</w:t>
            </w:r>
          </w:p>
          <w:p w14:paraId="339D6A45" w14:textId="77777777" w:rsidR="00C81452" w:rsidRDefault="00C81452" w:rsidP="00C81452">
            <w:pPr>
              <w:rPr>
                <w:rFonts w:ascii="Calibri" w:hAnsi="Calibri"/>
                <w:b/>
                <w:color w:val="000000"/>
                <w:sz w:val="22"/>
                <w:szCs w:val="22"/>
              </w:rPr>
            </w:pPr>
            <w:r>
              <w:rPr>
                <w:rFonts w:ascii="Calibri" w:hAnsi="Calibri"/>
                <w:b/>
                <w:color w:val="000000"/>
                <w:sz w:val="22"/>
                <w:szCs w:val="22"/>
              </w:rPr>
              <w:t>(Also refer to OSC 08/08)</w:t>
            </w:r>
          </w:p>
          <w:p w14:paraId="39029815" w14:textId="77777777" w:rsidR="00C81452" w:rsidRPr="00CF3CC5" w:rsidRDefault="00C81452" w:rsidP="00C81452">
            <w:pPr>
              <w:rPr>
                <w:rFonts w:ascii="Calibri" w:hAnsi="Calibri"/>
                <w:b/>
                <w:color w:val="000000"/>
                <w:sz w:val="22"/>
                <w:szCs w:val="22"/>
              </w:rPr>
            </w:pPr>
            <w:r w:rsidRPr="00525059">
              <w:rPr>
                <w:rFonts w:ascii="Calibri" w:hAnsi="Calibri"/>
                <w:b/>
                <w:i/>
                <w:color w:val="000000"/>
                <w:sz w:val="22"/>
                <w:szCs w:val="22"/>
              </w:rPr>
              <w:t>Applicable to ‘Air Taxi’ operations</w:t>
            </w:r>
          </w:p>
        </w:tc>
        <w:tc>
          <w:tcPr>
            <w:tcW w:w="3256" w:type="dxa"/>
            <w:tcBorders>
              <w:bottom w:val="single" w:sz="4" w:space="0" w:color="auto"/>
            </w:tcBorders>
          </w:tcPr>
          <w:p w14:paraId="33912E41"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The scheme specified for flight and duty time limitations and rest requirements.</w:t>
            </w:r>
            <w:r>
              <w:rPr>
                <w:rFonts w:ascii="Calibri" w:hAnsi="Calibri"/>
                <w:color w:val="000000"/>
                <w:sz w:val="22"/>
                <w:szCs w:val="22"/>
              </w:rPr>
              <w:t xml:space="preserve"> </w:t>
            </w:r>
          </w:p>
        </w:tc>
      </w:tr>
      <w:tr w:rsidR="00C81452" w:rsidRPr="003C01CD" w14:paraId="0E827743" w14:textId="77777777" w:rsidTr="002B10C0">
        <w:trPr>
          <w:cantSplit/>
        </w:trPr>
        <w:tc>
          <w:tcPr>
            <w:tcW w:w="1565" w:type="dxa"/>
            <w:vAlign w:val="center"/>
          </w:tcPr>
          <w:p w14:paraId="477FD18A" w14:textId="77777777" w:rsidR="00C81452" w:rsidRDefault="00C81452" w:rsidP="00C81452">
            <w:pPr>
              <w:jc w:val="cente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vAlign w:val="center"/>
          </w:tcPr>
          <w:p w14:paraId="0D968802"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shd w:val="clear" w:color="auto" w:fill="auto"/>
            <w:vAlign w:val="center"/>
          </w:tcPr>
          <w:p w14:paraId="62EC6547"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shd w:val="clear" w:color="auto" w:fill="auto"/>
            <w:vAlign w:val="center"/>
          </w:tcPr>
          <w:p w14:paraId="21F6499C" w14:textId="77777777" w:rsidR="00C81452" w:rsidRPr="003C01CD"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Pr>
          <w:p w14:paraId="00729FF8" w14:textId="77777777" w:rsidR="00C81452" w:rsidRDefault="00C81452" w:rsidP="00C81452">
            <w:pPr>
              <w:rPr>
                <w:rFonts w:ascii="Calibri" w:hAnsi="Calibri"/>
                <w:b/>
                <w:color w:val="000000"/>
                <w:sz w:val="22"/>
                <w:szCs w:val="22"/>
              </w:rPr>
            </w:pPr>
            <w:r>
              <w:rPr>
                <w:rFonts w:ascii="Calibri" w:hAnsi="Calibri"/>
                <w:b/>
                <w:color w:val="000000"/>
                <w:sz w:val="22"/>
                <w:szCs w:val="22"/>
              </w:rPr>
              <w:t>Subpart FTL</w:t>
            </w:r>
          </w:p>
          <w:p w14:paraId="486FACB5" w14:textId="77777777" w:rsidR="00C81452" w:rsidRPr="00CF3CC5" w:rsidRDefault="00C81452" w:rsidP="00C81452">
            <w:pPr>
              <w:rPr>
                <w:rFonts w:ascii="Calibri" w:hAnsi="Calibri"/>
                <w:b/>
                <w:color w:val="000000"/>
                <w:sz w:val="22"/>
                <w:szCs w:val="22"/>
              </w:rPr>
            </w:pPr>
            <w:r w:rsidRPr="00525059">
              <w:rPr>
                <w:rFonts w:ascii="Calibri" w:hAnsi="Calibri"/>
                <w:b/>
                <w:i/>
                <w:color w:val="000000"/>
                <w:sz w:val="22"/>
                <w:szCs w:val="22"/>
              </w:rPr>
              <w:t xml:space="preserve">Applicable to CAT – Scheduled and Charter Operations </w:t>
            </w:r>
          </w:p>
        </w:tc>
        <w:tc>
          <w:tcPr>
            <w:tcW w:w="3256" w:type="dxa"/>
          </w:tcPr>
          <w:p w14:paraId="7F417DC2" w14:textId="77777777" w:rsidR="00C81452" w:rsidRPr="00CF3CC5" w:rsidRDefault="00C81452" w:rsidP="00C81452">
            <w:pPr>
              <w:rPr>
                <w:rFonts w:ascii="Calibri" w:hAnsi="Calibri"/>
                <w:color w:val="000000"/>
                <w:sz w:val="22"/>
                <w:szCs w:val="22"/>
              </w:rPr>
            </w:pPr>
            <w:r w:rsidRPr="00CF3CC5">
              <w:rPr>
                <w:rFonts w:ascii="Calibri" w:hAnsi="Calibri"/>
                <w:color w:val="000000"/>
                <w:sz w:val="22"/>
                <w:szCs w:val="22"/>
              </w:rPr>
              <w:t>The scheme specified for flight and duty time limitations and rest requirements.</w:t>
            </w:r>
          </w:p>
        </w:tc>
      </w:tr>
      <w:tr w:rsidR="00C81452" w:rsidRPr="003C01CD" w14:paraId="764DA11F" w14:textId="77777777" w:rsidTr="004D40FE">
        <w:trPr>
          <w:cantSplit/>
        </w:trPr>
        <w:tc>
          <w:tcPr>
            <w:tcW w:w="1565" w:type="dxa"/>
            <w:tcBorders>
              <w:bottom w:val="single" w:sz="4" w:space="0" w:color="auto"/>
            </w:tcBorders>
            <w:vAlign w:val="center"/>
          </w:tcPr>
          <w:p w14:paraId="6CCC2D63" w14:textId="62C4A02C" w:rsidR="00C81452" w:rsidRDefault="00C81452" w:rsidP="00C81452">
            <w:pPr>
              <w:jc w:val="center"/>
              <w:rPr>
                <w:rStyle w:val="Style2"/>
              </w:rPr>
            </w:pPr>
            <w:r>
              <w:rPr>
                <w:rStyle w:val="Style2"/>
              </w:rPr>
              <w:fldChar w:fldCharType="begin">
                <w:ffData>
                  <w:name w:val=""/>
                  <w:enabled/>
                  <w:calcOnExit w:val="0"/>
                  <w:ddList>
                    <w:listEntry w:val="Not Approved"/>
                    <w:listEntry w:val="Approved"/>
                  </w:ddList>
                </w:ffData>
              </w:fldChar>
            </w:r>
            <w:r>
              <w:rPr>
                <w:rStyle w:val="Style2"/>
              </w:rPr>
              <w:instrText xml:space="preserve"> FORMDROPDOWN </w:instrText>
            </w:r>
            <w:r w:rsidR="00E05BDA">
              <w:rPr>
                <w:rStyle w:val="Style2"/>
              </w:rPr>
            </w:r>
            <w:r w:rsidR="00E05BDA">
              <w:rPr>
                <w:rStyle w:val="Style2"/>
              </w:rPr>
              <w:fldChar w:fldCharType="separate"/>
            </w:r>
            <w:r>
              <w:rPr>
                <w:rStyle w:val="Style2"/>
              </w:rPr>
              <w:fldChar w:fldCharType="end"/>
            </w:r>
          </w:p>
        </w:tc>
        <w:tc>
          <w:tcPr>
            <w:tcW w:w="921" w:type="dxa"/>
            <w:tcBorders>
              <w:bottom w:val="single" w:sz="4" w:space="0" w:color="auto"/>
            </w:tcBorders>
            <w:vAlign w:val="center"/>
          </w:tcPr>
          <w:p w14:paraId="6FF629C5" w14:textId="2C41962C"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3"/>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923" w:type="dxa"/>
            <w:tcBorders>
              <w:bottom w:val="single" w:sz="4" w:space="0" w:color="auto"/>
            </w:tcBorders>
            <w:shd w:val="clear" w:color="auto" w:fill="auto"/>
            <w:vAlign w:val="center"/>
          </w:tcPr>
          <w:p w14:paraId="51AD5FAE" w14:textId="6B2AD5D2"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4"/>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1134" w:type="dxa"/>
            <w:tcBorders>
              <w:bottom w:val="single" w:sz="4" w:space="0" w:color="auto"/>
            </w:tcBorders>
            <w:shd w:val="clear" w:color="auto" w:fill="auto"/>
            <w:vAlign w:val="center"/>
          </w:tcPr>
          <w:p w14:paraId="033C6C75" w14:textId="6559D033" w:rsidR="00C81452" w:rsidRDefault="00C81452" w:rsidP="00C81452">
            <w:pPr>
              <w:jc w:val="center"/>
              <w:rPr>
                <w:rFonts w:ascii="Arial" w:hAnsi="Arial" w:cs="Arial"/>
                <w:b/>
                <w:sz w:val="22"/>
                <w:szCs w:val="22"/>
              </w:rPr>
            </w:pPr>
            <w:r>
              <w:rPr>
                <w:rFonts w:ascii="Arial" w:hAnsi="Arial" w:cs="Arial"/>
                <w:b/>
                <w:sz w:val="22"/>
                <w:szCs w:val="22"/>
              </w:rPr>
              <w:fldChar w:fldCharType="begin">
                <w:ffData>
                  <w:name w:val="Text5"/>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414" w:type="dxa"/>
            <w:tcBorders>
              <w:bottom w:val="single" w:sz="4" w:space="0" w:color="auto"/>
            </w:tcBorders>
          </w:tcPr>
          <w:p w14:paraId="40197A9A" w14:textId="52C793D8" w:rsidR="00C81452" w:rsidRDefault="00C81452" w:rsidP="00C81452">
            <w:pPr>
              <w:rPr>
                <w:rFonts w:ascii="Calibri" w:hAnsi="Calibri"/>
                <w:b/>
                <w:color w:val="000000"/>
                <w:sz w:val="22"/>
                <w:szCs w:val="22"/>
              </w:rPr>
            </w:pPr>
            <w:r>
              <w:rPr>
                <w:rFonts w:ascii="Calibri" w:hAnsi="Calibri"/>
                <w:b/>
                <w:color w:val="000000"/>
                <w:sz w:val="22"/>
                <w:szCs w:val="22"/>
              </w:rPr>
              <w:t>SPO.SPEC.MCF.110</w:t>
            </w:r>
            <w:r w:rsidRPr="00525059">
              <w:rPr>
                <w:rFonts w:ascii="Calibri" w:hAnsi="Calibri"/>
                <w:b/>
                <w:i/>
                <w:color w:val="000000"/>
                <w:sz w:val="22"/>
                <w:szCs w:val="22"/>
              </w:rPr>
              <w:t xml:space="preserve"> </w:t>
            </w:r>
          </w:p>
        </w:tc>
        <w:tc>
          <w:tcPr>
            <w:tcW w:w="3256" w:type="dxa"/>
            <w:tcBorders>
              <w:bottom w:val="single" w:sz="4" w:space="0" w:color="auto"/>
            </w:tcBorders>
          </w:tcPr>
          <w:p w14:paraId="2C814555" w14:textId="0AC05EBC" w:rsidR="00C81452" w:rsidRPr="00CF3CC5" w:rsidRDefault="00C81452" w:rsidP="00C81452">
            <w:pPr>
              <w:rPr>
                <w:rFonts w:ascii="Calibri" w:hAnsi="Calibri"/>
                <w:color w:val="000000"/>
                <w:sz w:val="22"/>
                <w:szCs w:val="22"/>
              </w:rPr>
            </w:pPr>
            <w:r>
              <w:rPr>
                <w:rFonts w:ascii="Calibri" w:hAnsi="Calibri"/>
                <w:color w:val="000000"/>
                <w:sz w:val="22"/>
                <w:szCs w:val="22"/>
              </w:rPr>
              <w:t>Maintenance Check Flight “Level A” Capability</w:t>
            </w:r>
          </w:p>
        </w:tc>
      </w:tr>
    </w:tbl>
    <w:p w14:paraId="3E25FB83" w14:textId="77777777" w:rsidR="00D13E93" w:rsidRDefault="00D13E93" w:rsidP="00514DBA"/>
    <w:sectPr w:rsidR="00D13E93" w:rsidSect="00704E25">
      <w:type w:val="continuous"/>
      <w:pgSz w:w="11909" w:h="16834" w:code="9"/>
      <w:pgMar w:top="567" w:right="1134" w:bottom="567" w:left="1134" w:header="454" w:footer="454"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8A89B" w14:textId="77777777" w:rsidR="00864551" w:rsidRDefault="00864551">
      <w:r>
        <w:separator/>
      </w:r>
    </w:p>
  </w:endnote>
  <w:endnote w:type="continuationSeparator" w:id="0">
    <w:p w14:paraId="292F1E5A" w14:textId="77777777" w:rsidR="00864551" w:rsidRDefault="00864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jc w:val="center"/>
      <w:tblLook w:val="01E0" w:firstRow="1" w:lastRow="1" w:firstColumn="1" w:lastColumn="1" w:noHBand="0" w:noVBand="0"/>
    </w:tblPr>
    <w:tblGrid>
      <w:gridCol w:w="2642"/>
      <w:gridCol w:w="4922"/>
      <w:gridCol w:w="2642"/>
    </w:tblGrid>
    <w:tr w:rsidR="00A176A0" w:rsidRPr="008E2CC7" w14:paraId="1D1EA7CA" w14:textId="77777777" w:rsidTr="008E2CC7">
      <w:trPr>
        <w:jc w:val="center"/>
      </w:trPr>
      <w:tc>
        <w:tcPr>
          <w:tcW w:w="2495" w:type="dxa"/>
          <w:tcBorders>
            <w:top w:val="single" w:sz="4" w:space="0" w:color="auto"/>
          </w:tcBorders>
        </w:tcPr>
        <w:p w14:paraId="4876515E" w14:textId="745EECA6" w:rsidR="00A176A0" w:rsidRPr="008E2CC7" w:rsidRDefault="00A176A0" w:rsidP="0059338F">
          <w:pPr>
            <w:pStyle w:val="Footer"/>
            <w:ind w:right="-159"/>
            <w:rPr>
              <w:rFonts w:ascii="Arial" w:hAnsi="Arial" w:cs="Arial"/>
              <w:sz w:val="12"/>
              <w:szCs w:val="12"/>
            </w:rPr>
          </w:pPr>
          <w:r>
            <w:rPr>
              <w:rFonts w:ascii="Arial" w:hAnsi="Arial" w:cs="Arial"/>
              <w:sz w:val="12"/>
              <w:szCs w:val="12"/>
            </w:rPr>
            <w:t xml:space="preserve">Form TM/CAD/0091 </w:t>
          </w:r>
          <w:r w:rsidRPr="00B31022">
            <w:rPr>
              <w:rFonts w:ascii="Arial" w:hAnsi="Arial" w:cs="Arial"/>
              <w:sz w:val="12"/>
              <w:szCs w:val="12"/>
            </w:rPr>
            <w:t xml:space="preserve">Issue </w:t>
          </w:r>
          <w:r w:rsidR="009D2EBD">
            <w:rPr>
              <w:rFonts w:ascii="Arial" w:hAnsi="Arial" w:cs="Arial"/>
              <w:sz w:val="12"/>
              <w:szCs w:val="12"/>
            </w:rPr>
            <w:t>2</w:t>
          </w:r>
          <w:r w:rsidR="002B10C0">
            <w:rPr>
              <w:rFonts w:ascii="Arial" w:hAnsi="Arial" w:cs="Arial"/>
              <w:sz w:val="12"/>
              <w:szCs w:val="12"/>
            </w:rPr>
            <w:t>1</w:t>
          </w:r>
          <w:r w:rsidR="009D2EBD">
            <w:rPr>
              <w:rFonts w:ascii="Arial" w:hAnsi="Arial" w:cs="Arial"/>
              <w:sz w:val="12"/>
              <w:szCs w:val="12"/>
            </w:rPr>
            <w:t xml:space="preserve"> – </w:t>
          </w:r>
          <w:r w:rsidR="00FA705C">
            <w:rPr>
              <w:rFonts w:ascii="Arial" w:hAnsi="Arial" w:cs="Arial"/>
              <w:sz w:val="12"/>
              <w:szCs w:val="12"/>
            </w:rPr>
            <w:t>October</w:t>
          </w:r>
          <w:r w:rsidR="009D2EBD">
            <w:rPr>
              <w:rFonts w:ascii="Arial" w:hAnsi="Arial" w:cs="Arial"/>
              <w:sz w:val="12"/>
              <w:szCs w:val="12"/>
            </w:rPr>
            <w:t xml:space="preserve"> 202</w:t>
          </w:r>
          <w:r w:rsidR="002B10C0">
            <w:rPr>
              <w:rFonts w:ascii="Arial" w:hAnsi="Arial" w:cs="Arial"/>
              <w:sz w:val="12"/>
              <w:szCs w:val="12"/>
            </w:rPr>
            <w:t>4</w:t>
          </w:r>
        </w:p>
      </w:tc>
      <w:tc>
        <w:tcPr>
          <w:tcW w:w="4649" w:type="dxa"/>
          <w:tcBorders>
            <w:top w:val="single" w:sz="4" w:space="0" w:color="auto"/>
          </w:tcBorders>
        </w:tcPr>
        <w:p w14:paraId="7E1C69AF" w14:textId="77777777" w:rsidR="00A176A0" w:rsidRPr="008E2CC7" w:rsidRDefault="00A176A0" w:rsidP="008E2CC7">
          <w:pPr>
            <w:pStyle w:val="Footer"/>
            <w:jc w:val="center"/>
            <w:rPr>
              <w:rFonts w:ascii="Arial" w:hAnsi="Arial" w:cs="Arial"/>
              <w:sz w:val="12"/>
              <w:szCs w:val="12"/>
            </w:rPr>
          </w:pPr>
          <w:r w:rsidRPr="008E2CC7">
            <w:rPr>
              <w:rFonts w:ascii="Arial" w:hAnsi="Arial" w:cs="Arial"/>
              <w:sz w:val="12"/>
              <w:szCs w:val="12"/>
            </w:rPr>
            <w:t xml:space="preserve">Transport Malta </w:t>
          </w:r>
          <w:proofErr w:type="gramStart"/>
          <w:r w:rsidRPr="008E2CC7">
            <w:rPr>
              <w:rFonts w:ascii="Arial" w:hAnsi="Arial" w:cs="Arial"/>
              <w:sz w:val="12"/>
              <w:szCs w:val="12"/>
            </w:rPr>
            <w:t>is  the</w:t>
          </w:r>
          <w:proofErr w:type="gramEnd"/>
          <w:r w:rsidRPr="008E2CC7">
            <w:rPr>
              <w:rFonts w:ascii="Arial" w:hAnsi="Arial" w:cs="Arial"/>
              <w:sz w:val="12"/>
              <w:szCs w:val="12"/>
            </w:rPr>
            <w:t xml:space="preserve"> Authority for Transport in Malta set up by Act XV of 2009</w:t>
          </w:r>
        </w:p>
      </w:tc>
      <w:tc>
        <w:tcPr>
          <w:tcW w:w="2495" w:type="dxa"/>
          <w:tcBorders>
            <w:top w:val="single" w:sz="4" w:space="0" w:color="auto"/>
          </w:tcBorders>
        </w:tcPr>
        <w:p w14:paraId="230F4D8C" w14:textId="77777777" w:rsidR="00A176A0" w:rsidRPr="008E2CC7" w:rsidRDefault="00A176A0" w:rsidP="008E2CC7">
          <w:pPr>
            <w:pStyle w:val="Footer"/>
            <w:jc w:val="right"/>
            <w:rPr>
              <w:rFonts w:ascii="Arial" w:hAnsi="Arial" w:cs="Arial"/>
              <w:sz w:val="12"/>
              <w:szCs w:val="12"/>
            </w:rPr>
          </w:pPr>
          <w:r w:rsidRPr="008E2CC7">
            <w:rPr>
              <w:rFonts w:ascii="Arial" w:hAnsi="Arial" w:cs="Arial"/>
              <w:sz w:val="12"/>
              <w:szCs w:val="12"/>
            </w:rPr>
            <w:t xml:space="preserve">Page </w:t>
          </w:r>
          <w:r w:rsidRPr="008E2CC7">
            <w:rPr>
              <w:rStyle w:val="PageNumber"/>
              <w:rFonts w:ascii="Arial" w:hAnsi="Arial" w:cs="Arial"/>
              <w:sz w:val="12"/>
              <w:szCs w:val="12"/>
            </w:rPr>
            <w:fldChar w:fldCharType="begin"/>
          </w:r>
          <w:r w:rsidRPr="008E2CC7">
            <w:rPr>
              <w:rStyle w:val="PageNumber"/>
              <w:rFonts w:ascii="Arial" w:hAnsi="Arial" w:cs="Arial"/>
              <w:sz w:val="12"/>
              <w:szCs w:val="12"/>
            </w:rPr>
            <w:instrText xml:space="preserve"> PAGE </w:instrText>
          </w:r>
          <w:r w:rsidRPr="008E2CC7">
            <w:rPr>
              <w:rStyle w:val="PageNumber"/>
              <w:rFonts w:ascii="Arial" w:hAnsi="Arial" w:cs="Arial"/>
              <w:sz w:val="12"/>
              <w:szCs w:val="12"/>
            </w:rPr>
            <w:fldChar w:fldCharType="separate"/>
          </w:r>
          <w:r w:rsidR="000E087F">
            <w:rPr>
              <w:rStyle w:val="PageNumber"/>
              <w:rFonts w:ascii="Arial" w:hAnsi="Arial" w:cs="Arial"/>
              <w:noProof/>
              <w:sz w:val="12"/>
              <w:szCs w:val="12"/>
            </w:rPr>
            <w:t>1</w:t>
          </w:r>
          <w:r w:rsidRPr="008E2CC7">
            <w:rPr>
              <w:rStyle w:val="PageNumber"/>
              <w:rFonts w:ascii="Arial" w:hAnsi="Arial" w:cs="Arial"/>
              <w:sz w:val="12"/>
              <w:szCs w:val="12"/>
            </w:rPr>
            <w:fldChar w:fldCharType="end"/>
          </w:r>
          <w:r w:rsidRPr="008E2CC7">
            <w:rPr>
              <w:rStyle w:val="PageNumber"/>
              <w:rFonts w:ascii="Arial" w:hAnsi="Arial" w:cs="Arial"/>
              <w:sz w:val="12"/>
              <w:szCs w:val="12"/>
            </w:rPr>
            <w:t xml:space="preserve"> of </w:t>
          </w:r>
          <w:r w:rsidRPr="008E2CC7">
            <w:rPr>
              <w:rStyle w:val="PageNumber"/>
              <w:rFonts w:ascii="Arial" w:hAnsi="Arial" w:cs="Arial"/>
              <w:sz w:val="12"/>
              <w:szCs w:val="12"/>
            </w:rPr>
            <w:fldChar w:fldCharType="begin"/>
          </w:r>
          <w:r w:rsidRPr="008E2CC7">
            <w:rPr>
              <w:rStyle w:val="PageNumber"/>
              <w:rFonts w:ascii="Arial" w:hAnsi="Arial" w:cs="Arial"/>
              <w:sz w:val="12"/>
              <w:szCs w:val="12"/>
            </w:rPr>
            <w:instrText xml:space="preserve"> NUMPAGES </w:instrText>
          </w:r>
          <w:r w:rsidRPr="008E2CC7">
            <w:rPr>
              <w:rStyle w:val="PageNumber"/>
              <w:rFonts w:ascii="Arial" w:hAnsi="Arial" w:cs="Arial"/>
              <w:sz w:val="12"/>
              <w:szCs w:val="12"/>
            </w:rPr>
            <w:fldChar w:fldCharType="separate"/>
          </w:r>
          <w:r w:rsidR="000E087F">
            <w:rPr>
              <w:rStyle w:val="PageNumber"/>
              <w:rFonts w:ascii="Arial" w:hAnsi="Arial" w:cs="Arial"/>
              <w:noProof/>
              <w:sz w:val="12"/>
              <w:szCs w:val="12"/>
            </w:rPr>
            <w:t>5</w:t>
          </w:r>
          <w:r w:rsidRPr="008E2CC7">
            <w:rPr>
              <w:rStyle w:val="PageNumber"/>
              <w:rFonts w:ascii="Arial" w:hAnsi="Arial" w:cs="Arial"/>
              <w:sz w:val="12"/>
              <w:szCs w:val="12"/>
            </w:rPr>
            <w:fldChar w:fldCharType="end"/>
          </w:r>
        </w:p>
      </w:tc>
    </w:tr>
  </w:tbl>
  <w:p w14:paraId="3C179F23" w14:textId="77777777" w:rsidR="00A176A0" w:rsidRDefault="00A17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31181" w14:textId="77777777" w:rsidR="00864551" w:rsidRDefault="00864551">
      <w:r>
        <w:separator/>
      </w:r>
    </w:p>
  </w:footnote>
  <w:footnote w:type="continuationSeparator" w:id="0">
    <w:p w14:paraId="173D99DD" w14:textId="77777777" w:rsidR="00864551" w:rsidRDefault="00864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4" w:type="dxa"/>
      <w:jc w:val="center"/>
      <w:tblBorders>
        <w:bottom w:val="single" w:sz="4" w:space="0" w:color="auto"/>
      </w:tblBorders>
      <w:tblLook w:val="01E0" w:firstRow="1" w:lastRow="1" w:firstColumn="1" w:lastColumn="1" w:noHBand="0" w:noVBand="0"/>
    </w:tblPr>
    <w:tblGrid>
      <w:gridCol w:w="9834"/>
    </w:tblGrid>
    <w:tr w:rsidR="00A176A0" w:rsidRPr="00844850" w14:paraId="55416B1A" w14:textId="77777777" w:rsidTr="00A34A38">
      <w:trPr>
        <w:trHeight w:val="718"/>
        <w:jc w:val="center"/>
      </w:trPr>
      <w:tc>
        <w:tcPr>
          <w:tcW w:w="9834" w:type="dxa"/>
        </w:tcPr>
        <w:p w14:paraId="7408ABD7" w14:textId="77777777" w:rsidR="00A176A0" w:rsidRPr="008E2CC7" w:rsidRDefault="00E05BDA" w:rsidP="00A34A38">
          <w:pPr>
            <w:jc w:val="both"/>
            <w:rPr>
              <w:rFonts w:ascii="Arial" w:hAnsi="Arial" w:cs="Arial"/>
              <w:b/>
              <w:i/>
            </w:rPr>
          </w:pPr>
          <w:r>
            <w:rPr>
              <w:noProof/>
            </w:rPr>
            <w:object w:dxaOrig="1440" w:dyaOrig="1440" w14:anchorId="09339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91.65pt;margin-top:-2.95pt;width:92.45pt;height:32pt;z-index:251657728;mso-wrap-edited:f">
                <v:imagedata r:id="rId1" o:title=""/>
                <w10:wrap type="square"/>
              </v:shape>
              <o:OLEObject Type="Embed" ProgID="PBrush" ShapeID="_x0000_s1025" DrawAspect="Content" ObjectID="_1790059309" r:id="rId2"/>
            </w:object>
          </w:r>
          <w:r w:rsidR="00A176A0" w:rsidRPr="008E2CC7">
            <w:rPr>
              <w:rFonts w:ascii="Arial" w:hAnsi="Arial" w:cs="Arial"/>
              <w:b/>
              <w:bCs/>
            </w:rPr>
            <w:t>Operations</w:t>
          </w:r>
          <w:r w:rsidR="00A176A0">
            <w:rPr>
              <w:rFonts w:ascii="Arial" w:hAnsi="Arial" w:cs="Arial"/>
              <w:b/>
              <w:bCs/>
            </w:rPr>
            <w:t xml:space="preserve"> Manual</w:t>
          </w:r>
          <w:r w:rsidR="00A176A0" w:rsidRPr="008E2CC7">
            <w:rPr>
              <w:rFonts w:ascii="Arial" w:hAnsi="Arial" w:cs="Arial"/>
              <w:b/>
              <w:bCs/>
            </w:rPr>
            <w:t xml:space="preserve"> Approval </w:t>
          </w:r>
          <w:r w:rsidR="00A176A0">
            <w:rPr>
              <w:rFonts w:ascii="Arial" w:hAnsi="Arial" w:cs="Arial"/>
              <w:b/>
              <w:bCs/>
            </w:rPr>
            <w:t>–</w:t>
          </w:r>
          <w:r w:rsidR="00A176A0" w:rsidRPr="008E2CC7">
            <w:rPr>
              <w:rFonts w:ascii="Arial" w:hAnsi="Arial" w:cs="Arial"/>
              <w:b/>
              <w:bCs/>
            </w:rPr>
            <w:t xml:space="preserve"> </w:t>
          </w:r>
          <w:r w:rsidR="00A176A0">
            <w:rPr>
              <w:rFonts w:ascii="Arial" w:hAnsi="Arial" w:cs="Arial"/>
              <w:b/>
              <w:bCs/>
            </w:rPr>
            <w:t>EU 965/2012</w:t>
          </w:r>
          <w:r w:rsidR="00A176A0" w:rsidRPr="008E2CC7">
            <w:rPr>
              <w:rFonts w:ascii="Arial" w:hAnsi="Arial" w:cs="Arial"/>
              <w:b/>
              <w:i/>
            </w:rPr>
            <w:t xml:space="preserve"> </w:t>
          </w:r>
        </w:p>
        <w:p w14:paraId="0BB53FC9" w14:textId="77777777" w:rsidR="00A176A0" w:rsidRDefault="00A176A0" w:rsidP="00A34A38">
          <w:pPr>
            <w:jc w:val="both"/>
            <w:rPr>
              <w:sz w:val="16"/>
              <w:szCs w:val="16"/>
            </w:rPr>
          </w:pPr>
          <w:r w:rsidRPr="00195E09">
            <w:rPr>
              <w:sz w:val="16"/>
              <w:szCs w:val="16"/>
            </w:rPr>
            <w:t xml:space="preserve"> </w:t>
          </w:r>
        </w:p>
        <w:p w14:paraId="435CAC0E" w14:textId="77777777" w:rsidR="00A176A0" w:rsidRPr="00195E09" w:rsidRDefault="00A176A0" w:rsidP="00A34A38">
          <w:pPr>
            <w:jc w:val="both"/>
            <w:rPr>
              <w:rFonts w:ascii="Arial" w:hAnsi="Arial" w:cs="Arial"/>
              <w:b/>
              <w:color w:val="000000"/>
              <w:sz w:val="16"/>
              <w:szCs w:val="16"/>
            </w:rPr>
          </w:pPr>
          <w:r w:rsidRPr="00195E09">
            <w:rPr>
              <w:rFonts w:ascii="Arial" w:hAnsi="Arial" w:cs="Arial"/>
              <w:b/>
              <w:sz w:val="16"/>
              <w:szCs w:val="16"/>
            </w:rPr>
            <w:t xml:space="preserve">Civil Aviation Directorate </w:t>
          </w:r>
          <w:r w:rsidR="000305AC">
            <w:rPr>
              <w:rFonts w:ascii="Arial" w:hAnsi="Arial" w:cs="Arial"/>
              <w:b/>
              <w:sz w:val="16"/>
              <w:szCs w:val="16"/>
            </w:rPr>
            <w:t xml:space="preserve">- </w:t>
          </w:r>
          <w:r>
            <w:rPr>
              <w:rFonts w:ascii="Arial" w:hAnsi="Arial" w:cs="Arial"/>
              <w:b/>
              <w:sz w:val="16"/>
              <w:szCs w:val="16"/>
            </w:rPr>
            <w:t>Flight Operations Inspectorate</w:t>
          </w:r>
        </w:p>
      </w:tc>
    </w:tr>
  </w:tbl>
  <w:p w14:paraId="49B6B25D" w14:textId="77777777" w:rsidR="00A176A0" w:rsidRPr="00C00286" w:rsidRDefault="00A176A0" w:rsidP="00D74CE5">
    <w:pPr>
      <w:pStyle w:val="Header"/>
      <w:rPr>
        <w:rFonts w:ascii="Calibri" w:hAnsi="Calibri"/>
        <w:color w:val="000000"/>
        <w:sz w:val="14"/>
        <w:szCs w:val="12"/>
      </w:rPr>
    </w:pPr>
    <w:r w:rsidRPr="00C00286">
      <w:rPr>
        <w:rFonts w:ascii="Calibri" w:hAnsi="Calibri" w:cs="Arial"/>
        <w:color w:val="000000"/>
        <w:sz w:val="14"/>
        <w:szCs w:val="12"/>
      </w:rPr>
      <w:t xml:space="preserve"> </w:t>
    </w:r>
    <w:r w:rsidRPr="00C00286">
      <w:rPr>
        <w:rFonts w:ascii="Calibri" w:hAnsi="Calibri"/>
        <w:color w:val="000000"/>
        <w:sz w:val="14"/>
        <w:szCs w:val="12"/>
      </w:rPr>
      <w:t xml:space="preserve">Transport Malta, Malta Transport Centre, </w:t>
    </w:r>
    <w:proofErr w:type="spellStart"/>
    <w:r w:rsidRPr="00C00286">
      <w:rPr>
        <w:rFonts w:ascii="Calibri" w:hAnsi="Calibri"/>
        <w:color w:val="000000"/>
        <w:sz w:val="14"/>
        <w:szCs w:val="12"/>
      </w:rPr>
      <w:t>Pantar</w:t>
    </w:r>
    <w:proofErr w:type="spellEnd"/>
    <w:r w:rsidRPr="00C00286">
      <w:rPr>
        <w:rFonts w:ascii="Calibri" w:hAnsi="Calibri"/>
        <w:color w:val="000000"/>
        <w:sz w:val="14"/>
        <w:szCs w:val="12"/>
      </w:rPr>
      <w:t xml:space="preserve"> Road, Lija LJA 2021,</w:t>
    </w:r>
    <w:r w:rsidR="000305AC">
      <w:rPr>
        <w:rFonts w:ascii="Calibri" w:hAnsi="Calibri"/>
        <w:color w:val="000000"/>
        <w:sz w:val="14"/>
        <w:szCs w:val="12"/>
      </w:rPr>
      <w:t xml:space="preserve"> Malta</w:t>
    </w:r>
    <w:r w:rsidR="00F22B39">
      <w:rPr>
        <w:rFonts w:ascii="Calibri" w:hAnsi="Calibri"/>
        <w:color w:val="000000"/>
        <w:sz w:val="14"/>
        <w:szCs w:val="12"/>
      </w:rPr>
      <w:t>;</w:t>
    </w:r>
    <w:r w:rsidRPr="00C00286">
      <w:rPr>
        <w:rFonts w:ascii="Calibri" w:hAnsi="Calibri"/>
        <w:color w:val="000000"/>
        <w:sz w:val="14"/>
        <w:szCs w:val="12"/>
      </w:rPr>
      <w:t xml:space="preserve"> Tel: +356 2</w:t>
    </w:r>
    <w:r w:rsidR="000305AC">
      <w:rPr>
        <w:rFonts w:ascii="Calibri" w:hAnsi="Calibri"/>
        <w:color w:val="000000"/>
        <w:sz w:val="14"/>
        <w:szCs w:val="12"/>
      </w:rPr>
      <w:t>122 2203</w:t>
    </w:r>
    <w:r w:rsidRPr="00C00286">
      <w:rPr>
        <w:rFonts w:ascii="Calibri" w:hAnsi="Calibri"/>
        <w:color w:val="000000"/>
        <w:sz w:val="14"/>
        <w:szCs w:val="12"/>
      </w:rPr>
      <w:t xml:space="preserve">;  </w:t>
    </w:r>
    <w:hyperlink r:id="rId3" w:history="1">
      <w:r w:rsidRPr="00C00286">
        <w:rPr>
          <w:rStyle w:val="Hyperlink"/>
          <w:rFonts w:ascii="Calibri" w:hAnsi="Calibri"/>
          <w:sz w:val="14"/>
          <w:szCs w:val="12"/>
        </w:rPr>
        <w:t>airops.tm@transport.gov.mt</w:t>
      </w:r>
    </w:hyperlink>
    <w:r w:rsidRPr="00C00286">
      <w:rPr>
        <w:rFonts w:ascii="Calibri" w:hAnsi="Calibri"/>
        <w:color w:val="000000"/>
        <w:sz w:val="14"/>
        <w:szCs w:val="12"/>
      </w:rPr>
      <w:t xml:space="preserve">; </w:t>
    </w:r>
    <w:hyperlink r:id="rId4" w:history="1">
      <w:r w:rsidRPr="00C00286">
        <w:rPr>
          <w:rStyle w:val="Hyperlink"/>
          <w:rFonts w:ascii="Calibri" w:hAnsi="Calibri"/>
          <w:sz w:val="14"/>
          <w:szCs w:val="12"/>
        </w:rPr>
        <w:t>www.transport.gov.mt</w:t>
      </w:r>
    </w:hyperlink>
  </w:p>
  <w:p w14:paraId="00E58589" w14:textId="77777777" w:rsidR="00A176A0" w:rsidRPr="00C00286" w:rsidRDefault="00A176A0" w:rsidP="00D74CE5">
    <w:pPr>
      <w:pStyle w:val="Header"/>
      <w:ind w:right="-285" w:hanging="567"/>
      <w:rPr>
        <w:rFonts w:ascii="Calibri" w:hAnsi="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F5A4C"/>
    <w:multiLevelType w:val="hybridMultilevel"/>
    <w:tmpl w:val="23E201CE"/>
    <w:lvl w:ilvl="0" w:tplc="A06272D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246779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5kqMAX0dFNiveqqg4Jb+drdBl0YsfJiKTB+cetblHP9W338+egyEeUZ57Luk1Cb5fFoedmotIFY9SEAUiXvZw==" w:salt="MnlaaCPWjwxdvGpLlSY3tQ=="/>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A38"/>
    <w:rsid w:val="000113E2"/>
    <w:rsid w:val="000172AA"/>
    <w:rsid w:val="000305AC"/>
    <w:rsid w:val="0003408F"/>
    <w:rsid w:val="00051477"/>
    <w:rsid w:val="00052AB3"/>
    <w:rsid w:val="00063976"/>
    <w:rsid w:val="0007347C"/>
    <w:rsid w:val="000967BE"/>
    <w:rsid w:val="000B1122"/>
    <w:rsid w:val="000B63DC"/>
    <w:rsid w:val="000E087F"/>
    <w:rsid w:val="000F1583"/>
    <w:rsid w:val="000F2158"/>
    <w:rsid w:val="00102D53"/>
    <w:rsid w:val="001075F8"/>
    <w:rsid w:val="00123875"/>
    <w:rsid w:val="00133F70"/>
    <w:rsid w:val="001407FB"/>
    <w:rsid w:val="001610F9"/>
    <w:rsid w:val="001A6DE6"/>
    <w:rsid w:val="001A7409"/>
    <w:rsid w:val="001D6194"/>
    <w:rsid w:val="001D71B8"/>
    <w:rsid w:val="001D7BBD"/>
    <w:rsid w:val="001E263F"/>
    <w:rsid w:val="001F76D0"/>
    <w:rsid w:val="00215FDB"/>
    <w:rsid w:val="00222A41"/>
    <w:rsid w:val="00223D6C"/>
    <w:rsid w:val="0022496C"/>
    <w:rsid w:val="002305A4"/>
    <w:rsid w:val="00237EA1"/>
    <w:rsid w:val="00245D1B"/>
    <w:rsid w:val="00252B6B"/>
    <w:rsid w:val="00272F48"/>
    <w:rsid w:val="002B10C0"/>
    <w:rsid w:val="002C3B20"/>
    <w:rsid w:val="002D43EF"/>
    <w:rsid w:val="003041E5"/>
    <w:rsid w:val="0031002F"/>
    <w:rsid w:val="00311E4B"/>
    <w:rsid w:val="0032394F"/>
    <w:rsid w:val="00331BD5"/>
    <w:rsid w:val="00344CF5"/>
    <w:rsid w:val="00346C38"/>
    <w:rsid w:val="00351F6B"/>
    <w:rsid w:val="003774C7"/>
    <w:rsid w:val="003A36FE"/>
    <w:rsid w:val="003B0FF8"/>
    <w:rsid w:val="003B7481"/>
    <w:rsid w:val="003C01CD"/>
    <w:rsid w:val="003C6FB5"/>
    <w:rsid w:val="003D1193"/>
    <w:rsid w:val="003D5A21"/>
    <w:rsid w:val="003F6B4A"/>
    <w:rsid w:val="00406F10"/>
    <w:rsid w:val="00474848"/>
    <w:rsid w:val="00484E7A"/>
    <w:rsid w:val="00494C94"/>
    <w:rsid w:val="004A7000"/>
    <w:rsid w:val="004B7AC6"/>
    <w:rsid w:val="004D2DA2"/>
    <w:rsid w:val="004D40FE"/>
    <w:rsid w:val="004D4EDC"/>
    <w:rsid w:val="004E1301"/>
    <w:rsid w:val="004E1F05"/>
    <w:rsid w:val="004E6C1A"/>
    <w:rsid w:val="004F400C"/>
    <w:rsid w:val="00504E9F"/>
    <w:rsid w:val="00514DBA"/>
    <w:rsid w:val="005177D8"/>
    <w:rsid w:val="00525059"/>
    <w:rsid w:val="005514B3"/>
    <w:rsid w:val="0055490B"/>
    <w:rsid w:val="00560B25"/>
    <w:rsid w:val="00566FB8"/>
    <w:rsid w:val="00567423"/>
    <w:rsid w:val="005800CC"/>
    <w:rsid w:val="00582B99"/>
    <w:rsid w:val="00587765"/>
    <w:rsid w:val="005878C8"/>
    <w:rsid w:val="0059338F"/>
    <w:rsid w:val="005B4DE4"/>
    <w:rsid w:val="005D4D02"/>
    <w:rsid w:val="0061194C"/>
    <w:rsid w:val="00612C30"/>
    <w:rsid w:val="00613CB1"/>
    <w:rsid w:val="0062404B"/>
    <w:rsid w:val="00630B1A"/>
    <w:rsid w:val="00646698"/>
    <w:rsid w:val="00653831"/>
    <w:rsid w:val="00661A77"/>
    <w:rsid w:val="00671737"/>
    <w:rsid w:val="00671CFE"/>
    <w:rsid w:val="00671DAC"/>
    <w:rsid w:val="0068209F"/>
    <w:rsid w:val="006A7EF5"/>
    <w:rsid w:val="006B26AF"/>
    <w:rsid w:val="006C24A5"/>
    <w:rsid w:val="006D575F"/>
    <w:rsid w:val="006E6D8A"/>
    <w:rsid w:val="006F0D39"/>
    <w:rsid w:val="00704E25"/>
    <w:rsid w:val="0070573C"/>
    <w:rsid w:val="0071740B"/>
    <w:rsid w:val="0072532E"/>
    <w:rsid w:val="007302C3"/>
    <w:rsid w:val="0073245C"/>
    <w:rsid w:val="0074623E"/>
    <w:rsid w:val="00772F6E"/>
    <w:rsid w:val="0078390C"/>
    <w:rsid w:val="007966BD"/>
    <w:rsid w:val="007B5322"/>
    <w:rsid w:val="007F4955"/>
    <w:rsid w:val="007F56CF"/>
    <w:rsid w:val="00801AF3"/>
    <w:rsid w:val="008123C5"/>
    <w:rsid w:val="008160E7"/>
    <w:rsid w:val="00840796"/>
    <w:rsid w:val="00855723"/>
    <w:rsid w:val="00855DCA"/>
    <w:rsid w:val="00864551"/>
    <w:rsid w:val="00886054"/>
    <w:rsid w:val="008B3ACD"/>
    <w:rsid w:val="008C4D10"/>
    <w:rsid w:val="008E2CC7"/>
    <w:rsid w:val="008F69F6"/>
    <w:rsid w:val="0091127B"/>
    <w:rsid w:val="009244B9"/>
    <w:rsid w:val="00942B36"/>
    <w:rsid w:val="009536CF"/>
    <w:rsid w:val="00965310"/>
    <w:rsid w:val="00973520"/>
    <w:rsid w:val="009739D0"/>
    <w:rsid w:val="0099538E"/>
    <w:rsid w:val="009A6345"/>
    <w:rsid w:val="009B5722"/>
    <w:rsid w:val="009B7288"/>
    <w:rsid w:val="009C158C"/>
    <w:rsid w:val="009C2F1B"/>
    <w:rsid w:val="009C4746"/>
    <w:rsid w:val="009D1F19"/>
    <w:rsid w:val="009D2EBD"/>
    <w:rsid w:val="009D4846"/>
    <w:rsid w:val="009E3AD7"/>
    <w:rsid w:val="009E4A3A"/>
    <w:rsid w:val="009F7DEE"/>
    <w:rsid w:val="00A176A0"/>
    <w:rsid w:val="00A20072"/>
    <w:rsid w:val="00A34A38"/>
    <w:rsid w:val="00A57246"/>
    <w:rsid w:val="00A65C0B"/>
    <w:rsid w:val="00A6683F"/>
    <w:rsid w:val="00A90F92"/>
    <w:rsid w:val="00A95BA0"/>
    <w:rsid w:val="00AA6598"/>
    <w:rsid w:val="00AB5A5E"/>
    <w:rsid w:val="00AD487F"/>
    <w:rsid w:val="00AE013B"/>
    <w:rsid w:val="00AF3776"/>
    <w:rsid w:val="00AF773B"/>
    <w:rsid w:val="00AF782D"/>
    <w:rsid w:val="00B14AEA"/>
    <w:rsid w:val="00B17E46"/>
    <w:rsid w:val="00B2085F"/>
    <w:rsid w:val="00B20F17"/>
    <w:rsid w:val="00B26A97"/>
    <w:rsid w:val="00B31022"/>
    <w:rsid w:val="00B333B7"/>
    <w:rsid w:val="00B35C43"/>
    <w:rsid w:val="00B43B52"/>
    <w:rsid w:val="00B5200E"/>
    <w:rsid w:val="00B52421"/>
    <w:rsid w:val="00B57A31"/>
    <w:rsid w:val="00B82CE7"/>
    <w:rsid w:val="00B90072"/>
    <w:rsid w:val="00B91A48"/>
    <w:rsid w:val="00B94C68"/>
    <w:rsid w:val="00BA2737"/>
    <w:rsid w:val="00BA75D5"/>
    <w:rsid w:val="00BB4B02"/>
    <w:rsid w:val="00BC1292"/>
    <w:rsid w:val="00BD06A9"/>
    <w:rsid w:val="00BD1B2E"/>
    <w:rsid w:val="00BE15BA"/>
    <w:rsid w:val="00BE4CD0"/>
    <w:rsid w:val="00BF6080"/>
    <w:rsid w:val="00C00286"/>
    <w:rsid w:val="00C0089D"/>
    <w:rsid w:val="00C076DF"/>
    <w:rsid w:val="00C1317A"/>
    <w:rsid w:val="00C1603E"/>
    <w:rsid w:val="00C223FD"/>
    <w:rsid w:val="00C25AE1"/>
    <w:rsid w:val="00C5147C"/>
    <w:rsid w:val="00C54BC8"/>
    <w:rsid w:val="00C644CA"/>
    <w:rsid w:val="00C6734C"/>
    <w:rsid w:val="00C71583"/>
    <w:rsid w:val="00C807E1"/>
    <w:rsid w:val="00C81452"/>
    <w:rsid w:val="00C82F02"/>
    <w:rsid w:val="00CA1129"/>
    <w:rsid w:val="00CB7F0F"/>
    <w:rsid w:val="00CC5AD3"/>
    <w:rsid w:val="00CC7C81"/>
    <w:rsid w:val="00CE13D6"/>
    <w:rsid w:val="00CE6643"/>
    <w:rsid w:val="00CF3CC5"/>
    <w:rsid w:val="00D13E93"/>
    <w:rsid w:val="00D30362"/>
    <w:rsid w:val="00D634E5"/>
    <w:rsid w:val="00D6379D"/>
    <w:rsid w:val="00D74CE5"/>
    <w:rsid w:val="00D76D88"/>
    <w:rsid w:val="00D82836"/>
    <w:rsid w:val="00D83CBC"/>
    <w:rsid w:val="00D96813"/>
    <w:rsid w:val="00DA1B17"/>
    <w:rsid w:val="00DA5B22"/>
    <w:rsid w:val="00DB5C64"/>
    <w:rsid w:val="00DB7B4B"/>
    <w:rsid w:val="00DD67FF"/>
    <w:rsid w:val="00DD71B2"/>
    <w:rsid w:val="00DE1B1E"/>
    <w:rsid w:val="00DE649B"/>
    <w:rsid w:val="00DF26B9"/>
    <w:rsid w:val="00E05BDA"/>
    <w:rsid w:val="00E427DE"/>
    <w:rsid w:val="00E430C9"/>
    <w:rsid w:val="00E4471D"/>
    <w:rsid w:val="00E4685A"/>
    <w:rsid w:val="00E47A37"/>
    <w:rsid w:val="00E51403"/>
    <w:rsid w:val="00E83FC9"/>
    <w:rsid w:val="00EA6858"/>
    <w:rsid w:val="00EB3B33"/>
    <w:rsid w:val="00EB5F9D"/>
    <w:rsid w:val="00EC3432"/>
    <w:rsid w:val="00EC7C35"/>
    <w:rsid w:val="00EF1D28"/>
    <w:rsid w:val="00F07BC4"/>
    <w:rsid w:val="00F119CA"/>
    <w:rsid w:val="00F143DF"/>
    <w:rsid w:val="00F157D1"/>
    <w:rsid w:val="00F21F89"/>
    <w:rsid w:val="00F22572"/>
    <w:rsid w:val="00F22B39"/>
    <w:rsid w:val="00F25254"/>
    <w:rsid w:val="00F323FC"/>
    <w:rsid w:val="00F3604A"/>
    <w:rsid w:val="00F431B7"/>
    <w:rsid w:val="00F43B41"/>
    <w:rsid w:val="00F47832"/>
    <w:rsid w:val="00F60650"/>
    <w:rsid w:val="00F70B1E"/>
    <w:rsid w:val="00F77DFB"/>
    <w:rsid w:val="00F84C66"/>
    <w:rsid w:val="00F868EC"/>
    <w:rsid w:val="00FA705C"/>
    <w:rsid w:val="00FB56AE"/>
    <w:rsid w:val="00FD229A"/>
    <w:rsid w:val="00FE5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66A68"/>
  <w15:chartTrackingRefBased/>
  <w15:docId w15:val="{2690102C-174A-4293-ADF0-8BCD647F5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4A3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34A38"/>
    <w:pPr>
      <w:tabs>
        <w:tab w:val="center" w:pos="4320"/>
        <w:tab w:val="right" w:pos="8640"/>
      </w:tabs>
    </w:pPr>
  </w:style>
  <w:style w:type="character" w:customStyle="1" w:styleId="HeaderChar">
    <w:name w:val="Header Char"/>
    <w:link w:val="Header"/>
    <w:uiPriority w:val="99"/>
    <w:locked/>
    <w:rsid w:val="00A34A38"/>
    <w:rPr>
      <w:sz w:val="24"/>
      <w:szCs w:val="24"/>
      <w:lang w:val="en-GB" w:eastAsia="en-US" w:bidi="ar-SA"/>
    </w:rPr>
  </w:style>
  <w:style w:type="paragraph" w:styleId="Footer">
    <w:name w:val="footer"/>
    <w:basedOn w:val="Normal"/>
    <w:link w:val="FooterChar"/>
    <w:rsid w:val="00A34A38"/>
    <w:pPr>
      <w:tabs>
        <w:tab w:val="center" w:pos="4320"/>
        <w:tab w:val="right" w:pos="8640"/>
      </w:tabs>
    </w:pPr>
  </w:style>
  <w:style w:type="character" w:customStyle="1" w:styleId="FooterChar">
    <w:name w:val="Footer Char"/>
    <w:link w:val="Footer"/>
    <w:semiHidden/>
    <w:locked/>
    <w:rsid w:val="00A34A38"/>
    <w:rPr>
      <w:sz w:val="24"/>
      <w:szCs w:val="24"/>
      <w:lang w:val="en-GB" w:eastAsia="en-US" w:bidi="ar-SA"/>
    </w:rPr>
  </w:style>
  <w:style w:type="table" w:styleId="TableGrid">
    <w:name w:val="Table Grid"/>
    <w:basedOn w:val="TableNormal"/>
    <w:rsid w:val="00A34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A34A38"/>
    <w:rPr>
      <w:rFonts w:cs="Times New Roman"/>
    </w:rPr>
  </w:style>
  <w:style w:type="character" w:styleId="Hyperlink">
    <w:name w:val="Hyperlink"/>
    <w:rsid w:val="00A34A38"/>
    <w:rPr>
      <w:rFonts w:cs="Times New Roman"/>
      <w:color w:val="0000FF"/>
      <w:u w:val="single"/>
    </w:rPr>
  </w:style>
  <w:style w:type="paragraph" w:styleId="BalloonText">
    <w:name w:val="Balloon Text"/>
    <w:basedOn w:val="Normal"/>
    <w:link w:val="BalloonTextChar"/>
    <w:rsid w:val="008E2CC7"/>
    <w:rPr>
      <w:rFonts w:ascii="Tahoma" w:hAnsi="Tahoma"/>
      <w:sz w:val="16"/>
      <w:szCs w:val="16"/>
      <w:lang w:val="x-none"/>
    </w:rPr>
  </w:style>
  <w:style w:type="character" w:customStyle="1" w:styleId="BalloonTextChar">
    <w:name w:val="Balloon Text Char"/>
    <w:link w:val="BalloonText"/>
    <w:rsid w:val="008E2CC7"/>
    <w:rPr>
      <w:rFonts w:ascii="Tahoma" w:hAnsi="Tahoma" w:cs="Tahoma"/>
      <w:sz w:val="16"/>
      <w:szCs w:val="16"/>
      <w:lang w:eastAsia="en-US"/>
    </w:rPr>
  </w:style>
  <w:style w:type="character" w:styleId="PlaceholderText">
    <w:name w:val="Placeholder Text"/>
    <w:uiPriority w:val="99"/>
    <w:semiHidden/>
    <w:rsid w:val="00DD67FF"/>
    <w:rPr>
      <w:color w:val="808080"/>
    </w:rPr>
  </w:style>
  <w:style w:type="character" w:customStyle="1" w:styleId="Style1">
    <w:name w:val="Style1"/>
    <w:uiPriority w:val="1"/>
    <w:rsid w:val="00DD67FF"/>
    <w:rPr>
      <w:rFonts w:ascii="Calibri" w:hAnsi="Calibri"/>
      <w:sz w:val="22"/>
    </w:rPr>
  </w:style>
  <w:style w:type="character" w:customStyle="1" w:styleId="Style2">
    <w:name w:val="Style2"/>
    <w:uiPriority w:val="1"/>
    <w:rsid w:val="001F76D0"/>
    <w:rPr>
      <w:rFonts w:ascii="Calibri" w:hAnsi="Calibri"/>
      <w:b/>
      <w:sz w:val="22"/>
    </w:rPr>
  </w:style>
  <w:style w:type="paragraph" w:styleId="BodyTextIndent">
    <w:name w:val="Body Text Indent"/>
    <w:basedOn w:val="Normal"/>
    <w:link w:val="BodyTextIndentChar"/>
    <w:rsid w:val="00704E25"/>
    <w:pPr>
      <w:ind w:left="1080" w:hanging="720"/>
    </w:pPr>
    <w:rPr>
      <w:rFonts w:ascii="Bookman Old Style" w:hAnsi="Bookman Old Style"/>
      <w:lang w:val="en-US"/>
    </w:rPr>
  </w:style>
  <w:style w:type="character" w:customStyle="1" w:styleId="BodyTextIndentChar">
    <w:name w:val="Body Text Indent Char"/>
    <w:link w:val="BodyTextIndent"/>
    <w:rsid w:val="00704E25"/>
    <w:rPr>
      <w:rFonts w:ascii="Bookman Old Style" w:hAnsi="Bookman Old Style"/>
      <w:sz w:val="24"/>
      <w:szCs w:val="24"/>
      <w:lang w:val="en-US" w:eastAsia="en-US"/>
    </w:rPr>
  </w:style>
  <w:style w:type="paragraph" w:styleId="ListParagraph">
    <w:name w:val="List Paragraph"/>
    <w:basedOn w:val="Normal"/>
    <w:uiPriority w:val="34"/>
    <w:qFormat/>
    <w:rsid w:val="00B35C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009577">
      <w:bodyDiv w:val="1"/>
      <w:marLeft w:val="0"/>
      <w:marRight w:val="0"/>
      <w:marTop w:val="0"/>
      <w:marBottom w:val="0"/>
      <w:divBdr>
        <w:top w:val="none" w:sz="0" w:space="0" w:color="auto"/>
        <w:left w:val="none" w:sz="0" w:space="0" w:color="auto"/>
        <w:bottom w:val="none" w:sz="0" w:space="0" w:color="auto"/>
        <w:right w:val="none" w:sz="0" w:space="0" w:color="auto"/>
      </w:divBdr>
    </w:div>
    <w:div w:id="196781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irops.tm@transport.gov.mt" TargetMode="External"/><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http://www.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7" ma:contentTypeDescription="Create a new document." ma:contentTypeScope="" ma:versionID="d6580dd98d3b6816edbde1074d65a95c">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bd2e855f3279493fe02ce7ff5b0dfc5d"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a80d3ab-4ad3-4e78-8831-7aeb84a95b08}"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335A6-1591-4C2F-BF28-FE718C0D1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4FC2CB-5C18-430F-B74E-22EC38B2DAB9}">
  <ds:schemaRefs>
    <ds:schemaRef ds:uri="http://schemas.microsoft.com/office/2006/metadata/longProperties"/>
  </ds:schemaRefs>
</ds:datastoreItem>
</file>

<file path=customXml/itemProps3.xml><?xml version="1.0" encoding="utf-8"?>
<ds:datastoreItem xmlns:ds="http://schemas.openxmlformats.org/officeDocument/2006/customXml" ds:itemID="{150A4CF4-9352-4933-8DA7-220C434B840F}">
  <ds:schemaRefs>
    <ds:schemaRef ds:uri="http://schemas.openxmlformats.org/officeDocument/2006/bibliography"/>
  </ds:schemaRefs>
</ds:datastoreItem>
</file>

<file path=customXml/itemProps4.xml><?xml version="1.0" encoding="utf-8"?>
<ds:datastoreItem xmlns:ds="http://schemas.openxmlformats.org/officeDocument/2006/customXml" ds:itemID="{D5AADC00-ED24-4949-A62B-0D5A9D625C09}">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5.xml><?xml version="1.0" encoding="utf-8"?>
<ds:datastoreItem xmlns:ds="http://schemas.openxmlformats.org/officeDocument/2006/customXml" ds:itemID="{594A84A4-02FA-49B7-80E1-D92B1702BE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This Checklist is for you to complete and submit with your company Operations Manual, indicating which operations approvals you require and where the relevant text is located</vt:lpstr>
    </vt:vector>
  </TitlesOfParts>
  <Company>M.I.T.T.S.</Company>
  <LinksUpToDate>false</LinksUpToDate>
  <CharactersWithSpaces>13169</CharactersWithSpaces>
  <SharedDoc>false</SharedDoc>
  <HLinks>
    <vt:vector size="12" baseType="variant">
      <vt:variant>
        <vt:i4>327765</vt:i4>
      </vt:variant>
      <vt:variant>
        <vt:i4>3</vt:i4>
      </vt:variant>
      <vt:variant>
        <vt:i4>0</vt:i4>
      </vt:variant>
      <vt:variant>
        <vt:i4>5</vt:i4>
      </vt:variant>
      <vt:variant>
        <vt:lpwstr>http://www.transport.gov.mt/</vt:lpwstr>
      </vt:variant>
      <vt:variant>
        <vt:lpwstr/>
      </vt:variant>
      <vt:variant>
        <vt:i4>4391034</vt:i4>
      </vt:variant>
      <vt:variant>
        <vt:i4>0</vt:i4>
      </vt:variant>
      <vt:variant>
        <vt:i4>0</vt:i4>
      </vt:variant>
      <vt:variant>
        <vt:i4>5</vt:i4>
      </vt:variant>
      <vt:variant>
        <vt:lpwstr>mailto:airops.tm@transport.gov.mt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Checklist is for you to complete and submit with your company Operations Manual, indicating which operations approvals you require and where the relevant text is located</dc:title>
  <dc:subject/>
  <dc:creator>silvio.agius</dc:creator>
  <cp:keywords/>
  <cp:lastModifiedBy>Cosaitis Cliffton at Transport</cp:lastModifiedBy>
  <cp:revision>15</cp:revision>
  <cp:lastPrinted>2014-04-07T05:25:00Z</cp:lastPrinted>
  <dcterms:created xsi:type="dcterms:W3CDTF">2024-08-08T13:00:00Z</dcterms:created>
  <dcterms:modified xsi:type="dcterms:W3CDTF">2024-10-10T07:55:00Z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2928600.00000000</vt:lpwstr>
  </property>
</Properties>
</file>