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0"/>
        <w:gridCol w:w="7470"/>
      </w:tblGrid>
      <w:tr w:rsidR="00F92D38" w:rsidRPr="008F30D8" w14:paraId="3D89E405" w14:textId="77777777" w:rsidTr="003D0259">
        <w:tc>
          <w:tcPr>
            <w:tcW w:w="7740" w:type="dxa"/>
            <w:tcBorders>
              <w:top w:val="single" w:sz="4" w:space="0" w:color="FFFFFF"/>
              <w:left w:val="single" w:sz="4" w:space="0" w:color="FFFFFF"/>
              <w:bottom w:val="single" w:sz="4" w:space="0" w:color="FFFFFF"/>
              <w:right w:val="single" w:sz="4" w:space="0" w:color="FFFFFF"/>
            </w:tcBorders>
          </w:tcPr>
          <w:p w14:paraId="65E39E7F" w14:textId="77777777" w:rsidR="00F92D38" w:rsidRPr="008F30D8" w:rsidRDefault="00F92D38" w:rsidP="00177DED">
            <w:pPr>
              <w:pStyle w:val="c3"/>
              <w:spacing w:line="240" w:lineRule="auto"/>
              <w:ind w:left="-108"/>
              <w:jc w:val="left"/>
              <w:rPr>
                <w:rFonts w:ascii="Arial" w:hAnsi="Arial" w:cs="Arial"/>
                <w:b/>
                <w:szCs w:val="24"/>
              </w:rPr>
            </w:pPr>
          </w:p>
          <w:p w14:paraId="6844517D" w14:textId="77777777" w:rsidR="00F92D38" w:rsidRPr="008F30D8" w:rsidRDefault="00F92D38" w:rsidP="00177DED">
            <w:pPr>
              <w:pStyle w:val="c3"/>
              <w:spacing w:line="240" w:lineRule="auto"/>
              <w:ind w:left="-108"/>
              <w:jc w:val="left"/>
              <w:rPr>
                <w:rFonts w:ascii="Arial" w:hAnsi="Arial" w:cs="Arial"/>
                <w:sz w:val="16"/>
                <w:szCs w:val="16"/>
              </w:rPr>
            </w:pPr>
          </w:p>
          <w:p w14:paraId="1FF72312" w14:textId="77777777" w:rsidR="00BB55DA" w:rsidRPr="008F30D8" w:rsidRDefault="00BB55DA" w:rsidP="00BB55DA">
            <w:pPr>
              <w:pStyle w:val="c3"/>
              <w:spacing w:line="240" w:lineRule="auto"/>
              <w:ind w:left="-108"/>
              <w:jc w:val="left"/>
              <w:rPr>
                <w:rFonts w:ascii="Arial" w:hAnsi="Arial" w:cs="Arial"/>
                <w:b/>
                <w:sz w:val="22"/>
                <w:szCs w:val="22"/>
                <w:lang w:val="pt-PT"/>
              </w:rPr>
            </w:pPr>
            <w:r w:rsidRPr="008F30D8">
              <w:rPr>
                <w:rFonts w:ascii="Arial" w:hAnsi="Arial" w:cs="Arial"/>
                <w:b/>
                <w:sz w:val="22"/>
                <w:szCs w:val="22"/>
                <w:lang w:val="pt-PT"/>
              </w:rPr>
              <w:t>CIVIL AVIATION DIRECTORATE</w:t>
            </w:r>
          </w:p>
          <w:p w14:paraId="67092A46" w14:textId="77777777" w:rsidR="00BB55DA" w:rsidRPr="008F30D8" w:rsidRDefault="00BB55DA" w:rsidP="00BB55DA">
            <w:pPr>
              <w:pStyle w:val="c3"/>
              <w:spacing w:line="240" w:lineRule="auto"/>
              <w:ind w:left="-110"/>
              <w:jc w:val="left"/>
              <w:rPr>
                <w:rFonts w:ascii="Arial" w:hAnsi="Arial" w:cs="Arial"/>
                <w:sz w:val="20"/>
                <w:vertAlign w:val="superscript"/>
                <w:lang w:val="pt-PT"/>
              </w:rPr>
            </w:pPr>
            <w:r w:rsidRPr="008F30D8">
              <w:rPr>
                <w:rFonts w:ascii="Arial" w:hAnsi="Arial" w:cs="Arial"/>
                <w:sz w:val="20"/>
                <w:vertAlign w:val="superscript"/>
                <w:lang w:val="pt-PT"/>
              </w:rPr>
              <w:t>Malta Transport Centre, Pantar Road, Lija LJA 2021, Malta Tel: +356 21222203 Fax: +356 22555 5634</w:t>
            </w:r>
          </w:p>
          <w:p w14:paraId="65A7BD3B" w14:textId="77777777" w:rsidR="00F92D38" w:rsidRPr="008F30D8" w:rsidRDefault="00BB55DA" w:rsidP="00BB55DA">
            <w:pPr>
              <w:pStyle w:val="c3"/>
              <w:spacing w:line="240" w:lineRule="auto"/>
              <w:ind w:left="-108"/>
              <w:jc w:val="left"/>
              <w:rPr>
                <w:rFonts w:ascii="Arial" w:hAnsi="Arial" w:cs="Arial"/>
                <w:b/>
                <w:sz w:val="22"/>
                <w:szCs w:val="22"/>
                <w:lang w:val="pt-PT"/>
              </w:rPr>
            </w:pPr>
            <w:r w:rsidRPr="008F30D8">
              <w:rPr>
                <w:rFonts w:ascii="Arial" w:hAnsi="Arial" w:cs="Arial"/>
                <w:vertAlign w:val="superscript"/>
                <w:lang w:val="pt-PT"/>
              </w:rPr>
              <w:t xml:space="preserve">e-mail: </w:t>
            </w:r>
            <w:r w:rsidR="00EA2FA5">
              <w:fldChar w:fldCharType="begin"/>
            </w:r>
            <w:r w:rsidR="00EA2FA5">
              <w:instrText>HYPERLINK "mailto:civil.aviation@transport.gov.mt"</w:instrText>
            </w:r>
            <w:r w:rsidR="00EA2FA5">
              <w:fldChar w:fldCharType="separate"/>
            </w:r>
            <w:r w:rsidRPr="008F30D8">
              <w:rPr>
                <w:rStyle w:val="Hyperlink"/>
                <w:rFonts w:ascii="Arial" w:hAnsi="Arial" w:cs="Arial"/>
                <w:vertAlign w:val="superscript"/>
                <w:lang w:val="pt-PT"/>
              </w:rPr>
              <w:t>civil.aviation@transport.gov.mt</w:t>
            </w:r>
            <w:r w:rsidR="00EA2FA5">
              <w:fldChar w:fldCharType="end"/>
            </w:r>
            <w:r w:rsidRPr="008F30D8">
              <w:rPr>
                <w:rFonts w:ascii="Arial" w:hAnsi="Arial" w:cs="Arial"/>
                <w:vertAlign w:val="superscript"/>
                <w:lang w:val="pt-PT"/>
              </w:rPr>
              <w:t xml:space="preserve">,   url: </w:t>
            </w:r>
            <w:r w:rsidR="00EA2FA5" w:rsidRPr="008F30D8">
              <w:rPr>
                <w:rFonts w:ascii="Arial" w:hAnsi="Arial" w:cs="Arial"/>
              </w:rPr>
              <w:fldChar w:fldCharType="begin"/>
            </w:r>
            <w:r w:rsidR="00FE649E" w:rsidRPr="008F30D8">
              <w:rPr>
                <w:rFonts w:ascii="Arial" w:hAnsi="Arial" w:cs="Arial"/>
                <w:lang w:val="pt-PT"/>
              </w:rPr>
              <w:instrText>HYPERLINK "http://www.transport.gov.mt"</w:instrText>
            </w:r>
            <w:r w:rsidR="00EA2FA5" w:rsidRPr="008F30D8">
              <w:rPr>
                <w:rFonts w:ascii="Arial" w:hAnsi="Arial" w:cs="Arial"/>
              </w:rPr>
            </w:r>
            <w:r w:rsidR="00EA2FA5" w:rsidRPr="008F30D8">
              <w:rPr>
                <w:rFonts w:ascii="Arial" w:hAnsi="Arial" w:cs="Arial"/>
              </w:rPr>
              <w:fldChar w:fldCharType="separate"/>
            </w:r>
            <w:r w:rsidRPr="008F30D8">
              <w:rPr>
                <w:rStyle w:val="Hyperlink"/>
                <w:rFonts w:ascii="Arial" w:hAnsi="Arial" w:cs="Arial"/>
                <w:vertAlign w:val="superscript"/>
                <w:lang w:val="pt-PT"/>
              </w:rPr>
              <w:t>www.transport.gov.mt</w:t>
            </w:r>
            <w:r w:rsidR="00EA2FA5" w:rsidRPr="008F30D8">
              <w:rPr>
                <w:rFonts w:ascii="Arial" w:hAnsi="Arial" w:cs="Arial"/>
              </w:rPr>
              <w:fldChar w:fldCharType="end"/>
            </w:r>
          </w:p>
        </w:tc>
        <w:tc>
          <w:tcPr>
            <w:tcW w:w="7470" w:type="dxa"/>
            <w:tcBorders>
              <w:top w:val="single" w:sz="4" w:space="0" w:color="FFFFFF"/>
              <w:left w:val="single" w:sz="4" w:space="0" w:color="FFFFFF"/>
              <w:bottom w:val="single" w:sz="4" w:space="0" w:color="FFFFFF"/>
              <w:right w:val="single" w:sz="4" w:space="0" w:color="FFFFFF"/>
            </w:tcBorders>
          </w:tcPr>
          <w:p w14:paraId="6F137FA9" w14:textId="77777777" w:rsidR="00F92D38" w:rsidRPr="008F30D8" w:rsidRDefault="00F92D38" w:rsidP="00177DED">
            <w:pPr>
              <w:pStyle w:val="c3"/>
              <w:spacing w:line="240" w:lineRule="auto"/>
              <w:ind w:left="180" w:hanging="180"/>
              <w:jc w:val="left"/>
              <w:rPr>
                <w:rFonts w:ascii="Arial" w:hAnsi="Arial" w:cs="Arial"/>
                <w:b/>
                <w:sz w:val="20"/>
                <w:lang w:val="pt-PT"/>
              </w:rPr>
            </w:pPr>
          </w:p>
          <w:p w14:paraId="5A156091" w14:textId="77777777" w:rsidR="00F92D38" w:rsidRPr="008F30D8" w:rsidRDefault="00017A47" w:rsidP="00177DED">
            <w:pPr>
              <w:pStyle w:val="c3"/>
              <w:spacing w:line="240" w:lineRule="auto"/>
              <w:ind w:left="180" w:hanging="180"/>
              <w:jc w:val="right"/>
              <w:rPr>
                <w:rFonts w:ascii="Arial" w:hAnsi="Arial" w:cs="Arial"/>
                <w:b/>
                <w:sz w:val="20"/>
              </w:rPr>
            </w:pPr>
            <w:r w:rsidRPr="008F30D8">
              <w:rPr>
                <w:rFonts w:ascii="Arial" w:hAnsi="Arial" w:cs="Arial"/>
                <w:b/>
                <w:noProof/>
                <w:color w:val="999999"/>
                <w:sz w:val="18"/>
                <w:szCs w:val="18"/>
                <w:lang w:val="en-US"/>
              </w:rPr>
              <w:drawing>
                <wp:inline distT="0" distB="0" distL="0" distR="0" wp14:anchorId="7B08C906" wp14:editId="1B14E2FE">
                  <wp:extent cx="1021080" cy="71247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021080" cy="712470"/>
                          </a:xfrm>
                          <a:prstGeom prst="rect">
                            <a:avLst/>
                          </a:prstGeom>
                          <a:noFill/>
                          <a:ln w="9525">
                            <a:noFill/>
                            <a:miter lim="800000"/>
                            <a:headEnd/>
                            <a:tailEnd/>
                          </a:ln>
                        </pic:spPr>
                      </pic:pic>
                    </a:graphicData>
                  </a:graphic>
                </wp:inline>
              </w:drawing>
            </w:r>
          </w:p>
          <w:p w14:paraId="0126835B" w14:textId="77777777" w:rsidR="00F92D38" w:rsidRPr="008F30D8" w:rsidRDefault="00F92D38" w:rsidP="00177DED">
            <w:pPr>
              <w:pStyle w:val="c3"/>
              <w:spacing w:line="240" w:lineRule="auto"/>
              <w:ind w:left="180" w:hanging="180"/>
              <w:jc w:val="left"/>
              <w:rPr>
                <w:rFonts w:ascii="Arial" w:hAnsi="Arial" w:cs="Arial"/>
                <w:b/>
                <w:sz w:val="20"/>
              </w:rPr>
            </w:pPr>
          </w:p>
        </w:tc>
      </w:tr>
    </w:tbl>
    <w:p w14:paraId="6DFD62DD" w14:textId="77777777" w:rsidR="00276937" w:rsidRPr="008F30D8" w:rsidRDefault="00F6230D" w:rsidP="003D0259">
      <w:pPr>
        <w:widowControl/>
        <w:jc w:val="center"/>
        <w:rPr>
          <w:rFonts w:ascii="Arial" w:hAnsi="Arial" w:cs="Arial"/>
          <w:sz w:val="28"/>
          <w:szCs w:val="28"/>
          <w:lang w:eastAsia="de-DE"/>
        </w:rPr>
      </w:pPr>
      <w:r w:rsidRPr="008F30D8">
        <w:rPr>
          <w:rFonts w:ascii="Arial" w:hAnsi="Arial" w:cs="Arial"/>
          <w:sz w:val="28"/>
          <w:szCs w:val="28"/>
          <w:lang w:eastAsia="de-DE"/>
        </w:rPr>
        <w:t>Part-26</w:t>
      </w:r>
      <w:r w:rsidR="007B60B1" w:rsidRPr="008F30D8">
        <w:rPr>
          <w:rFonts w:ascii="Arial" w:hAnsi="Arial" w:cs="Arial"/>
          <w:sz w:val="28"/>
          <w:szCs w:val="28"/>
          <w:lang w:eastAsia="de-DE"/>
        </w:rPr>
        <w:t xml:space="preserve"> </w:t>
      </w:r>
      <w:r w:rsidR="00276937" w:rsidRPr="008F30D8">
        <w:rPr>
          <w:rFonts w:ascii="Arial" w:hAnsi="Arial" w:cs="Arial"/>
          <w:sz w:val="28"/>
          <w:szCs w:val="28"/>
          <w:lang w:eastAsia="de-DE"/>
        </w:rPr>
        <w:t xml:space="preserve">– Additional Airworthiness Specifications for Operations </w:t>
      </w:r>
    </w:p>
    <w:p w14:paraId="2CC6B5CB" w14:textId="23273DC1" w:rsidR="00C23FCF" w:rsidRPr="008F30D8" w:rsidRDefault="007B60B1" w:rsidP="003D0259">
      <w:pPr>
        <w:widowControl/>
        <w:jc w:val="center"/>
        <w:rPr>
          <w:rFonts w:ascii="Arial" w:hAnsi="Arial" w:cs="Arial"/>
          <w:sz w:val="28"/>
          <w:szCs w:val="28"/>
          <w:lang w:eastAsia="de-DE"/>
        </w:rPr>
      </w:pPr>
      <w:r w:rsidRPr="008F30D8">
        <w:rPr>
          <w:rFonts w:ascii="Arial" w:hAnsi="Arial" w:cs="Arial"/>
          <w:sz w:val="28"/>
          <w:szCs w:val="28"/>
          <w:lang w:eastAsia="de-DE"/>
        </w:rPr>
        <w:t xml:space="preserve">Subpart </w:t>
      </w:r>
      <w:r w:rsidR="003550DB">
        <w:rPr>
          <w:rFonts w:ascii="Arial" w:hAnsi="Arial" w:cs="Arial"/>
          <w:sz w:val="28"/>
          <w:szCs w:val="28"/>
          <w:lang w:eastAsia="de-DE"/>
        </w:rPr>
        <w:t>C</w:t>
      </w:r>
      <w:r w:rsidRPr="008F30D8">
        <w:rPr>
          <w:rFonts w:ascii="Arial" w:hAnsi="Arial" w:cs="Arial"/>
          <w:sz w:val="28"/>
          <w:szCs w:val="28"/>
          <w:lang w:eastAsia="de-DE"/>
        </w:rPr>
        <w:t xml:space="preserve"> - </w:t>
      </w:r>
      <w:r w:rsidR="003550DB">
        <w:rPr>
          <w:rFonts w:ascii="Arial" w:hAnsi="Arial" w:cs="Arial"/>
          <w:sz w:val="28"/>
          <w:szCs w:val="28"/>
          <w:lang w:eastAsia="de-DE"/>
        </w:rPr>
        <w:t>Helicopters</w:t>
      </w:r>
    </w:p>
    <w:p w14:paraId="5E38E9D0" w14:textId="77777777" w:rsidR="00F6230D" w:rsidRPr="008F30D8" w:rsidRDefault="00F6230D" w:rsidP="00276937">
      <w:pPr>
        <w:jc w:val="center"/>
        <w:rPr>
          <w:rFonts w:ascii="Arial" w:hAnsi="Arial" w:cs="Arial"/>
          <w:b/>
          <w:bCs/>
          <w:sz w:val="28"/>
          <w:szCs w:val="28"/>
        </w:rPr>
      </w:pPr>
    </w:p>
    <w:p w14:paraId="486EABD3" w14:textId="77777777" w:rsidR="00D30220" w:rsidRPr="008F30D8" w:rsidRDefault="00F6230D" w:rsidP="003D0259">
      <w:pPr>
        <w:widowControl/>
        <w:jc w:val="center"/>
        <w:rPr>
          <w:rFonts w:ascii="Arial" w:hAnsi="Arial" w:cs="Arial"/>
          <w:color w:val="4F81BD" w:themeColor="accent1"/>
          <w:sz w:val="32"/>
          <w:szCs w:val="32"/>
          <w:u w:val="single"/>
          <w:lang w:eastAsia="de-DE"/>
        </w:rPr>
      </w:pPr>
      <w:r w:rsidRPr="008F30D8">
        <w:rPr>
          <w:rFonts w:ascii="Arial" w:hAnsi="Arial" w:cs="Arial"/>
          <w:color w:val="4F81BD" w:themeColor="accent1"/>
          <w:sz w:val="32"/>
          <w:szCs w:val="32"/>
          <w:u w:val="single"/>
          <w:lang w:eastAsia="de-DE"/>
        </w:rPr>
        <w:t>Compliance Checklist</w:t>
      </w:r>
    </w:p>
    <w:tbl>
      <w:tblPr>
        <w:tblStyle w:val="TableGrid1"/>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3D0259" w:rsidRPr="003D0259" w14:paraId="6F8CD9CC" w14:textId="77777777" w:rsidTr="00526797">
        <w:trPr>
          <w:trHeight w:val="324"/>
        </w:trPr>
        <w:tc>
          <w:tcPr>
            <w:tcW w:w="7308" w:type="dxa"/>
            <w:vAlign w:val="center"/>
          </w:tcPr>
          <w:p w14:paraId="58C2A0A2" w14:textId="77777777" w:rsidR="008F30D8" w:rsidRPr="001873F9" w:rsidRDefault="008F30D8" w:rsidP="003D0259">
            <w:pPr>
              <w:widowControl/>
              <w:rPr>
                <w:rFonts w:ascii="Arial" w:hAnsi="Arial" w:cs="Arial"/>
                <w:sz w:val="12"/>
                <w:szCs w:val="24"/>
                <w:lang w:eastAsia="de-DE"/>
              </w:rPr>
            </w:pPr>
          </w:p>
          <w:p w14:paraId="3D993EAB" w14:textId="77777777" w:rsidR="003D0259" w:rsidRPr="001873F9" w:rsidRDefault="003D0259" w:rsidP="003D0259">
            <w:pPr>
              <w:widowControl/>
              <w:rPr>
                <w:rFonts w:ascii="Arial" w:hAnsi="Arial" w:cs="Arial"/>
                <w:szCs w:val="24"/>
                <w:lang w:eastAsia="de-DE"/>
              </w:rPr>
            </w:pPr>
            <w:r w:rsidRPr="001873F9">
              <w:rPr>
                <w:rFonts w:ascii="Arial" w:hAnsi="Arial" w:cs="Arial"/>
                <w:szCs w:val="24"/>
                <w:lang w:eastAsia="de-DE"/>
              </w:rPr>
              <w:t>Aircraft Registration</w:t>
            </w:r>
            <w:r w:rsidR="008F30D8" w:rsidRPr="001873F9">
              <w:rPr>
                <w:rFonts w:ascii="Arial" w:hAnsi="Arial" w:cs="Arial"/>
                <w:szCs w:val="24"/>
                <w:lang w:eastAsia="de-DE"/>
              </w:rPr>
              <w:t>:</w:t>
            </w:r>
          </w:p>
        </w:tc>
        <w:tc>
          <w:tcPr>
            <w:tcW w:w="7650" w:type="dxa"/>
            <w:vAlign w:val="center"/>
          </w:tcPr>
          <w:p w14:paraId="3B05FB77"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p>
        </w:tc>
      </w:tr>
      <w:tr w:rsidR="003D0259" w:rsidRPr="003D0259" w14:paraId="3646A644" w14:textId="77777777" w:rsidTr="00526797">
        <w:trPr>
          <w:trHeight w:val="324"/>
        </w:trPr>
        <w:tc>
          <w:tcPr>
            <w:tcW w:w="7308" w:type="dxa"/>
            <w:vAlign w:val="center"/>
          </w:tcPr>
          <w:p w14:paraId="098C5196" w14:textId="77777777" w:rsidR="003D0259" w:rsidRPr="001873F9" w:rsidRDefault="003D0259" w:rsidP="003D0259">
            <w:pPr>
              <w:widowControl/>
              <w:rPr>
                <w:rFonts w:ascii="Arial" w:hAnsi="Arial" w:cs="Arial"/>
                <w:szCs w:val="24"/>
                <w:lang w:eastAsia="de-DE"/>
              </w:rPr>
            </w:pPr>
            <w:r w:rsidRPr="001873F9">
              <w:rPr>
                <w:rFonts w:ascii="Arial" w:hAnsi="Arial" w:cs="Arial"/>
                <w:szCs w:val="24"/>
                <w:lang w:eastAsia="de-DE"/>
              </w:rPr>
              <w:t xml:space="preserve">Aircraft </w:t>
            </w:r>
            <w:proofErr w:type="gramStart"/>
            <w:r w:rsidRPr="001873F9">
              <w:rPr>
                <w:rFonts w:ascii="Arial" w:hAnsi="Arial" w:cs="Arial"/>
                <w:szCs w:val="24"/>
                <w:lang w:eastAsia="de-DE"/>
              </w:rPr>
              <w:t>Type :</w:t>
            </w:r>
            <w:proofErr w:type="gramEnd"/>
            <w:r w:rsidRPr="001873F9">
              <w:rPr>
                <w:rFonts w:ascii="Arial" w:hAnsi="Arial" w:cs="Arial"/>
                <w:szCs w:val="24"/>
                <w:lang w:eastAsia="de-DE"/>
              </w:rPr>
              <w:t xml:space="preserve">                               </w:t>
            </w:r>
          </w:p>
        </w:tc>
        <w:tc>
          <w:tcPr>
            <w:tcW w:w="7650" w:type="dxa"/>
            <w:vAlign w:val="center"/>
          </w:tcPr>
          <w:p w14:paraId="67229F50"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bookmarkStart w:id="0" w:name="Text3"/>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bookmarkEnd w:id="0"/>
          </w:p>
        </w:tc>
      </w:tr>
      <w:tr w:rsidR="003D0259" w:rsidRPr="003D0259" w14:paraId="5B5F6691" w14:textId="77777777" w:rsidTr="00526797">
        <w:trPr>
          <w:trHeight w:val="324"/>
        </w:trPr>
        <w:tc>
          <w:tcPr>
            <w:tcW w:w="7308" w:type="dxa"/>
            <w:vAlign w:val="center"/>
          </w:tcPr>
          <w:p w14:paraId="4F654F40" w14:textId="77777777" w:rsidR="003D0259" w:rsidRPr="001873F9" w:rsidRDefault="003D0259" w:rsidP="003D0259">
            <w:pPr>
              <w:widowControl/>
              <w:rPr>
                <w:rFonts w:ascii="Arial" w:hAnsi="Arial" w:cs="Arial"/>
                <w:szCs w:val="24"/>
                <w:lang w:eastAsia="de-DE"/>
              </w:rPr>
            </w:pPr>
            <w:r w:rsidRPr="001873F9">
              <w:rPr>
                <w:rFonts w:ascii="Arial" w:hAnsi="Arial" w:cs="Arial"/>
                <w:szCs w:val="24"/>
                <w:lang w:eastAsia="de-DE"/>
              </w:rPr>
              <w:t>Serial Number:</w:t>
            </w:r>
          </w:p>
        </w:tc>
        <w:tc>
          <w:tcPr>
            <w:tcW w:w="7650" w:type="dxa"/>
          </w:tcPr>
          <w:p w14:paraId="7C9E2E33"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p>
        </w:tc>
      </w:tr>
      <w:tr w:rsidR="003D0259" w:rsidRPr="003D0259" w14:paraId="216D032F" w14:textId="77777777" w:rsidTr="00526797">
        <w:trPr>
          <w:trHeight w:val="324"/>
        </w:trPr>
        <w:tc>
          <w:tcPr>
            <w:tcW w:w="7308" w:type="dxa"/>
            <w:vAlign w:val="center"/>
          </w:tcPr>
          <w:p w14:paraId="75EEB53E" w14:textId="77777777" w:rsidR="003D0259" w:rsidRPr="001873F9" w:rsidRDefault="003D0259" w:rsidP="00653C75">
            <w:pPr>
              <w:widowControl/>
              <w:rPr>
                <w:rFonts w:ascii="Arial" w:hAnsi="Arial" w:cs="Arial"/>
                <w:szCs w:val="24"/>
                <w:lang w:eastAsia="de-DE"/>
              </w:rPr>
            </w:pPr>
            <w:r w:rsidRPr="001873F9">
              <w:rPr>
                <w:rFonts w:ascii="Arial" w:hAnsi="Arial" w:cs="Arial"/>
                <w:szCs w:val="24"/>
                <w:lang w:eastAsia="de-DE"/>
              </w:rPr>
              <w:t xml:space="preserve">Year of </w:t>
            </w:r>
            <w:proofErr w:type="gramStart"/>
            <w:r w:rsidRPr="001873F9">
              <w:rPr>
                <w:rFonts w:ascii="Arial" w:hAnsi="Arial" w:cs="Arial"/>
                <w:szCs w:val="24"/>
                <w:lang w:eastAsia="de-DE"/>
              </w:rPr>
              <w:t>Manufacture :</w:t>
            </w:r>
            <w:proofErr w:type="gramEnd"/>
            <w:r w:rsidRPr="001873F9">
              <w:rPr>
                <w:rFonts w:ascii="Arial" w:hAnsi="Arial" w:cs="Arial"/>
                <w:szCs w:val="24"/>
                <w:lang w:eastAsia="de-DE"/>
              </w:rPr>
              <w:t xml:space="preserve">                               </w:t>
            </w:r>
          </w:p>
        </w:tc>
        <w:tc>
          <w:tcPr>
            <w:tcW w:w="7650" w:type="dxa"/>
          </w:tcPr>
          <w:p w14:paraId="61AC134B"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p>
        </w:tc>
      </w:tr>
      <w:tr w:rsidR="003D0259" w:rsidRPr="003D0259" w14:paraId="7836AFE4" w14:textId="77777777" w:rsidTr="00526797">
        <w:trPr>
          <w:trHeight w:val="324"/>
        </w:trPr>
        <w:tc>
          <w:tcPr>
            <w:tcW w:w="7308" w:type="dxa"/>
            <w:vAlign w:val="center"/>
          </w:tcPr>
          <w:p w14:paraId="6E1FDADE" w14:textId="77777777" w:rsidR="003D0259" w:rsidRPr="001873F9" w:rsidRDefault="003D0259" w:rsidP="003D0259">
            <w:pPr>
              <w:widowControl/>
              <w:rPr>
                <w:rFonts w:ascii="Arial" w:hAnsi="Arial" w:cs="Arial"/>
                <w:szCs w:val="24"/>
                <w:lang w:eastAsia="de-DE"/>
              </w:rPr>
            </w:pPr>
            <w:r w:rsidRPr="001873F9">
              <w:rPr>
                <w:rFonts w:ascii="Arial" w:hAnsi="Arial" w:cs="Arial"/>
                <w:szCs w:val="24"/>
                <w:lang w:eastAsia="de-DE"/>
              </w:rPr>
              <w:t>Maximum Certificated Take-Off Mass (MCTOM):</w:t>
            </w:r>
          </w:p>
        </w:tc>
        <w:tc>
          <w:tcPr>
            <w:tcW w:w="7650" w:type="dxa"/>
          </w:tcPr>
          <w:p w14:paraId="571C6AB6"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p>
        </w:tc>
      </w:tr>
      <w:tr w:rsidR="003D0259" w:rsidRPr="003D0259" w14:paraId="3C27131A" w14:textId="77777777" w:rsidTr="00526797">
        <w:trPr>
          <w:trHeight w:val="324"/>
        </w:trPr>
        <w:tc>
          <w:tcPr>
            <w:tcW w:w="7308" w:type="dxa"/>
            <w:vAlign w:val="center"/>
          </w:tcPr>
          <w:p w14:paraId="6506AD9F" w14:textId="77777777" w:rsidR="003D0259" w:rsidRPr="001873F9" w:rsidRDefault="003D0259" w:rsidP="003D0259">
            <w:pPr>
              <w:widowControl/>
              <w:rPr>
                <w:rFonts w:ascii="Arial" w:hAnsi="Arial" w:cs="Arial"/>
                <w:szCs w:val="24"/>
                <w:lang w:eastAsia="de-DE"/>
              </w:rPr>
            </w:pPr>
            <w:r w:rsidRPr="001873F9">
              <w:rPr>
                <w:rFonts w:ascii="Arial" w:hAnsi="Arial" w:cs="Arial"/>
                <w:szCs w:val="24"/>
                <w:lang w:eastAsia="de-DE"/>
              </w:rPr>
              <w:t>Maximum Operational Passenger Seating Configuration (MOPSC):</w:t>
            </w:r>
          </w:p>
        </w:tc>
        <w:tc>
          <w:tcPr>
            <w:tcW w:w="7650" w:type="dxa"/>
          </w:tcPr>
          <w:p w14:paraId="4C3F86E6"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003D0259" w:rsidRPr="003D0259">
              <w:rPr>
                <w:rFonts w:ascii="Arial" w:hAnsi="Arial" w:cs="Arial"/>
                <w:noProof/>
                <w:sz w:val="22"/>
                <w:szCs w:val="24"/>
                <w:lang w:eastAsia="de-DE"/>
              </w:rPr>
              <w:t> </w:t>
            </w:r>
            <w:r w:rsidRPr="003D0259">
              <w:rPr>
                <w:rFonts w:ascii="Arial" w:hAnsi="Arial" w:cs="Arial"/>
                <w:sz w:val="22"/>
                <w:szCs w:val="24"/>
                <w:lang w:eastAsia="de-DE"/>
              </w:rPr>
              <w:fldChar w:fldCharType="end"/>
            </w:r>
          </w:p>
        </w:tc>
      </w:tr>
      <w:tr w:rsidR="003D0259" w:rsidRPr="003D0259" w14:paraId="1A1C85E7" w14:textId="77777777" w:rsidTr="00526797">
        <w:trPr>
          <w:trHeight w:val="324"/>
        </w:trPr>
        <w:tc>
          <w:tcPr>
            <w:tcW w:w="7308" w:type="dxa"/>
            <w:vAlign w:val="center"/>
          </w:tcPr>
          <w:p w14:paraId="4214955A" w14:textId="77777777" w:rsidR="003D0259" w:rsidRPr="001873F9" w:rsidRDefault="0070475B" w:rsidP="003D0259">
            <w:pPr>
              <w:widowControl/>
              <w:rPr>
                <w:rFonts w:ascii="Arial" w:hAnsi="Arial" w:cs="Arial"/>
                <w:szCs w:val="24"/>
                <w:lang w:eastAsia="de-DE"/>
              </w:rPr>
            </w:pPr>
            <w:r w:rsidRPr="001873F9">
              <w:rPr>
                <w:rFonts w:ascii="Arial" w:hAnsi="Arial" w:cs="Arial"/>
                <w:szCs w:val="24"/>
                <w:lang w:eastAsia="de-DE"/>
              </w:rPr>
              <w:t xml:space="preserve">First </w:t>
            </w:r>
            <w:r w:rsidR="003D0259" w:rsidRPr="001873F9">
              <w:rPr>
                <w:rFonts w:ascii="Arial" w:hAnsi="Arial" w:cs="Arial"/>
                <w:szCs w:val="24"/>
                <w:lang w:eastAsia="de-DE"/>
              </w:rPr>
              <w:t xml:space="preserve">Individual </w:t>
            </w:r>
            <w:proofErr w:type="spellStart"/>
            <w:r w:rsidR="003D0259" w:rsidRPr="001873F9">
              <w:rPr>
                <w:rFonts w:ascii="Arial" w:hAnsi="Arial" w:cs="Arial"/>
                <w:szCs w:val="24"/>
                <w:lang w:eastAsia="de-DE"/>
              </w:rPr>
              <w:t>CofA</w:t>
            </w:r>
            <w:proofErr w:type="spellEnd"/>
            <w:r w:rsidR="003D0259" w:rsidRPr="001873F9">
              <w:rPr>
                <w:rFonts w:ascii="Arial" w:hAnsi="Arial" w:cs="Arial"/>
                <w:szCs w:val="24"/>
                <w:lang w:eastAsia="de-DE"/>
              </w:rPr>
              <w:t xml:space="preserve"> Date:</w:t>
            </w:r>
          </w:p>
        </w:tc>
        <w:tc>
          <w:tcPr>
            <w:tcW w:w="7650" w:type="dxa"/>
          </w:tcPr>
          <w:p w14:paraId="2AB26D6C"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Pr="003D0259">
              <w:rPr>
                <w:rFonts w:ascii="Arial" w:hAnsi="Arial" w:cs="Arial"/>
                <w:sz w:val="22"/>
                <w:szCs w:val="24"/>
                <w:lang w:eastAsia="de-DE"/>
              </w:rPr>
              <w:fldChar w:fldCharType="end"/>
            </w:r>
          </w:p>
        </w:tc>
      </w:tr>
      <w:tr w:rsidR="008F30D8" w:rsidRPr="003D0259" w14:paraId="58EE71BB" w14:textId="77777777" w:rsidTr="00526797">
        <w:trPr>
          <w:trHeight w:val="324"/>
        </w:trPr>
        <w:tc>
          <w:tcPr>
            <w:tcW w:w="7308" w:type="dxa"/>
            <w:vAlign w:val="center"/>
          </w:tcPr>
          <w:p w14:paraId="5349B533" w14:textId="77777777" w:rsidR="008F30D8" w:rsidRPr="001873F9" w:rsidRDefault="008F30D8" w:rsidP="00526797">
            <w:pPr>
              <w:widowControl/>
              <w:rPr>
                <w:rFonts w:ascii="Arial" w:hAnsi="Arial" w:cs="Arial"/>
                <w:szCs w:val="24"/>
                <w:lang w:eastAsia="de-DE"/>
              </w:rPr>
            </w:pPr>
            <w:r w:rsidRPr="001873F9">
              <w:rPr>
                <w:rFonts w:ascii="Arial" w:hAnsi="Arial" w:cs="Arial"/>
                <w:szCs w:val="24"/>
                <w:lang w:eastAsia="de-DE"/>
              </w:rPr>
              <w:t xml:space="preserve">Maximum Operating Pressure Altitude (ft): </w:t>
            </w:r>
          </w:p>
        </w:tc>
        <w:tc>
          <w:tcPr>
            <w:tcW w:w="7650" w:type="dxa"/>
          </w:tcPr>
          <w:p w14:paraId="4DB94DE7" w14:textId="77777777" w:rsidR="008F30D8" w:rsidRPr="003D0259" w:rsidRDefault="00EA2FA5" w:rsidP="00526797">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8F30D8"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8F30D8" w:rsidRPr="003D0259">
              <w:rPr>
                <w:rFonts w:ascii="Arial" w:hAnsi="Arial" w:cs="Arial"/>
                <w:sz w:val="22"/>
                <w:szCs w:val="24"/>
                <w:lang w:eastAsia="de-DE"/>
              </w:rPr>
              <w:t> </w:t>
            </w:r>
            <w:r w:rsidR="008F30D8" w:rsidRPr="003D0259">
              <w:rPr>
                <w:rFonts w:ascii="Arial" w:hAnsi="Arial" w:cs="Arial"/>
                <w:sz w:val="22"/>
                <w:szCs w:val="24"/>
                <w:lang w:eastAsia="de-DE"/>
              </w:rPr>
              <w:t> </w:t>
            </w:r>
            <w:r w:rsidR="008F30D8" w:rsidRPr="003D0259">
              <w:rPr>
                <w:rFonts w:ascii="Arial" w:hAnsi="Arial" w:cs="Arial"/>
                <w:sz w:val="22"/>
                <w:szCs w:val="24"/>
                <w:lang w:eastAsia="de-DE"/>
              </w:rPr>
              <w:t> </w:t>
            </w:r>
            <w:r w:rsidR="008F30D8" w:rsidRPr="003D0259">
              <w:rPr>
                <w:rFonts w:ascii="Arial" w:hAnsi="Arial" w:cs="Arial"/>
                <w:sz w:val="22"/>
                <w:szCs w:val="24"/>
                <w:lang w:eastAsia="de-DE"/>
              </w:rPr>
              <w:t> </w:t>
            </w:r>
            <w:r w:rsidR="008F30D8" w:rsidRPr="003D0259">
              <w:rPr>
                <w:rFonts w:ascii="Arial" w:hAnsi="Arial" w:cs="Arial"/>
                <w:sz w:val="22"/>
                <w:szCs w:val="24"/>
                <w:lang w:eastAsia="de-DE"/>
              </w:rPr>
              <w:t> </w:t>
            </w:r>
            <w:r w:rsidRPr="003D0259">
              <w:rPr>
                <w:rFonts w:ascii="Arial" w:hAnsi="Arial" w:cs="Arial"/>
                <w:sz w:val="22"/>
                <w:szCs w:val="24"/>
                <w:lang w:eastAsia="de-DE"/>
              </w:rPr>
              <w:fldChar w:fldCharType="end"/>
            </w:r>
          </w:p>
        </w:tc>
      </w:tr>
      <w:tr w:rsidR="003D0259" w:rsidRPr="003D0259" w14:paraId="0DB31207" w14:textId="77777777" w:rsidTr="00526797">
        <w:trPr>
          <w:trHeight w:val="324"/>
        </w:trPr>
        <w:tc>
          <w:tcPr>
            <w:tcW w:w="7308" w:type="dxa"/>
            <w:vAlign w:val="center"/>
          </w:tcPr>
          <w:p w14:paraId="4E8DF277" w14:textId="77777777" w:rsidR="003D0259" w:rsidRPr="001873F9" w:rsidRDefault="008F30D8" w:rsidP="008F30D8">
            <w:pPr>
              <w:widowControl/>
              <w:rPr>
                <w:rFonts w:ascii="Arial" w:hAnsi="Arial" w:cs="Arial"/>
                <w:szCs w:val="24"/>
                <w:lang w:eastAsia="de-DE"/>
              </w:rPr>
            </w:pPr>
            <w:r w:rsidRPr="001873F9">
              <w:rPr>
                <w:rFonts w:ascii="Arial" w:hAnsi="Arial" w:cs="Arial"/>
                <w:szCs w:val="24"/>
                <w:lang w:eastAsia="de-DE"/>
              </w:rPr>
              <w:t>First Type Certification date:</w:t>
            </w:r>
            <w:r w:rsidR="003D0259" w:rsidRPr="001873F9">
              <w:rPr>
                <w:rFonts w:ascii="Arial" w:hAnsi="Arial" w:cs="Arial"/>
                <w:szCs w:val="24"/>
                <w:lang w:eastAsia="de-DE"/>
              </w:rPr>
              <w:t xml:space="preserve"> </w:t>
            </w:r>
          </w:p>
        </w:tc>
        <w:tc>
          <w:tcPr>
            <w:tcW w:w="7650" w:type="dxa"/>
          </w:tcPr>
          <w:p w14:paraId="369BAFC6" w14:textId="77777777" w:rsidR="003D0259" w:rsidRPr="003D0259" w:rsidRDefault="00EA2FA5" w:rsidP="003D0259">
            <w:pPr>
              <w:widowControl/>
              <w:ind w:left="72"/>
              <w:rPr>
                <w:rFonts w:ascii="Arial" w:hAnsi="Arial" w:cs="Arial"/>
                <w:sz w:val="22"/>
                <w:szCs w:val="24"/>
                <w:lang w:eastAsia="de-DE"/>
              </w:rPr>
            </w:pPr>
            <w:r w:rsidRPr="003D0259">
              <w:rPr>
                <w:rFonts w:ascii="Arial" w:hAnsi="Arial" w:cs="Arial"/>
                <w:sz w:val="22"/>
                <w:szCs w:val="24"/>
                <w:lang w:eastAsia="de-DE"/>
              </w:rPr>
              <w:fldChar w:fldCharType="begin">
                <w:ffData>
                  <w:name w:val="Text3"/>
                  <w:enabled/>
                  <w:calcOnExit w:val="0"/>
                  <w:textInput/>
                </w:ffData>
              </w:fldChar>
            </w:r>
            <w:r w:rsidR="003D0259" w:rsidRPr="003D0259">
              <w:rPr>
                <w:rFonts w:ascii="Arial" w:hAnsi="Arial" w:cs="Arial"/>
                <w:sz w:val="22"/>
                <w:szCs w:val="24"/>
                <w:lang w:eastAsia="de-DE"/>
              </w:rPr>
              <w:instrText xml:space="preserve"> FORMTEXT </w:instrText>
            </w:r>
            <w:r w:rsidRPr="003D0259">
              <w:rPr>
                <w:rFonts w:ascii="Arial" w:hAnsi="Arial" w:cs="Arial"/>
                <w:sz w:val="22"/>
                <w:szCs w:val="24"/>
                <w:lang w:eastAsia="de-DE"/>
              </w:rPr>
            </w:r>
            <w:r w:rsidRPr="003D0259">
              <w:rPr>
                <w:rFonts w:ascii="Arial" w:hAnsi="Arial" w:cs="Arial"/>
                <w:sz w:val="22"/>
                <w:szCs w:val="24"/>
                <w:lang w:eastAsia="de-DE"/>
              </w:rPr>
              <w:fldChar w:fldCharType="separate"/>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003D0259" w:rsidRPr="003D0259">
              <w:rPr>
                <w:rFonts w:ascii="Arial" w:hAnsi="Arial" w:cs="Arial"/>
                <w:sz w:val="22"/>
                <w:szCs w:val="24"/>
                <w:lang w:eastAsia="de-DE"/>
              </w:rPr>
              <w:t> </w:t>
            </w:r>
            <w:r w:rsidRPr="003D0259">
              <w:rPr>
                <w:rFonts w:ascii="Arial" w:hAnsi="Arial" w:cs="Arial"/>
                <w:sz w:val="22"/>
                <w:szCs w:val="24"/>
                <w:lang w:eastAsia="de-DE"/>
              </w:rPr>
              <w:fldChar w:fldCharType="end"/>
            </w:r>
          </w:p>
        </w:tc>
      </w:tr>
    </w:tbl>
    <w:p w14:paraId="29C75AE1" w14:textId="77777777" w:rsidR="003D0259" w:rsidRPr="008F30D8" w:rsidRDefault="003D0259" w:rsidP="00B40ADE">
      <w:pPr>
        <w:rPr>
          <w:rFonts w:ascii="Arial" w:hAnsi="Arial" w:cs="Arial"/>
          <w:b/>
          <w:bCs/>
          <w:sz w:val="28"/>
          <w:szCs w:val="28"/>
        </w:rPr>
      </w:pPr>
    </w:p>
    <w:tbl>
      <w:tblPr>
        <w:tblStyle w:val="TableGrid"/>
        <w:tblW w:w="31563" w:type="dxa"/>
        <w:tblLayout w:type="fixed"/>
        <w:tblLook w:val="04A0" w:firstRow="1" w:lastRow="0" w:firstColumn="1" w:lastColumn="0" w:noHBand="0" w:noVBand="1"/>
      </w:tblPr>
      <w:tblGrid>
        <w:gridCol w:w="1560"/>
        <w:gridCol w:w="4927"/>
        <w:gridCol w:w="1811"/>
        <w:gridCol w:w="7020"/>
        <w:gridCol w:w="5415"/>
        <w:gridCol w:w="5415"/>
        <w:gridCol w:w="5415"/>
      </w:tblGrid>
      <w:tr w:rsidR="003D0259" w:rsidRPr="008F30D8" w14:paraId="0F6AA663" w14:textId="77777777" w:rsidTr="002165D6">
        <w:trPr>
          <w:gridAfter w:val="3"/>
          <w:wAfter w:w="16245" w:type="dxa"/>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FF63663" w14:textId="77777777" w:rsidR="003D0259" w:rsidRPr="008F30D8" w:rsidRDefault="003D0259" w:rsidP="00526797">
            <w:pPr>
              <w:ind w:left="-108"/>
              <w:jc w:val="center"/>
              <w:rPr>
                <w:rFonts w:ascii="Arial" w:hAnsi="Arial" w:cs="Arial"/>
                <w:b/>
                <w:sz w:val="17"/>
                <w:szCs w:val="17"/>
              </w:rPr>
            </w:pPr>
            <w:r w:rsidRPr="008F30D8">
              <w:rPr>
                <w:rFonts w:ascii="Arial" w:hAnsi="Arial" w:cs="Arial"/>
                <w:b/>
                <w:sz w:val="17"/>
                <w:szCs w:val="17"/>
              </w:rPr>
              <w:t>Requirement</w:t>
            </w:r>
          </w:p>
        </w:tc>
        <w:tc>
          <w:tcPr>
            <w:tcW w:w="4927"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03916D34" w14:textId="77777777" w:rsidR="003D0259" w:rsidRPr="008F30D8" w:rsidRDefault="003D0259" w:rsidP="00526797">
            <w:pPr>
              <w:jc w:val="center"/>
              <w:rPr>
                <w:rFonts w:ascii="Arial" w:hAnsi="Arial" w:cs="Arial"/>
                <w:b/>
                <w:sz w:val="17"/>
                <w:szCs w:val="17"/>
              </w:rPr>
            </w:pPr>
            <w:r w:rsidRPr="008F30D8">
              <w:rPr>
                <w:rFonts w:ascii="Arial" w:hAnsi="Arial" w:cs="Arial"/>
                <w:b/>
                <w:sz w:val="17"/>
                <w:szCs w:val="17"/>
              </w:rPr>
              <w:t>Subject</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7D171351" w14:textId="77777777" w:rsidR="003D0259" w:rsidRPr="008F30D8" w:rsidRDefault="003D0259" w:rsidP="00526797">
            <w:pPr>
              <w:jc w:val="center"/>
              <w:rPr>
                <w:rFonts w:ascii="Arial" w:hAnsi="Arial" w:cs="Arial"/>
                <w:b/>
                <w:sz w:val="17"/>
                <w:szCs w:val="17"/>
              </w:rPr>
            </w:pPr>
            <w:r w:rsidRPr="008F30D8">
              <w:rPr>
                <w:rFonts w:ascii="Arial" w:hAnsi="Arial" w:cs="Arial"/>
                <w:b/>
                <w:sz w:val="17"/>
                <w:szCs w:val="17"/>
              </w:rPr>
              <w:t>Compliant</w:t>
            </w:r>
          </w:p>
          <w:p w14:paraId="794D09CD" w14:textId="77777777" w:rsidR="003D0259" w:rsidRPr="008F30D8" w:rsidRDefault="003D0259" w:rsidP="00526797">
            <w:pPr>
              <w:jc w:val="center"/>
              <w:rPr>
                <w:rFonts w:ascii="Arial" w:hAnsi="Arial" w:cs="Arial"/>
                <w:b/>
                <w:sz w:val="17"/>
                <w:szCs w:val="17"/>
              </w:rPr>
            </w:pPr>
            <w:r w:rsidRPr="008F30D8">
              <w:rPr>
                <w:rFonts w:ascii="Arial" w:hAnsi="Arial" w:cs="Arial"/>
                <w:b/>
                <w:sz w:val="17"/>
                <w:szCs w:val="17"/>
              </w:rPr>
              <w:sym w:font="Wingdings" w:char="F0FC"/>
            </w:r>
            <w:r w:rsidRPr="008F30D8">
              <w:rPr>
                <w:rFonts w:ascii="Arial" w:hAnsi="Arial" w:cs="Arial"/>
                <w:b/>
                <w:sz w:val="17"/>
                <w:szCs w:val="17"/>
              </w:rPr>
              <w:t xml:space="preserve"> / X / N/A</w:t>
            </w:r>
          </w:p>
        </w:tc>
        <w:tc>
          <w:tcPr>
            <w:tcW w:w="702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1B7DF596" w14:textId="77777777" w:rsidR="003D0259" w:rsidRPr="008F30D8" w:rsidRDefault="003D0259" w:rsidP="00526797">
            <w:pPr>
              <w:jc w:val="center"/>
              <w:rPr>
                <w:rFonts w:ascii="Arial" w:hAnsi="Arial" w:cs="Arial"/>
                <w:b/>
                <w:sz w:val="17"/>
                <w:szCs w:val="17"/>
              </w:rPr>
            </w:pPr>
            <w:r w:rsidRPr="008F30D8">
              <w:rPr>
                <w:rFonts w:ascii="Arial" w:hAnsi="Arial" w:cs="Arial"/>
                <w:b/>
                <w:sz w:val="17"/>
                <w:szCs w:val="17"/>
              </w:rPr>
              <w:t>Method of compliance or</w:t>
            </w:r>
          </w:p>
          <w:p w14:paraId="4A433590" w14:textId="77777777" w:rsidR="003D0259" w:rsidRPr="008F30D8" w:rsidRDefault="003D0259" w:rsidP="00526797">
            <w:pPr>
              <w:jc w:val="center"/>
              <w:rPr>
                <w:rFonts w:ascii="Arial" w:hAnsi="Arial" w:cs="Arial"/>
                <w:b/>
                <w:sz w:val="17"/>
                <w:szCs w:val="17"/>
              </w:rPr>
            </w:pPr>
            <w:r w:rsidRPr="008F30D8">
              <w:rPr>
                <w:rFonts w:ascii="Arial" w:hAnsi="Arial" w:cs="Arial"/>
                <w:b/>
                <w:sz w:val="17"/>
                <w:szCs w:val="17"/>
              </w:rPr>
              <w:t xml:space="preserve"> Reason for Non applicability </w:t>
            </w:r>
          </w:p>
        </w:tc>
      </w:tr>
      <w:tr w:rsidR="00AF3FC5" w:rsidRPr="008F30D8" w14:paraId="3ED2784A" w14:textId="77777777" w:rsidTr="002165D6">
        <w:trPr>
          <w:gridAfter w:val="3"/>
          <w:wAfter w:w="16245" w:type="dxa"/>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097DEBF9" w14:textId="35B54651" w:rsidR="00AF3FC5" w:rsidRPr="008F30D8" w:rsidRDefault="00AF3FC5" w:rsidP="00526797">
            <w:pPr>
              <w:pStyle w:val="Heading1"/>
              <w:rPr>
                <w:rFonts w:ascii="Arial" w:hAnsi="Arial" w:cs="Arial"/>
                <w:sz w:val="17"/>
                <w:szCs w:val="17"/>
              </w:rPr>
            </w:pPr>
            <w:r w:rsidRPr="008F30D8">
              <w:rPr>
                <w:rFonts w:ascii="Arial" w:hAnsi="Arial" w:cs="Arial"/>
                <w:bCs w:val="0"/>
                <w:color w:val="000000"/>
                <w:sz w:val="17"/>
                <w:szCs w:val="17"/>
                <w:u w:val="none"/>
              </w:rPr>
              <w:t>26.</w:t>
            </w:r>
            <w:r w:rsidR="00BB2ADA">
              <w:rPr>
                <w:rFonts w:ascii="Arial" w:hAnsi="Arial" w:cs="Arial"/>
                <w:bCs w:val="0"/>
                <w:color w:val="000000"/>
                <w:sz w:val="17"/>
                <w:szCs w:val="17"/>
                <w:u w:val="none"/>
              </w:rPr>
              <w:t xml:space="preserve"> 40</w:t>
            </w:r>
            <w:r w:rsidR="00BB2ADA" w:rsidRPr="008F30D8">
              <w:rPr>
                <w:rFonts w:ascii="Arial" w:hAnsi="Arial" w:cs="Arial"/>
                <w:bCs w:val="0"/>
                <w:color w:val="000000"/>
                <w:sz w:val="17"/>
                <w:szCs w:val="17"/>
                <w:u w:val="none"/>
              </w:rPr>
              <w:t xml:space="preserve">0 </w:t>
            </w:r>
            <w:r w:rsidR="00BB2ADA" w:rsidRPr="003550DB">
              <w:rPr>
                <w:rFonts w:ascii="Arial" w:hAnsi="Arial" w:cs="Arial"/>
                <w:bCs w:val="0"/>
                <w:color w:val="000000"/>
                <w:sz w:val="17"/>
                <w:szCs w:val="17"/>
                <w:u w:val="none"/>
              </w:rPr>
              <w:t xml:space="preserve">- </w:t>
            </w:r>
            <w:r w:rsidR="00BB2ADA">
              <w:rPr>
                <w:rFonts w:ascii="Arial" w:hAnsi="Arial" w:cs="Arial"/>
                <w:bCs w:val="0"/>
                <w:color w:val="000000"/>
                <w:sz w:val="17"/>
                <w:szCs w:val="17"/>
                <w:u w:val="none"/>
              </w:rPr>
              <w:t>Fire extinguishers</w:t>
            </w:r>
          </w:p>
        </w:tc>
      </w:tr>
      <w:tr w:rsidR="003550DB" w:rsidRPr="008F30D8" w14:paraId="1F05CD9C" w14:textId="77777777" w:rsidTr="00DD26FC">
        <w:trPr>
          <w:gridAfter w:val="3"/>
          <w:wAfter w:w="16245" w:type="dxa"/>
          <w:trHeight w:val="1621"/>
        </w:trPr>
        <w:tc>
          <w:tcPr>
            <w:tcW w:w="1560" w:type="dxa"/>
            <w:tcBorders>
              <w:left w:val="single" w:sz="6" w:space="0" w:color="000000" w:themeColor="text1"/>
            </w:tcBorders>
            <w:vAlign w:val="center"/>
          </w:tcPr>
          <w:p w14:paraId="2B5D77A4" w14:textId="5F4B1713" w:rsidR="003550DB" w:rsidRPr="008F30D8" w:rsidRDefault="003550DB" w:rsidP="00526797">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2B91548E" w14:textId="77777777" w:rsidR="003550DB" w:rsidRDefault="003550DB" w:rsidP="003550DB">
            <w:pPr>
              <w:widowControl/>
              <w:autoSpaceDE w:val="0"/>
              <w:autoSpaceDN w:val="0"/>
              <w:adjustRightInd w:val="0"/>
              <w:rPr>
                <w:rFonts w:ascii="Arial" w:hAnsi="Arial" w:cs="Arial"/>
                <w:color w:val="000000"/>
                <w:sz w:val="18"/>
                <w:szCs w:val="18"/>
                <w:lang w:eastAsia="en-GB"/>
              </w:rPr>
            </w:pPr>
          </w:p>
          <w:p w14:paraId="5299C893" w14:textId="677CCDD1" w:rsidR="003550DB" w:rsidRDefault="003550DB" w:rsidP="003550DB">
            <w:pPr>
              <w:widowControl/>
              <w:autoSpaceDE w:val="0"/>
              <w:autoSpaceDN w:val="0"/>
              <w:adjustRightInd w:val="0"/>
              <w:rPr>
                <w:rFonts w:ascii="Arial" w:hAnsi="Arial" w:cs="Arial"/>
                <w:color w:val="000000"/>
                <w:sz w:val="18"/>
                <w:szCs w:val="18"/>
                <w:lang w:eastAsia="en-GB"/>
              </w:rPr>
            </w:pPr>
            <w:r w:rsidRPr="003550DB">
              <w:rPr>
                <w:rFonts w:ascii="Arial" w:hAnsi="Arial" w:cs="Arial"/>
                <w:color w:val="000000"/>
                <w:sz w:val="18"/>
                <w:szCs w:val="18"/>
                <w:lang w:eastAsia="en-GB"/>
              </w:rPr>
              <w:t xml:space="preserve">Operators of large helicopters shall ensure that the following extinguishers do not use halon as an extinguishing agent: </w:t>
            </w:r>
          </w:p>
          <w:p w14:paraId="39F0C18A" w14:textId="77777777" w:rsidR="002165D6" w:rsidRPr="003550DB" w:rsidRDefault="002165D6" w:rsidP="003550DB">
            <w:pPr>
              <w:widowControl/>
              <w:autoSpaceDE w:val="0"/>
              <w:autoSpaceDN w:val="0"/>
              <w:adjustRightInd w:val="0"/>
              <w:rPr>
                <w:rFonts w:ascii="Arial" w:hAnsi="Arial" w:cs="Arial"/>
                <w:color w:val="000000"/>
                <w:sz w:val="18"/>
                <w:szCs w:val="18"/>
                <w:lang w:eastAsia="en-GB"/>
              </w:rPr>
            </w:pPr>
          </w:p>
          <w:p w14:paraId="70B07FA6" w14:textId="643D9EAD" w:rsidR="003550DB" w:rsidRDefault="003550DB" w:rsidP="003550DB">
            <w:pPr>
              <w:widowControl/>
              <w:autoSpaceDE w:val="0"/>
              <w:autoSpaceDN w:val="0"/>
              <w:adjustRightInd w:val="0"/>
              <w:rPr>
                <w:rFonts w:ascii="Arial" w:hAnsi="Arial" w:cs="Arial"/>
                <w:color w:val="000000"/>
                <w:sz w:val="18"/>
                <w:szCs w:val="18"/>
                <w:lang w:eastAsia="en-GB"/>
              </w:rPr>
            </w:pPr>
            <w:r w:rsidRPr="003550DB">
              <w:rPr>
                <w:rFonts w:ascii="Arial" w:hAnsi="Arial" w:cs="Arial"/>
                <w:color w:val="000000"/>
                <w:sz w:val="18"/>
                <w:szCs w:val="18"/>
                <w:lang w:eastAsia="en-GB"/>
              </w:rPr>
              <w:t xml:space="preserve">(a) built-in fire extinguishers for each lavatory waste receptacle for towels, paper or waste in large helicopters for which the individual certificate of airworthiness is first issued on or after 18 February </w:t>
            </w:r>
            <w:proofErr w:type="gramStart"/>
            <w:r w:rsidRPr="003550DB">
              <w:rPr>
                <w:rFonts w:ascii="Arial" w:hAnsi="Arial" w:cs="Arial"/>
                <w:color w:val="000000"/>
                <w:sz w:val="18"/>
                <w:szCs w:val="18"/>
                <w:lang w:eastAsia="en-GB"/>
              </w:rPr>
              <w:t>2020;</w:t>
            </w:r>
            <w:proofErr w:type="gramEnd"/>
            <w:r w:rsidRPr="003550DB">
              <w:rPr>
                <w:rFonts w:ascii="Arial" w:hAnsi="Arial" w:cs="Arial"/>
                <w:color w:val="000000"/>
                <w:sz w:val="18"/>
                <w:szCs w:val="18"/>
                <w:lang w:eastAsia="en-GB"/>
              </w:rPr>
              <w:t xml:space="preserve"> </w:t>
            </w:r>
          </w:p>
          <w:p w14:paraId="2AFD40FE" w14:textId="77777777" w:rsidR="002165D6" w:rsidRPr="003550DB" w:rsidRDefault="002165D6" w:rsidP="003550DB">
            <w:pPr>
              <w:widowControl/>
              <w:autoSpaceDE w:val="0"/>
              <w:autoSpaceDN w:val="0"/>
              <w:adjustRightInd w:val="0"/>
              <w:rPr>
                <w:rFonts w:ascii="Arial" w:hAnsi="Arial" w:cs="Arial"/>
                <w:color w:val="000000"/>
                <w:sz w:val="18"/>
                <w:szCs w:val="18"/>
                <w:lang w:eastAsia="en-GB"/>
              </w:rPr>
            </w:pPr>
          </w:p>
          <w:p w14:paraId="4C6927EB" w14:textId="063649F3" w:rsidR="003550DB" w:rsidRDefault="003550DB" w:rsidP="003550DB">
            <w:pPr>
              <w:jc w:val="both"/>
              <w:rPr>
                <w:rFonts w:ascii="Calibri" w:hAnsi="Calibri" w:cs="Calibri"/>
                <w:color w:val="000000"/>
                <w:sz w:val="22"/>
                <w:szCs w:val="22"/>
                <w:lang w:eastAsia="en-GB"/>
              </w:rPr>
            </w:pPr>
            <w:r w:rsidRPr="003550DB">
              <w:rPr>
                <w:rFonts w:ascii="Arial" w:hAnsi="Arial" w:cs="Arial"/>
                <w:color w:val="000000"/>
                <w:sz w:val="18"/>
                <w:szCs w:val="18"/>
                <w:lang w:eastAsia="en-GB"/>
              </w:rPr>
              <w:t>(b) portable fire extinguishers in large helicopters for which the individual certificate of airworthiness is first issued on or after 18 May 2019.</w:t>
            </w:r>
          </w:p>
          <w:p w14:paraId="3B2CC3E3" w14:textId="77777777" w:rsidR="003550DB" w:rsidRDefault="003550DB" w:rsidP="003550DB">
            <w:pPr>
              <w:jc w:val="both"/>
              <w:rPr>
                <w:rFonts w:ascii="Calibri" w:hAnsi="Calibri" w:cs="Calibri"/>
                <w:color w:val="000000"/>
                <w:sz w:val="22"/>
                <w:szCs w:val="22"/>
                <w:lang w:eastAsia="en-GB"/>
              </w:rPr>
            </w:pPr>
          </w:p>
          <w:p w14:paraId="0FE5DED8" w14:textId="4C7A8569" w:rsidR="003550DB" w:rsidRDefault="003550DB" w:rsidP="003550DB">
            <w:pPr>
              <w:jc w:val="both"/>
              <w:rPr>
                <w:rFonts w:ascii="Arial" w:hAnsi="Arial" w:cs="Arial"/>
                <w:i/>
                <w:sz w:val="17"/>
                <w:szCs w:val="17"/>
              </w:rPr>
            </w:pPr>
            <w:r w:rsidRPr="008F30D8">
              <w:rPr>
                <w:rFonts w:ascii="Arial" w:hAnsi="Arial" w:cs="Arial"/>
                <w:i/>
                <w:sz w:val="17"/>
                <w:szCs w:val="17"/>
              </w:rPr>
              <w:t>(For compliance, refer to CS 26.</w:t>
            </w:r>
            <w:r>
              <w:rPr>
                <w:rFonts w:ascii="Arial" w:hAnsi="Arial" w:cs="Arial"/>
                <w:i/>
                <w:sz w:val="17"/>
                <w:szCs w:val="17"/>
              </w:rPr>
              <w:t>400</w:t>
            </w:r>
            <w:r w:rsidRPr="008F30D8">
              <w:rPr>
                <w:rFonts w:ascii="Arial" w:hAnsi="Arial" w:cs="Arial"/>
                <w:i/>
                <w:sz w:val="17"/>
                <w:szCs w:val="17"/>
              </w:rPr>
              <w:t>)</w:t>
            </w:r>
          </w:p>
          <w:p w14:paraId="58862C0E" w14:textId="59B1AA7A" w:rsidR="003550DB" w:rsidRPr="008F30D8" w:rsidRDefault="003550DB" w:rsidP="003550DB">
            <w:pPr>
              <w:jc w:val="both"/>
              <w:rPr>
                <w:rFonts w:ascii="Arial" w:hAnsi="Arial" w:cs="Arial"/>
                <w:sz w:val="17"/>
                <w:szCs w:val="17"/>
                <w:lang w:val="en-US"/>
              </w:rPr>
            </w:pPr>
          </w:p>
        </w:tc>
        <w:tc>
          <w:tcPr>
            <w:tcW w:w="1811" w:type="dxa"/>
            <w:vAlign w:val="center"/>
          </w:tcPr>
          <w:p w14:paraId="2E5500FC" w14:textId="77777777" w:rsidR="003550DB" w:rsidRPr="008F30D8" w:rsidRDefault="003550DB" w:rsidP="00526797">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0E138C9B" w14:textId="77777777" w:rsidR="003550DB" w:rsidRPr="008F30D8" w:rsidRDefault="003550DB" w:rsidP="00526797">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3550DB" w:rsidRPr="008F30D8" w14:paraId="53FE571E" w14:textId="77777777" w:rsidTr="002165D6">
        <w:trPr>
          <w:gridAfter w:val="3"/>
          <w:wAfter w:w="16245" w:type="dxa"/>
          <w:trHeight w:val="1362"/>
        </w:trPr>
        <w:tc>
          <w:tcPr>
            <w:tcW w:w="1560" w:type="dxa"/>
            <w:tcBorders>
              <w:left w:val="single" w:sz="6" w:space="0" w:color="000000" w:themeColor="text1"/>
            </w:tcBorders>
            <w:vAlign w:val="center"/>
          </w:tcPr>
          <w:p w14:paraId="26B8993A" w14:textId="34A8092E" w:rsidR="003550DB" w:rsidRPr="008F30D8" w:rsidRDefault="003550DB" w:rsidP="00526797">
            <w:pPr>
              <w:ind w:left="26"/>
              <w:jc w:val="center"/>
              <w:rPr>
                <w:rFonts w:ascii="Arial" w:hAnsi="Arial" w:cs="Arial"/>
                <w:sz w:val="17"/>
                <w:szCs w:val="17"/>
              </w:rPr>
            </w:pPr>
            <w:r>
              <w:rPr>
                <w:rFonts w:ascii="Arial" w:hAnsi="Arial" w:cs="Arial"/>
                <w:sz w:val="17"/>
                <w:szCs w:val="17"/>
              </w:rPr>
              <w:t>(b)</w:t>
            </w:r>
          </w:p>
        </w:tc>
        <w:tc>
          <w:tcPr>
            <w:tcW w:w="4927" w:type="dxa"/>
            <w:vMerge/>
            <w:vAlign w:val="center"/>
          </w:tcPr>
          <w:p w14:paraId="12DB157F" w14:textId="77777777" w:rsidR="003550DB" w:rsidRPr="003550DB" w:rsidRDefault="003550DB" w:rsidP="003550DB">
            <w:pPr>
              <w:widowControl/>
              <w:autoSpaceDE w:val="0"/>
              <w:autoSpaceDN w:val="0"/>
              <w:adjustRightInd w:val="0"/>
              <w:rPr>
                <w:rFonts w:ascii="Arial" w:hAnsi="Arial" w:cs="Arial"/>
                <w:color w:val="000000"/>
                <w:sz w:val="18"/>
                <w:szCs w:val="18"/>
                <w:lang w:eastAsia="en-GB"/>
              </w:rPr>
            </w:pPr>
          </w:p>
        </w:tc>
        <w:tc>
          <w:tcPr>
            <w:tcW w:w="1811" w:type="dxa"/>
            <w:vAlign w:val="center"/>
          </w:tcPr>
          <w:p w14:paraId="79D4714A" w14:textId="4D7D84E5" w:rsidR="003550DB" w:rsidRPr="008F30D8" w:rsidRDefault="003550DB" w:rsidP="00526797">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660B2103" w14:textId="106D1C43" w:rsidR="003550DB" w:rsidRPr="008F30D8" w:rsidRDefault="003550DB" w:rsidP="00526797">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AF3FC5" w:rsidRPr="008F30D8" w14:paraId="6957791D" w14:textId="77777777" w:rsidTr="00371EDD">
        <w:trPr>
          <w:gridAfter w:val="3"/>
          <w:wAfter w:w="16245" w:type="dxa"/>
          <w:cantSplit/>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3CAD8F19" w14:textId="2F03B8D1" w:rsidR="00AF3FC5" w:rsidRPr="008F30D8" w:rsidRDefault="005B15D5" w:rsidP="00526797">
            <w:pPr>
              <w:pStyle w:val="Heading1"/>
              <w:rPr>
                <w:rFonts w:ascii="Arial" w:hAnsi="Arial" w:cs="Arial"/>
                <w:sz w:val="17"/>
                <w:szCs w:val="17"/>
              </w:rPr>
            </w:pPr>
            <w:r w:rsidRPr="008F30D8">
              <w:rPr>
                <w:rFonts w:ascii="Arial" w:hAnsi="Arial" w:cs="Arial"/>
                <w:bCs w:val="0"/>
                <w:color w:val="000000"/>
                <w:sz w:val="17"/>
                <w:szCs w:val="17"/>
                <w:u w:val="none"/>
              </w:rPr>
              <w:lastRenderedPageBreak/>
              <w:t>26.</w:t>
            </w:r>
            <w:r>
              <w:rPr>
                <w:rFonts w:ascii="Arial" w:hAnsi="Arial" w:cs="Arial"/>
                <w:bCs w:val="0"/>
                <w:color w:val="000000"/>
                <w:sz w:val="17"/>
                <w:szCs w:val="17"/>
                <w:u w:val="none"/>
              </w:rPr>
              <w:t>4</w:t>
            </w:r>
            <w:r w:rsidR="00B257A7">
              <w:rPr>
                <w:rFonts w:ascii="Arial" w:hAnsi="Arial" w:cs="Arial"/>
                <w:bCs w:val="0"/>
                <w:color w:val="000000"/>
                <w:sz w:val="17"/>
                <w:szCs w:val="17"/>
                <w:u w:val="none"/>
              </w:rPr>
              <w:t>1</w:t>
            </w:r>
            <w:r>
              <w:rPr>
                <w:rFonts w:ascii="Arial" w:hAnsi="Arial" w:cs="Arial"/>
                <w:bCs w:val="0"/>
                <w:color w:val="000000"/>
                <w:sz w:val="17"/>
                <w:szCs w:val="17"/>
                <w:u w:val="none"/>
              </w:rPr>
              <w:t>0</w:t>
            </w:r>
            <w:r w:rsidRPr="008F30D8">
              <w:rPr>
                <w:rFonts w:ascii="Arial" w:hAnsi="Arial" w:cs="Arial"/>
                <w:bCs w:val="0"/>
                <w:color w:val="000000"/>
                <w:sz w:val="17"/>
                <w:szCs w:val="17"/>
                <w:u w:val="none"/>
              </w:rPr>
              <w:t xml:space="preserve"> - </w:t>
            </w:r>
            <w:r w:rsidR="00DD26FC" w:rsidRPr="00DD26FC">
              <w:rPr>
                <w:rFonts w:ascii="Arial" w:hAnsi="Arial" w:cs="Arial"/>
                <w:sz w:val="17"/>
                <w:szCs w:val="17"/>
                <w:u w:val="none"/>
              </w:rPr>
              <w:t>Emergency controls operated underwater</w:t>
            </w:r>
          </w:p>
        </w:tc>
      </w:tr>
      <w:tr w:rsidR="003550DB" w:rsidRPr="008F30D8" w14:paraId="6425860A" w14:textId="77777777" w:rsidTr="00371EDD">
        <w:trPr>
          <w:gridAfter w:val="3"/>
          <w:wAfter w:w="16245" w:type="dxa"/>
          <w:cantSplit/>
          <w:trHeight w:val="2311"/>
        </w:trPr>
        <w:tc>
          <w:tcPr>
            <w:tcW w:w="1560" w:type="dxa"/>
            <w:tcBorders>
              <w:left w:val="single" w:sz="6" w:space="0" w:color="000000" w:themeColor="text1"/>
            </w:tcBorders>
            <w:vAlign w:val="center"/>
          </w:tcPr>
          <w:p w14:paraId="5BCE2EDE" w14:textId="4CC28DEC" w:rsidR="003550DB" w:rsidRPr="008F30D8" w:rsidRDefault="003550DB" w:rsidP="00526797">
            <w:pPr>
              <w:ind w:left="26"/>
              <w:jc w:val="center"/>
              <w:rPr>
                <w:rFonts w:ascii="Arial" w:hAnsi="Arial" w:cs="Arial"/>
                <w:sz w:val="17"/>
                <w:szCs w:val="17"/>
              </w:rPr>
            </w:pPr>
          </w:p>
        </w:tc>
        <w:tc>
          <w:tcPr>
            <w:tcW w:w="4927" w:type="dxa"/>
            <w:vAlign w:val="center"/>
          </w:tcPr>
          <w:p w14:paraId="0AC54577" w14:textId="3C8FE830" w:rsidR="003550DB" w:rsidRDefault="003550DB" w:rsidP="0070475B">
            <w:pPr>
              <w:jc w:val="both"/>
              <w:rPr>
                <w:rFonts w:ascii="Arial" w:hAnsi="Arial" w:cs="Arial"/>
                <w:sz w:val="18"/>
                <w:szCs w:val="18"/>
              </w:rPr>
            </w:pPr>
            <w:r w:rsidRPr="003550DB">
              <w:rPr>
                <w:rFonts w:ascii="Arial" w:hAnsi="Arial" w:cs="Arial"/>
                <w:sz w:val="18"/>
                <w:szCs w:val="18"/>
              </w:rPr>
              <w:t xml:space="preserve">Operators of small helicopters and large helicopters that are required, in accordance with point CAT.IDE.H.320(a) of Annex IV to Regulation (EU) No 965/2012, to be designed for landing on water or certified for ditching, shall ensure that all the emergency controls that need to be operated underwater are marked with the method of operation as well as with yellow and black stripes. </w:t>
            </w:r>
          </w:p>
          <w:p w14:paraId="77CB4928" w14:textId="77777777" w:rsidR="003550DB" w:rsidRPr="003550DB" w:rsidRDefault="003550DB" w:rsidP="0070475B">
            <w:pPr>
              <w:jc w:val="both"/>
              <w:rPr>
                <w:rFonts w:ascii="Arial" w:hAnsi="Arial" w:cs="Arial"/>
                <w:sz w:val="18"/>
                <w:szCs w:val="18"/>
              </w:rPr>
            </w:pPr>
          </w:p>
          <w:p w14:paraId="112107FB" w14:textId="115A6BA6" w:rsidR="003550DB" w:rsidRPr="00BB2ADA" w:rsidRDefault="003550DB" w:rsidP="00BB2ADA">
            <w:pPr>
              <w:jc w:val="both"/>
              <w:rPr>
                <w:rFonts w:ascii="Arial" w:hAnsi="Arial" w:cs="Arial"/>
                <w:i/>
                <w:sz w:val="18"/>
              </w:rPr>
            </w:pPr>
            <w:r w:rsidRPr="008F30D8">
              <w:rPr>
                <w:rFonts w:ascii="Arial" w:hAnsi="Arial" w:cs="Arial"/>
                <w:i/>
                <w:sz w:val="18"/>
              </w:rPr>
              <w:t>(For compliance, refer to CS 26.</w:t>
            </w:r>
            <w:r w:rsidR="00BB2ADA">
              <w:rPr>
                <w:rFonts w:ascii="Arial" w:hAnsi="Arial" w:cs="Arial"/>
                <w:i/>
                <w:sz w:val="18"/>
              </w:rPr>
              <w:t>410</w:t>
            </w:r>
            <w:r w:rsidRPr="008F30D8">
              <w:rPr>
                <w:rFonts w:ascii="Arial" w:hAnsi="Arial" w:cs="Arial"/>
                <w:i/>
                <w:sz w:val="18"/>
              </w:rPr>
              <w:t>)</w:t>
            </w:r>
          </w:p>
        </w:tc>
        <w:tc>
          <w:tcPr>
            <w:tcW w:w="1811" w:type="dxa"/>
            <w:vAlign w:val="center"/>
          </w:tcPr>
          <w:p w14:paraId="3B3BE64D" w14:textId="77777777" w:rsidR="003550DB" w:rsidRPr="008F30D8" w:rsidRDefault="003550DB" w:rsidP="00526797">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03FEE1B5" w14:textId="56EECBCA" w:rsidR="003550DB" w:rsidRPr="008F30D8" w:rsidRDefault="00DD26FC" w:rsidP="003550DB">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3550DB" w:rsidRPr="008F30D8" w14:paraId="58B359B4" w14:textId="77777777" w:rsidTr="00414565">
        <w:trPr>
          <w:gridAfter w:val="3"/>
          <w:wAfter w:w="16245" w:type="dxa"/>
          <w:cantSplit/>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084EF901" w14:textId="040D9CB0" w:rsidR="003550DB" w:rsidRPr="008F30D8" w:rsidRDefault="003550DB" w:rsidP="003550DB">
            <w:pPr>
              <w:pStyle w:val="Heading1"/>
              <w:rPr>
                <w:rFonts w:ascii="Arial" w:hAnsi="Arial" w:cs="Arial"/>
                <w:sz w:val="17"/>
                <w:szCs w:val="17"/>
              </w:rPr>
            </w:pPr>
            <w:r w:rsidRPr="008F30D8">
              <w:rPr>
                <w:rFonts w:ascii="Arial" w:hAnsi="Arial" w:cs="Arial"/>
                <w:bCs w:val="0"/>
                <w:color w:val="000000"/>
                <w:sz w:val="17"/>
                <w:szCs w:val="17"/>
                <w:u w:val="none"/>
              </w:rPr>
              <w:t>26.</w:t>
            </w:r>
            <w:r w:rsidR="00BB2ADA">
              <w:rPr>
                <w:rFonts w:ascii="Arial" w:hAnsi="Arial" w:cs="Arial"/>
                <w:bCs w:val="0"/>
                <w:color w:val="000000"/>
                <w:sz w:val="17"/>
                <w:szCs w:val="17"/>
                <w:u w:val="none"/>
              </w:rPr>
              <w:t>415</w:t>
            </w:r>
            <w:r w:rsidRPr="008F30D8">
              <w:rPr>
                <w:rFonts w:ascii="Arial" w:hAnsi="Arial" w:cs="Arial"/>
                <w:bCs w:val="0"/>
                <w:color w:val="000000"/>
                <w:sz w:val="17"/>
                <w:szCs w:val="17"/>
                <w:u w:val="none"/>
              </w:rPr>
              <w:t xml:space="preserve"> - </w:t>
            </w:r>
            <w:r w:rsidR="00BB2ADA" w:rsidRPr="00BB2ADA">
              <w:rPr>
                <w:rFonts w:ascii="Arial" w:hAnsi="Arial" w:cs="Arial"/>
                <w:sz w:val="17"/>
                <w:szCs w:val="17"/>
                <w:u w:val="none"/>
              </w:rPr>
              <w:t>Underwater emergency exits</w:t>
            </w:r>
          </w:p>
        </w:tc>
      </w:tr>
      <w:tr w:rsidR="00DD26FC" w:rsidRPr="008F30D8" w14:paraId="0C70E20C" w14:textId="77777777" w:rsidTr="00DD26FC">
        <w:trPr>
          <w:gridAfter w:val="3"/>
          <w:wAfter w:w="16245" w:type="dxa"/>
          <w:cantSplit/>
          <w:trHeight w:val="4452"/>
        </w:trPr>
        <w:tc>
          <w:tcPr>
            <w:tcW w:w="1560" w:type="dxa"/>
            <w:tcBorders>
              <w:left w:val="single" w:sz="6" w:space="0" w:color="000000" w:themeColor="text1"/>
            </w:tcBorders>
            <w:vAlign w:val="center"/>
          </w:tcPr>
          <w:p w14:paraId="73852D06" w14:textId="04A76769" w:rsidR="00DD26FC" w:rsidRPr="008F30D8" w:rsidRDefault="00DD26FC" w:rsidP="00DD26FC">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250E6F57"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05BF4A99" w14:textId="32D4B41C" w:rsidR="00DD26FC" w:rsidRDefault="00DD26FC" w:rsidP="00DD26FC">
            <w:pPr>
              <w:widowControl/>
              <w:autoSpaceDE w:val="0"/>
              <w:autoSpaceDN w:val="0"/>
              <w:adjustRightInd w:val="0"/>
              <w:rPr>
                <w:rFonts w:ascii="Arial" w:hAnsi="Arial" w:cs="Arial"/>
                <w:color w:val="000000"/>
                <w:sz w:val="18"/>
                <w:szCs w:val="18"/>
                <w:lang w:eastAsia="en-GB"/>
              </w:rPr>
            </w:pPr>
            <w:r w:rsidRPr="0050785D">
              <w:rPr>
                <w:rFonts w:ascii="Arial" w:hAnsi="Arial" w:cs="Arial"/>
                <w:color w:val="000000"/>
                <w:sz w:val="18"/>
                <w:szCs w:val="18"/>
                <w:lang w:eastAsia="en-GB"/>
              </w:rPr>
              <w:t xml:space="preserve">(a) Operators of small helicopters and large helicopters that are required, in accordance with point </w:t>
            </w:r>
            <w:proofErr w:type="gramStart"/>
            <w:r w:rsidRPr="0050785D">
              <w:rPr>
                <w:rFonts w:ascii="Arial" w:hAnsi="Arial" w:cs="Arial"/>
                <w:color w:val="000000"/>
                <w:sz w:val="18"/>
                <w:szCs w:val="18"/>
                <w:lang w:eastAsia="en-GB"/>
              </w:rPr>
              <w:t>CAT.IDE.H.</w:t>
            </w:r>
            <w:proofErr w:type="gramEnd"/>
            <w:r w:rsidRPr="0050785D">
              <w:rPr>
                <w:rFonts w:ascii="Arial" w:hAnsi="Arial" w:cs="Arial"/>
                <w:color w:val="000000"/>
                <w:sz w:val="18"/>
                <w:szCs w:val="18"/>
                <w:lang w:eastAsia="en-GB"/>
              </w:rPr>
              <w:t xml:space="preserve">320(a) of Annex IV to Regulation (EU) No 965/2012, to be designed for landing on water or certified for ditching, shall ensure that: </w:t>
            </w:r>
          </w:p>
          <w:p w14:paraId="56281983" w14:textId="77777777" w:rsidR="00DD26FC" w:rsidRPr="0050785D" w:rsidRDefault="00DD26FC" w:rsidP="00DD26FC">
            <w:pPr>
              <w:widowControl/>
              <w:autoSpaceDE w:val="0"/>
              <w:autoSpaceDN w:val="0"/>
              <w:adjustRightInd w:val="0"/>
              <w:rPr>
                <w:rFonts w:ascii="Arial" w:hAnsi="Arial" w:cs="Arial"/>
                <w:color w:val="000000"/>
                <w:sz w:val="18"/>
                <w:szCs w:val="18"/>
                <w:lang w:eastAsia="en-GB"/>
              </w:rPr>
            </w:pPr>
          </w:p>
          <w:p w14:paraId="169D85C2" w14:textId="0037D3F8" w:rsidR="00DD26FC" w:rsidRPr="0050785D" w:rsidRDefault="00DD26FC" w:rsidP="00DD26FC">
            <w:pPr>
              <w:pStyle w:val="ListParagraph"/>
              <w:numPr>
                <w:ilvl w:val="0"/>
                <w:numId w:val="14"/>
              </w:numPr>
              <w:autoSpaceDE w:val="0"/>
              <w:autoSpaceDN w:val="0"/>
              <w:adjustRightInd w:val="0"/>
              <w:rPr>
                <w:rFonts w:ascii="Arial" w:hAnsi="Arial" w:cs="Arial"/>
                <w:color w:val="000000"/>
                <w:sz w:val="18"/>
                <w:szCs w:val="18"/>
              </w:rPr>
            </w:pPr>
            <w:r w:rsidRPr="0050785D">
              <w:rPr>
                <w:rFonts w:ascii="Arial" w:hAnsi="Arial" w:cs="Arial"/>
                <w:color w:val="000000"/>
                <w:sz w:val="18"/>
                <w:szCs w:val="18"/>
              </w:rPr>
              <w:t xml:space="preserve">it is possible for occupants to easily identify the means to operate all the underwater emergency exits to facilitate egress in the case of ditching or </w:t>
            </w:r>
            <w:proofErr w:type="gramStart"/>
            <w:r w:rsidRPr="0050785D">
              <w:rPr>
                <w:rFonts w:ascii="Arial" w:hAnsi="Arial" w:cs="Arial"/>
                <w:color w:val="000000"/>
                <w:sz w:val="18"/>
                <w:szCs w:val="18"/>
              </w:rPr>
              <w:t>capsize;</w:t>
            </w:r>
            <w:proofErr w:type="gramEnd"/>
            <w:r w:rsidRPr="0050785D">
              <w:rPr>
                <w:rFonts w:ascii="Arial" w:hAnsi="Arial" w:cs="Arial"/>
                <w:color w:val="000000"/>
                <w:sz w:val="18"/>
                <w:szCs w:val="18"/>
              </w:rPr>
              <w:t xml:space="preserve"> </w:t>
            </w:r>
          </w:p>
          <w:p w14:paraId="34212377" w14:textId="0A7B6F33" w:rsidR="00DD26FC" w:rsidRPr="0050785D" w:rsidRDefault="00DD26FC" w:rsidP="00DD26FC">
            <w:pPr>
              <w:pStyle w:val="ListParagraph"/>
              <w:numPr>
                <w:ilvl w:val="0"/>
                <w:numId w:val="14"/>
              </w:numPr>
              <w:autoSpaceDE w:val="0"/>
              <w:autoSpaceDN w:val="0"/>
              <w:adjustRightInd w:val="0"/>
              <w:rPr>
                <w:rFonts w:ascii="Arial" w:hAnsi="Arial" w:cs="Arial"/>
                <w:color w:val="000000"/>
                <w:sz w:val="18"/>
                <w:szCs w:val="18"/>
              </w:rPr>
            </w:pPr>
            <w:r w:rsidRPr="0050785D">
              <w:rPr>
                <w:rFonts w:ascii="Arial" w:hAnsi="Arial" w:cs="Arial"/>
                <w:color w:val="000000"/>
                <w:sz w:val="18"/>
                <w:szCs w:val="18"/>
              </w:rPr>
              <w:t xml:space="preserve">an underwater emergency exit is available on each side of the helicopter for each unit, (or part of a unit, of four passenger seats unless the emergency underwater exit is large enough to permit the simultaneous egress of two </w:t>
            </w:r>
            <w:proofErr w:type="gramStart"/>
            <w:r w:rsidRPr="0050785D">
              <w:rPr>
                <w:rFonts w:ascii="Arial" w:hAnsi="Arial" w:cs="Arial"/>
                <w:color w:val="000000"/>
                <w:sz w:val="18"/>
                <w:szCs w:val="18"/>
              </w:rPr>
              <w:t>passengers;</w:t>
            </w:r>
            <w:proofErr w:type="gramEnd"/>
            <w:r w:rsidRPr="0050785D">
              <w:rPr>
                <w:rFonts w:ascii="Arial" w:hAnsi="Arial" w:cs="Arial"/>
                <w:color w:val="000000"/>
                <w:sz w:val="18"/>
                <w:szCs w:val="18"/>
              </w:rPr>
              <w:t xml:space="preserve"> </w:t>
            </w:r>
          </w:p>
          <w:p w14:paraId="71CD2970" w14:textId="77777777" w:rsidR="00DD26FC" w:rsidRDefault="00DD26FC" w:rsidP="00DD26FC">
            <w:pPr>
              <w:pStyle w:val="ListParagraph"/>
              <w:numPr>
                <w:ilvl w:val="0"/>
                <w:numId w:val="14"/>
              </w:numPr>
              <w:autoSpaceDE w:val="0"/>
              <w:autoSpaceDN w:val="0"/>
              <w:adjustRightInd w:val="0"/>
              <w:rPr>
                <w:rFonts w:ascii="Arial" w:hAnsi="Arial" w:cs="Arial"/>
                <w:color w:val="000000"/>
                <w:sz w:val="18"/>
                <w:szCs w:val="18"/>
              </w:rPr>
            </w:pPr>
            <w:r w:rsidRPr="0050785D">
              <w:rPr>
                <w:rFonts w:ascii="Arial" w:hAnsi="Arial" w:cs="Arial"/>
                <w:color w:val="000000"/>
                <w:sz w:val="18"/>
                <w:szCs w:val="18"/>
              </w:rPr>
              <w:t xml:space="preserve">passenger seats </w:t>
            </w:r>
            <w:proofErr w:type="gramStart"/>
            <w:r w:rsidRPr="0050785D">
              <w:rPr>
                <w:rFonts w:ascii="Arial" w:hAnsi="Arial" w:cs="Arial"/>
                <w:color w:val="000000"/>
                <w:sz w:val="18"/>
                <w:szCs w:val="18"/>
              </w:rPr>
              <w:t>are located in</w:t>
            </w:r>
            <w:proofErr w:type="gramEnd"/>
            <w:r w:rsidRPr="0050785D">
              <w:rPr>
                <w:rFonts w:ascii="Arial" w:hAnsi="Arial" w:cs="Arial"/>
                <w:color w:val="000000"/>
                <w:sz w:val="18"/>
                <w:szCs w:val="18"/>
              </w:rPr>
              <w:t xml:space="preserve"> relation to the underwater emergency exits referred to in point (2) in such a way as to facilitate the escape of </w:t>
            </w:r>
            <w:r w:rsidRPr="0050785D">
              <w:rPr>
                <w:rFonts w:ascii="Arial" w:hAnsi="Arial" w:cs="Arial"/>
                <w:color w:val="000000"/>
                <w:sz w:val="18"/>
                <w:szCs w:val="18"/>
              </w:rPr>
              <w:lastRenderedPageBreak/>
              <w:t>passengers in the event of the helicopter capsizing and the cabin becoming flooded.</w:t>
            </w:r>
          </w:p>
          <w:p w14:paraId="765A6AB6" w14:textId="5E07F19E" w:rsidR="00DD26FC" w:rsidRPr="0050785D" w:rsidRDefault="00DD26FC" w:rsidP="00DD26FC">
            <w:pPr>
              <w:pStyle w:val="ListParagraph"/>
              <w:autoSpaceDE w:val="0"/>
              <w:autoSpaceDN w:val="0"/>
              <w:adjustRightInd w:val="0"/>
              <w:rPr>
                <w:rFonts w:ascii="Arial" w:hAnsi="Arial" w:cs="Arial"/>
                <w:color w:val="000000"/>
                <w:sz w:val="18"/>
                <w:szCs w:val="18"/>
              </w:rPr>
            </w:pPr>
            <w:r w:rsidRPr="0050785D">
              <w:rPr>
                <w:rFonts w:ascii="Arial" w:hAnsi="Arial" w:cs="Arial"/>
                <w:color w:val="000000"/>
                <w:sz w:val="18"/>
                <w:szCs w:val="18"/>
              </w:rPr>
              <w:t xml:space="preserve"> </w:t>
            </w:r>
          </w:p>
          <w:p w14:paraId="05BCCA32" w14:textId="515DD24A" w:rsidR="00DD26FC" w:rsidRDefault="00DD26FC" w:rsidP="00DD26FC">
            <w:pPr>
              <w:widowControl/>
              <w:autoSpaceDE w:val="0"/>
              <w:autoSpaceDN w:val="0"/>
              <w:adjustRightInd w:val="0"/>
              <w:rPr>
                <w:rFonts w:ascii="Arial" w:hAnsi="Arial" w:cs="Arial"/>
                <w:color w:val="000000"/>
                <w:sz w:val="18"/>
                <w:szCs w:val="18"/>
                <w:lang w:eastAsia="en-GB"/>
              </w:rPr>
            </w:pPr>
            <w:r w:rsidRPr="0050785D">
              <w:rPr>
                <w:rFonts w:ascii="Arial" w:hAnsi="Arial" w:cs="Arial"/>
                <w:color w:val="000000"/>
                <w:sz w:val="18"/>
                <w:szCs w:val="18"/>
                <w:lang w:eastAsia="en-GB"/>
              </w:rPr>
              <w:t xml:space="preserve">(b) Operators of small category A helicopters and large helicopters that are required, in accordance with point </w:t>
            </w:r>
            <w:proofErr w:type="gramStart"/>
            <w:r w:rsidRPr="0050785D">
              <w:rPr>
                <w:rFonts w:ascii="Arial" w:hAnsi="Arial" w:cs="Arial"/>
                <w:color w:val="000000"/>
                <w:sz w:val="18"/>
                <w:szCs w:val="18"/>
                <w:lang w:eastAsia="en-GB"/>
              </w:rPr>
              <w:t>CAT.IDE.H.</w:t>
            </w:r>
            <w:proofErr w:type="gramEnd"/>
            <w:r w:rsidRPr="0050785D">
              <w:rPr>
                <w:rFonts w:ascii="Arial" w:hAnsi="Arial" w:cs="Arial"/>
                <w:color w:val="000000"/>
                <w:sz w:val="18"/>
                <w:szCs w:val="18"/>
                <w:lang w:eastAsia="en-GB"/>
              </w:rPr>
              <w:t xml:space="preserve">320(a) of Annex IV to Regulation (EU) No 965/2012, to be designed for landing on water or certified for ditching, shall ensure that: </w:t>
            </w:r>
          </w:p>
          <w:p w14:paraId="54B30270" w14:textId="77777777" w:rsidR="00DD26FC" w:rsidRPr="0050785D" w:rsidRDefault="00DD26FC" w:rsidP="00DD26FC">
            <w:pPr>
              <w:widowControl/>
              <w:autoSpaceDE w:val="0"/>
              <w:autoSpaceDN w:val="0"/>
              <w:adjustRightInd w:val="0"/>
              <w:rPr>
                <w:rFonts w:ascii="Arial" w:hAnsi="Arial" w:cs="Arial"/>
                <w:color w:val="000000"/>
                <w:sz w:val="18"/>
                <w:szCs w:val="18"/>
                <w:lang w:eastAsia="en-GB"/>
              </w:rPr>
            </w:pPr>
          </w:p>
          <w:p w14:paraId="36A5A03B" w14:textId="5590F886" w:rsidR="00DD26FC" w:rsidRPr="006C6F15" w:rsidRDefault="00DD26FC" w:rsidP="00DD26FC">
            <w:pPr>
              <w:pStyle w:val="ListParagraph"/>
              <w:numPr>
                <w:ilvl w:val="0"/>
                <w:numId w:val="16"/>
              </w:numPr>
              <w:autoSpaceDE w:val="0"/>
              <w:autoSpaceDN w:val="0"/>
              <w:adjustRightInd w:val="0"/>
              <w:rPr>
                <w:rFonts w:ascii="Arial" w:hAnsi="Arial" w:cs="Arial"/>
                <w:color w:val="000000"/>
                <w:sz w:val="18"/>
                <w:szCs w:val="18"/>
              </w:rPr>
            </w:pPr>
            <w:r w:rsidRPr="006C6F15">
              <w:rPr>
                <w:rFonts w:ascii="Arial" w:hAnsi="Arial" w:cs="Arial"/>
                <w:color w:val="000000"/>
                <w:sz w:val="18"/>
                <w:szCs w:val="18"/>
              </w:rPr>
              <w:t xml:space="preserve">all emergency exits, including flight crew emergency exits, and any door, window or other opening suitable to be used for the purpose of underwater escape, remain operable in an </w:t>
            </w:r>
            <w:proofErr w:type="gramStart"/>
            <w:r w:rsidRPr="006C6F15">
              <w:rPr>
                <w:rFonts w:ascii="Arial" w:hAnsi="Arial" w:cs="Arial"/>
                <w:color w:val="000000"/>
                <w:sz w:val="18"/>
                <w:szCs w:val="18"/>
              </w:rPr>
              <w:t>emergency;</w:t>
            </w:r>
            <w:proofErr w:type="gramEnd"/>
            <w:r w:rsidRPr="006C6F15">
              <w:rPr>
                <w:rFonts w:ascii="Arial" w:hAnsi="Arial" w:cs="Arial"/>
                <w:color w:val="000000"/>
                <w:sz w:val="18"/>
                <w:szCs w:val="18"/>
              </w:rPr>
              <w:t xml:space="preserve"> </w:t>
            </w:r>
          </w:p>
          <w:p w14:paraId="1F062702" w14:textId="77777777" w:rsidR="00DD26FC" w:rsidRPr="006C6F15" w:rsidRDefault="00DD26FC" w:rsidP="00DD26FC">
            <w:pPr>
              <w:pStyle w:val="ListParagraph"/>
              <w:numPr>
                <w:ilvl w:val="0"/>
                <w:numId w:val="16"/>
              </w:numPr>
              <w:autoSpaceDE w:val="0"/>
              <w:autoSpaceDN w:val="0"/>
              <w:adjustRightInd w:val="0"/>
              <w:rPr>
                <w:rFonts w:ascii="Arial" w:hAnsi="Arial" w:cs="Arial"/>
                <w:iCs/>
                <w:sz w:val="18"/>
                <w:szCs w:val="18"/>
              </w:rPr>
            </w:pPr>
            <w:r w:rsidRPr="006C6F15">
              <w:rPr>
                <w:rFonts w:ascii="Arial" w:hAnsi="Arial" w:cs="Arial"/>
                <w:color w:val="000000"/>
                <w:sz w:val="18"/>
                <w:szCs w:val="18"/>
              </w:rPr>
              <w:t xml:space="preserve">(2) an automatic means is provided to easily identify the periphery of the apertures of all underwater emergency exits in all lighting conditions; such markings must be designed to remain visible in case the helicopter is </w:t>
            </w:r>
            <w:proofErr w:type="gramStart"/>
            <w:r w:rsidRPr="006C6F15">
              <w:rPr>
                <w:rFonts w:ascii="Arial" w:hAnsi="Arial" w:cs="Arial"/>
                <w:color w:val="000000"/>
                <w:sz w:val="18"/>
                <w:szCs w:val="18"/>
              </w:rPr>
              <w:t>capsized</w:t>
            </w:r>
            <w:proofErr w:type="gramEnd"/>
            <w:r w:rsidRPr="006C6F15">
              <w:rPr>
                <w:rFonts w:ascii="Arial" w:hAnsi="Arial" w:cs="Arial"/>
                <w:color w:val="000000"/>
                <w:sz w:val="18"/>
                <w:szCs w:val="18"/>
              </w:rPr>
              <w:t xml:space="preserve"> or the cabin is submerged.</w:t>
            </w:r>
          </w:p>
          <w:p w14:paraId="559243E4" w14:textId="77777777" w:rsidR="00DD26FC" w:rsidRDefault="00DD26FC" w:rsidP="00DD26FC">
            <w:pPr>
              <w:autoSpaceDE w:val="0"/>
              <w:autoSpaceDN w:val="0"/>
              <w:adjustRightInd w:val="0"/>
              <w:rPr>
                <w:rFonts w:ascii="Arial" w:hAnsi="Arial" w:cs="Arial"/>
                <w:iCs/>
                <w:sz w:val="18"/>
                <w:szCs w:val="18"/>
              </w:rPr>
            </w:pPr>
          </w:p>
          <w:p w14:paraId="579FFD36" w14:textId="77777777" w:rsidR="00DD26FC" w:rsidRDefault="00DD26FC" w:rsidP="00DD26FC">
            <w:pPr>
              <w:autoSpaceDE w:val="0"/>
              <w:autoSpaceDN w:val="0"/>
              <w:adjustRightInd w:val="0"/>
              <w:rPr>
                <w:rFonts w:ascii="Arial" w:hAnsi="Arial" w:cs="Arial"/>
                <w:i/>
                <w:sz w:val="18"/>
              </w:rPr>
            </w:pPr>
            <w:r w:rsidRPr="008F30D8">
              <w:rPr>
                <w:rFonts w:ascii="Arial" w:hAnsi="Arial" w:cs="Arial"/>
                <w:i/>
                <w:sz w:val="18"/>
              </w:rPr>
              <w:t>(For compliance, refer to CS 26.</w:t>
            </w:r>
            <w:r>
              <w:rPr>
                <w:rFonts w:ascii="Arial" w:hAnsi="Arial" w:cs="Arial"/>
                <w:i/>
                <w:sz w:val="18"/>
              </w:rPr>
              <w:t>415</w:t>
            </w:r>
            <w:r w:rsidRPr="008F30D8">
              <w:rPr>
                <w:rFonts w:ascii="Arial" w:hAnsi="Arial" w:cs="Arial"/>
                <w:i/>
                <w:sz w:val="18"/>
              </w:rPr>
              <w:t>)</w:t>
            </w:r>
          </w:p>
          <w:p w14:paraId="14B42B5A" w14:textId="35D215ED" w:rsidR="00DD26FC" w:rsidRPr="00371EDD" w:rsidRDefault="00DD26FC" w:rsidP="00DD26FC">
            <w:pPr>
              <w:autoSpaceDE w:val="0"/>
              <w:autoSpaceDN w:val="0"/>
              <w:adjustRightInd w:val="0"/>
              <w:rPr>
                <w:rFonts w:ascii="Arial" w:hAnsi="Arial" w:cs="Arial"/>
                <w:color w:val="000000"/>
                <w:sz w:val="18"/>
                <w:szCs w:val="18"/>
              </w:rPr>
            </w:pPr>
          </w:p>
        </w:tc>
        <w:tc>
          <w:tcPr>
            <w:tcW w:w="1811" w:type="dxa"/>
            <w:vAlign w:val="center"/>
          </w:tcPr>
          <w:p w14:paraId="5EEFE978" w14:textId="77777777" w:rsidR="00DD26FC" w:rsidRPr="008F30D8" w:rsidRDefault="00DD26FC" w:rsidP="00DD26FC">
            <w:pPr>
              <w:jc w:val="center"/>
              <w:rPr>
                <w:rFonts w:ascii="Arial" w:hAnsi="Arial" w:cs="Arial"/>
                <w:sz w:val="17"/>
                <w:szCs w:val="17"/>
              </w:rPr>
            </w:pPr>
            <w:r w:rsidRPr="008F30D8">
              <w:rPr>
                <w:rFonts w:ascii="Arial" w:hAnsi="Arial" w:cs="Arial"/>
                <w:sz w:val="17"/>
                <w:szCs w:val="17"/>
              </w:rPr>
              <w:lastRenderedPageBreak/>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34DC8F44" w14:textId="50540B4A"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47C81718" w14:textId="77777777" w:rsidTr="00371EDD">
        <w:trPr>
          <w:gridAfter w:val="3"/>
          <w:wAfter w:w="16245" w:type="dxa"/>
          <w:cantSplit/>
          <w:trHeight w:val="4452"/>
        </w:trPr>
        <w:tc>
          <w:tcPr>
            <w:tcW w:w="1560" w:type="dxa"/>
            <w:tcBorders>
              <w:left w:val="single" w:sz="6" w:space="0" w:color="000000" w:themeColor="text1"/>
            </w:tcBorders>
            <w:vAlign w:val="center"/>
          </w:tcPr>
          <w:p w14:paraId="7E9C0A5E" w14:textId="3CE7BBC7" w:rsidR="00DD26FC" w:rsidRPr="008F30D8" w:rsidRDefault="00DD26FC" w:rsidP="00DD26FC">
            <w:pPr>
              <w:ind w:left="26"/>
              <w:jc w:val="center"/>
              <w:rPr>
                <w:rFonts w:ascii="Arial" w:hAnsi="Arial" w:cs="Arial"/>
                <w:sz w:val="17"/>
                <w:szCs w:val="17"/>
              </w:rPr>
            </w:pPr>
            <w:r>
              <w:rPr>
                <w:rFonts w:ascii="Arial" w:hAnsi="Arial" w:cs="Arial"/>
                <w:sz w:val="17"/>
                <w:szCs w:val="17"/>
              </w:rPr>
              <w:lastRenderedPageBreak/>
              <w:t>(b)</w:t>
            </w:r>
          </w:p>
        </w:tc>
        <w:tc>
          <w:tcPr>
            <w:tcW w:w="4927" w:type="dxa"/>
            <w:vMerge/>
            <w:vAlign w:val="center"/>
          </w:tcPr>
          <w:p w14:paraId="4346B1AF" w14:textId="77777777" w:rsidR="00DD26FC" w:rsidRDefault="00DD26FC" w:rsidP="00DD26FC">
            <w:pPr>
              <w:widowControl/>
              <w:autoSpaceDE w:val="0"/>
              <w:autoSpaceDN w:val="0"/>
              <w:adjustRightInd w:val="0"/>
              <w:rPr>
                <w:rFonts w:ascii="Arial" w:hAnsi="Arial" w:cs="Arial"/>
                <w:color w:val="000000"/>
                <w:sz w:val="18"/>
                <w:szCs w:val="18"/>
                <w:lang w:eastAsia="en-GB"/>
              </w:rPr>
            </w:pPr>
          </w:p>
        </w:tc>
        <w:tc>
          <w:tcPr>
            <w:tcW w:w="1811" w:type="dxa"/>
            <w:vAlign w:val="center"/>
          </w:tcPr>
          <w:p w14:paraId="0A1B5208" w14:textId="6A324416"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5526AD02" w14:textId="34FFBD0F"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507E7023" w14:textId="5313DEB4" w:rsidTr="002165D6">
        <w:trPr>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619C9EA1" w14:textId="22A62FF4" w:rsidR="00DD26FC" w:rsidRPr="008F30D8" w:rsidRDefault="00DD26FC" w:rsidP="00DD26FC">
            <w:pPr>
              <w:pStyle w:val="Heading1"/>
              <w:rPr>
                <w:rFonts w:ascii="Arial" w:hAnsi="Arial" w:cs="Arial"/>
                <w:sz w:val="17"/>
                <w:szCs w:val="17"/>
              </w:rPr>
            </w:pPr>
            <w:r w:rsidRPr="008F30D8">
              <w:rPr>
                <w:rFonts w:ascii="Arial" w:hAnsi="Arial" w:cs="Arial"/>
                <w:bCs w:val="0"/>
                <w:color w:val="000000"/>
                <w:sz w:val="17"/>
                <w:szCs w:val="17"/>
                <w:u w:val="none"/>
              </w:rPr>
              <w:t>26.</w:t>
            </w:r>
            <w:r>
              <w:rPr>
                <w:rFonts w:ascii="Arial" w:hAnsi="Arial" w:cs="Arial"/>
                <w:bCs w:val="0"/>
                <w:color w:val="000000"/>
                <w:sz w:val="17"/>
                <w:szCs w:val="17"/>
                <w:u w:val="none"/>
              </w:rPr>
              <w:t>420</w:t>
            </w:r>
            <w:r w:rsidRPr="008F30D8">
              <w:rPr>
                <w:rFonts w:ascii="Arial" w:hAnsi="Arial" w:cs="Arial"/>
                <w:bCs w:val="0"/>
                <w:color w:val="000000"/>
                <w:sz w:val="17"/>
                <w:szCs w:val="17"/>
                <w:u w:val="none"/>
              </w:rPr>
              <w:t xml:space="preserve"> - </w:t>
            </w:r>
            <w:r w:rsidRPr="002165D6">
              <w:rPr>
                <w:rFonts w:ascii="Arial" w:hAnsi="Arial" w:cs="Arial"/>
                <w:sz w:val="17"/>
                <w:szCs w:val="17"/>
                <w:u w:val="none"/>
              </w:rPr>
              <w:t>Emergency equipment for flight over water</w:t>
            </w:r>
          </w:p>
        </w:tc>
        <w:tc>
          <w:tcPr>
            <w:tcW w:w="5415" w:type="dxa"/>
          </w:tcPr>
          <w:p w14:paraId="3C53745C" w14:textId="77777777" w:rsidR="00DD26FC" w:rsidRPr="008F30D8" w:rsidRDefault="00DD26FC" w:rsidP="00DD26FC">
            <w:pPr>
              <w:widowControl/>
            </w:pPr>
          </w:p>
        </w:tc>
        <w:tc>
          <w:tcPr>
            <w:tcW w:w="5415" w:type="dxa"/>
          </w:tcPr>
          <w:p w14:paraId="68A3C682" w14:textId="77777777" w:rsidR="00DD26FC" w:rsidRPr="008F30D8" w:rsidRDefault="00DD26FC" w:rsidP="00DD26FC">
            <w:pPr>
              <w:widowControl/>
            </w:pPr>
          </w:p>
        </w:tc>
        <w:tc>
          <w:tcPr>
            <w:tcW w:w="5415" w:type="dxa"/>
            <w:vAlign w:val="center"/>
          </w:tcPr>
          <w:p w14:paraId="6E03684D" w14:textId="77777777" w:rsidR="00DD26FC" w:rsidRPr="008F30D8" w:rsidRDefault="00DD26FC" w:rsidP="00DD26FC">
            <w:pPr>
              <w:widowControl/>
            </w:pPr>
          </w:p>
        </w:tc>
      </w:tr>
      <w:tr w:rsidR="00DD26FC" w:rsidRPr="008F30D8" w14:paraId="6C91A098" w14:textId="77777777" w:rsidTr="00DD26FC">
        <w:trPr>
          <w:gridAfter w:val="3"/>
          <w:wAfter w:w="16245" w:type="dxa"/>
          <w:trHeight w:val="3215"/>
        </w:trPr>
        <w:tc>
          <w:tcPr>
            <w:tcW w:w="1560" w:type="dxa"/>
            <w:tcBorders>
              <w:left w:val="single" w:sz="6" w:space="0" w:color="000000" w:themeColor="text1"/>
            </w:tcBorders>
            <w:vAlign w:val="center"/>
          </w:tcPr>
          <w:p w14:paraId="1DA0CCE7" w14:textId="7B136050" w:rsidR="00DD26FC" w:rsidRPr="008F30D8" w:rsidRDefault="00DD26FC" w:rsidP="00DD26FC">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5D25F946"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040C74A1" w14:textId="14D8DD35" w:rsidR="00DD26FC" w:rsidRDefault="00DD26FC" w:rsidP="00DD26FC">
            <w:pPr>
              <w:widowControl/>
              <w:autoSpaceDE w:val="0"/>
              <w:autoSpaceDN w:val="0"/>
              <w:adjustRightInd w:val="0"/>
              <w:rPr>
                <w:rFonts w:ascii="Arial" w:hAnsi="Arial" w:cs="Arial"/>
                <w:color w:val="000000"/>
                <w:sz w:val="18"/>
                <w:szCs w:val="18"/>
                <w:lang w:eastAsia="en-GB"/>
              </w:rPr>
            </w:pPr>
            <w:r w:rsidRPr="002165D6">
              <w:rPr>
                <w:rFonts w:ascii="Arial" w:hAnsi="Arial" w:cs="Arial"/>
                <w:color w:val="000000"/>
                <w:sz w:val="18"/>
                <w:szCs w:val="18"/>
                <w:lang w:eastAsia="en-GB"/>
              </w:rPr>
              <w:t xml:space="preserve">(a) Operators of small helicopters and large helicopters that are required to comply with the requirements of point CAT.IDE.H.300 of Annex IV, point NCC.IDE.H.227 of Annex VI or point SPO.IDE.H.199 of Annex VIII to Regulation (EU) No 965/2012, shall ensure that each inflated life raft has a means to hold it near the helicopter, and an additional means to keep the inflated life raft attached to the helicopter further away at a distance that would not pose a danger to the life raft itself nor to the persons on board. </w:t>
            </w:r>
            <w:proofErr w:type="gramStart"/>
            <w:r w:rsidRPr="002165D6">
              <w:rPr>
                <w:rFonts w:ascii="Arial" w:hAnsi="Arial" w:cs="Arial"/>
                <w:color w:val="000000"/>
                <w:sz w:val="18"/>
                <w:szCs w:val="18"/>
                <w:lang w:eastAsia="en-GB"/>
              </w:rPr>
              <w:t>In the event that</w:t>
            </w:r>
            <w:proofErr w:type="gramEnd"/>
            <w:r w:rsidRPr="002165D6">
              <w:rPr>
                <w:rFonts w:ascii="Arial" w:hAnsi="Arial" w:cs="Arial"/>
                <w:color w:val="000000"/>
                <w:sz w:val="18"/>
                <w:szCs w:val="18"/>
                <w:lang w:eastAsia="en-GB"/>
              </w:rPr>
              <w:t xml:space="preserve"> the helicopter totally submerges, both of those life raft retention means shall break before the helicopter submerges, even when the life raft is empty. </w:t>
            </w:r>
          </w:p>
          <w:p w14:paraId="5EAAE782" w14:textId="77777777" w:rsidR="00DD26FC" w:rsidRPr="002165D6" w:rsidRDefault="00DD26FC" w:rsidP="00DD26FC">
            <w:pPr>
              <w:widowControl/>
              <w:autoSpaceDE w:val="0"/>
              <w:autoSpaceDN w:val="0"/>
              <w:adjustRightInd w:val="0"/>
              <w:rPr>
                <w:rFonts w:ascii="Arial" w:hAnsi="Arial" w:cs="Arial"/>
                <w:color w:val="000000"/>
                <w:sz w:val="18"/>
                <w:szCs w:val="18"/>
                <w:lang w:eastAsia="en-GB"/>
              </w:rPr>
            </w:pPr>
          </w:p>
          <w:p w14:paraId="70818F3B"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6CE3090C" w14:textId="5D787085" w:rsidR="00DD26FC" w:rsidRPr="002165D6" w:rsidRDefault="00DD26FC" w:rsidP="00DD26FC">
            <w:pPr>
              <w:widowControl/>
              <w:autoSpaceDE w:val="0"/>
              <w:autoSpaceDN w:val="0"/>
              <w:adjustRightInd w:val="0"/>
              <w:rPr>
                <w:rFonts w:ascii="Arial" w:hAnsi="Arial" w:cs="Arial"/>
                <w:color w:val="000000"/>
                <w:sz w:val="18"/>
                <w:szCs w:val="18"/>
                <w:lang w:eastAsia="en-GB"/>
              </w:rPr>
            </w:pPr>
            <w:r w:rsidRPr="002165D6">
              <w:rPr>
                <w:rFonts w:ascii="Arial" w:hAnsi="Arial" w:cs="Arial"/>
                <w:color w:val="000000"/>
                <w:sz w:val="18"/>
                <w:szCs w:val="18"/>
                <w:lang w:eastAsia="en-GB"/>
              </w:rPr>
              <w:t xml:space="preserve">(b) Operators of small helicopters and large helicopters that are required, in accordance with point CAT.IDE.H.320(a) of Annex IV to Regulation (EU) No 965/2012, to be designed for landing on water or certified for ditching, shall ensure that stowage provisions are provided that accommodate one life preserver for each helicopter occupant within easy reach of each occupant while seated, unless occupants are always required to wear them whilst on board the helicopter. </w:t>
            </w:r>
          </w:p>
          <w:p w14:paraId="5A639740" w14:textId="77777777" w:rsidR="00DD26FC" w:rsidRDefault="00DD26FC" w:rsidP="00DD26FC">
            <w:pPr>
              <w:jc w:val="both"/>
              <w:rPr>
                <w:rFonts w:ascii="Arial" w:hAnsi="Arial" w:cs="Arial"/>
                <w:color w:val="000000"/>
                <w:sz w:val="18"/>
                <w:szCs w:val="18"/>
                <w:lang w:eastAsia="en-GB"/>
              </w:rPr>
            </w:pPr>
          </w:p>
          <w:p w14:paraId="5B88D773" w14:textId="77777777" w:rsidR="002C335C" w:rsidRPr="002C335C" w:rsidRDefault="00DD26FC" w:rsidP="002C335C">
            <w:pPr>
              <w:jc w:val="both"/>
              <w:rPr>
                <w:rFonts w:ascii="Arial" w:hAnsi="Arial" w:cs="Arial"/>
                <w:b/>
                <w:color w:val="000000"/>
                <w:sz w:val="18"/>
                <w:szCs w:val="18"/>
              </w:rPr>
            </w:pPr>
            <w:r w:rsidRPr="002165D6">
              <w:rPr>
                <w:rFonts w:ascii="Arial" w:hAnsi="Arial" w:cs="Arial"/>
                <w:color w:val="000000"/>
                <w:sz w:val="18"/>
                <w:szCs w:val="18"/>
                <w:lang w:eastAsia="en-GB"/>
              </w:rPr>
              <w:t>(c) Operators of large helicopters that are required by point SPA.HOFO.165(d) of Annex V to Regulation (EU) No 965/2012 to have one or more life rafts installed, shall ensure that the life raft(s):</w:t>
            </w:r>
            <w:r w:rsidR="002C335C">
              <w:rPr>
                <w:rFonts w:ascii="Arial" w:hAnsi="Arial" w:cs="Arial"/>
                <w:color w:val="000000"/>
                <w:sz w:val="18"/>
                <w:szCs w:val="18"/>
                <w:lang w:eastAsia="en-GB"/>
              </w:rPr>
              <w:t xml:space="preserve"> </w:t>
            </w:r>
            <w:r w:rsidR="002C335C" w:rsidRPr="002C335C">
              <w:rPr>
                <w:rFonts w:ascii="Arial" w:hAnsi="Arial" w:cs="Arial"/>
                <w:b/>
                <w:color w:val="FF0000"/>
                <w:sz w:val="17"/>
                <w:szCs w:val="17"/>
              </w:rPr>
              <w:t>(Applicable from 9</w:t>
            </w:r>
            <w:r w:rsidR="002C335C" w:rsidRPr="002C335C">
              <w:rPr>
                <w:rFonts w:ascii="Arial" w:hAnsi="Arial" w:cs="Arial"/>
                <w:b/>
                <w:color w:val="FF0000"/>
                <w:sz w:val="17"/>
                <w:szCs w:val="17"/>
                <w:vertAlign w:val="superscript"/>
              </w:rPr>
              <w:t>th</w:t>
            </w:r>
            <w:r w:rsidR="002C335C" w:rsidRPr="002C335C">
              <w:rPr>
                <w:rFonts w:ascii="Arial" w:hAnsi="Arial" w:cs="Arial"/>
                <w:b/>
                <w:color w:val="FF0000"/>
                <w:sz w:val="17"/>
                <w:szCs w:val="17"/>
              </w:rPr>
              <w:t xml:space="preserve"> August 2024)</w:t>
            </w:r>
          </w:p>
          <w:p w14:paraId="3108D807" w14:textId="7E26E438" w:rsidR="00DD26FC" w:rsidRDefault="00DD26FC" w:rsidP="00DD26FC">
            <w:pPr>
              <w:jc w:val="both"/>
              <w:rPr>
                <w:rFonts w:ascii="Arial" w:hAnsi="Arial" w:cs="Arial"/>
                <w:color w:val="000000"/>
                <w:sz w:val="18"/>
                <w:szCs w:val="18"/>
                <w:lang w:eastAsia="en-GB"/>
              </w:rPr>
            </w:pPr>
            <w:r w:rsidRPr="002165D6">
              <w:rPr>
                <w:rFonts w:ascii="Arial" w:hAnsi="Arial" w:cs="Arial"/>
                <w:color w:val="000000"/>
                <w:sz w:val="18"/>
                <w:szCs w:val="18"/>
                <w:lang w:eastAsia="en-GB"/>
              </w:rPr>
              <w:t xml:space="preserve"> </w:t>
            </w:r>
          </w:p>
          <w:p w14:paraId="76188A7D" w14:textId="1B5D62EA" w:rsidR="00DD26FC" w:rsidRPr="002165D6" w:rsidRDefault="00DD26FC" w:rsidP="00DD26FC">
            <w:pPr>
              <w:pStyle w:val="ListParagraph"/>
              <w:numPr>
                <w:ilvl w:val="0"/>
                <w:numId w:val="8"/>
              </w:numPr>
              <w:autoSpaceDE w:val="0"/>
              <w:autoSpaceDN w:val="0"/>
              <w:adjustRightInd w:val="0"/>
              <w:rPr>
                <w:rFonts w:ascii="Arial" w:hAnsi="Arial" w:cs="Arial"/>
                <w:color w:val="000000"/>
                <w:sz w:val="18"/>
                <w:szCs w:val="18"/>
              </w:rPr>
            </w:pPr>
            <w:r w:rsidRPr="002165D6">
              <w:rPr>
                <w:rFonts w:ascii="Arial" w:hAnsi="Arial" w:cs="Arial"/>
                <w:color w:val="000000"/>
                <w:sz w:val="18"/>
                <w:szCs w:val="18"/>
              </w:rPr>
              <w:t xml:space="preserve">is (are) remotely deployable, with the means to deploy the life raft(s), located within easy reach of the flight crew, the occupants of the passenger cabin and any survivors in the water, with the helicopter in an upright floating or capsized </w:t>
            </w:r>
            <w:proofErr w:type="gramStart"/>
            <w:r w:rsidRPr="002165D6">
              <w:rPr>
                <w:rFonts w:ascii="Arial" w:hAnsi="Arial" w:cs="Arial"/>
                <w:color w:val="000000"/>
                <w:sz w:val="18"/>
                <w:szCs w:val="18"/>
              </w:rPr>
              <w:t>position;</w:t>
            </w:r>
            <w:proofErr w:type="gramEnd"/>
            <w:r w:rsidRPr="002165D6">
              <w:rPr>
                <w:rFonts w:ascii="Arial" w:hAnsi="Arial" w:cs="Arial"/>
                <w:color w:val="000000"/>
                <w:sz w:val="18"/>
                <w:szCs w:val="18"/>
              </w:rPr>
              <w:t xml:space="preserve"> </w:t>
            </w:r>
          </w:p>
          <w:p w14:paraId="0CC42B79" w14:textId="29B65E26" w:rsidR="00DD26FC" w:rsidRDefault="00DD26FC" w:rsidP="00DD26FC">
            <w:pPr>
              <w:pStyle w:val="ListParagraph"/>
              <w:numPr>
                <w:ilvl w:val="0"/>
                <w:numId w:val="8"/>
              </w:numPr>
              <w:jc w:val="both"/>
              <w:rPr>
                <w:rFonts w:ascii="Arial" w:hAnsi="Arial" w:cs="Arial"/>
                <w:color w:val="000000"/>
                <w:sz w:val="18"/>
                <w:szCs w:val="18"/>
              </w:rPr>
            </w:pPr>
            <w:r w:rsidRPr="002165D6">
              <w:rPr>
                <w:rFonts w:ascii="Arial" w:hAnsi="Arial" w:cs="Arial"/>
                <w:color w:val="000000"/>
                <w:sz w:val="18"/>
                <w:szCs w:val="18"/>
              </w:rPr>
              <w:t>can be reliably deployed with the helicopter in any reasonably foreseeable floating attitude, including capsize, and in the substantiated sea conditions for capsize resistance.</w:t>
            </w:r>
          </w:p>
          <w:p w14:paraId="686C7B07" w14:textId="77777777" w:rsidR="00DD26FC" w:rsidRPr="002165D6" w:rsidRDefault="00DD26FC" w:rsidP="00DD26FC">
            <w:pPr>
              <w:jc w:val="both"/>
              <w:rPr>
                <w:rFonts w:ascii="Arial" w:hAnsi="Arial" w:cs="Arial"/>
                <w:sz w:val="18"/>
                <w:szCs w:val="18"/>
              </w:rPr>
            </w:pPr>
          </w:p>
          <w:p w14:paraId="3B544222" w14:textId="1210EE10" w:rsidR="00DD26FC" w:rsidRPr="008F30D8" w:rsidRDefault="00DD26FC" w:rsidP="00DD26FC">
            <w:pPr>
              <w:jc w:val="both"/>
              <w:rPr>
                <w:rFonts w:ascii="Arial" w:hAnsi="Arial" w:cs="Arial"/>
                <w:i/>
                <w:sz w:val="18"/>
                <w:szCs w:val="18"/>
              </w:rPr>
            </w:pPr>
            <w:r w:rsidRPr="008F30D8">
              <w:rPr>
                <w:rFonts w:ascii="Arial" w:hAnsi="Arial" w:cs="Arial"/>
                <w:i/>
                <w:sz w:val="18"/>
                <w:szCs w:val="18"/>
              </w:rPr>
              <w:t>(For compliance, refer to CS 26.</w:t>
            </w:r>
            <w:r>
              <w:rPr>
                <w:rFonts w:ascii="Arial" w:hAnsi="Arial" w:cs="Arial"/>
                <w:i/>
                <w:sz w:val="18"/>
                <w:szCs w:val="18"/>
              </w:rPr>
              <w:t>420</w:t>
            </w:r>
            <w:r w:rsidRPr="008F30D8">
              <w:rPr>
                <w:rFonts w:ascii="Arial" w:hAnsi="Arial" w:cs="Arial"/>
                <w:i/>
                <w:sz w:val="18"/>
                <w:szCs w:val="18"/>
              </w:rPr>
              <w:t>)</w:t>
            </w:r>
          </w:p>
          <w:p w14:paraId="2A79F808" w14:textId="77777777" w:rsidR="00DD26FC" w:rsidRPr="008F30D8" w:rsidRDefault="00DD26FC" w:rsidP="00DD26FC">
            <w:pPr>
              <w:rPr>
                <w:rFonts w:ascii="Arial" w:hAnsi="Arial" w:cs="Arial"/>
                <w:sz w:val="18"/>
              </w:rPr>
            </w:pPr>
          </w:p>
        </w:tc>
        <w:tc>
          <w:tcPr>
            <w:tcW w:w="1811" w:type="dxa"/>
            <w:vAlign w:val="center"/>
          </w:tcPr>
          <w:p w14:paraId="242D110B" w14:textId="77777777" w:rsidR="00DD26FC" w:rsidRPr="008F30D8" w:rsidRDefault="00DD26FC" w:rsidP="00DD26FC">
            <w:pPr>
              <w:jc w:val="center"/>
              <w:rPr>
                <w:rFonts w:ascii="Arial" w:hAnsi="Arial" w:cs="Arial"/>
                <w:sz w:val="17"/>
                <w:szCs w:val="17"/>
              </w:rPr>
            </w:pPr>
            <w:r w:rsidRPr="008F30D8">
              <w:rPr>
                <w:rFonts w:ascii="Arial" w:hAnsi="Arial" w:cs="Arial"/>
                <w:sz w:val="17"/>
                <w:szCs w:val="17"/>
              </w:rPr>
              <w:lastRenderedPageBreak/>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6FF38712" w14:textId="77777777"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22DD5242" w14:textId="77777777" w:rsidTr="002165D6">
        <w:trPr>
          <w:gridAfter w:val="3"/>
          <w:wAfter w:w="16245" w:type="dxa"/>
          <w:trHeight w:val="2208"/>
        </w:trPr>
        <w:tc>
          <w:tcPr>
            <w:tcW w:w="1560" w:type="dxa"/>
            <w:tcBorders>
              <w:left w:val="single" w:sz="6" w:space="0" w:color="000000" w:themeColor="text1"/>
            </w:tcBorders>
            <w:vAlign w:val="center"/>
          </w:tcPr>
          <w:p w14:paraId="18A3CBE9" w14:textId="484F954B" w:rsidR="00DD26FC" w:rsidRPr="008F30D8" w:rsidRDefault="00DD26FC" w:rsidP="00DD26FC">
            <w:pPr>
              <w:ind w:left="26"/>
              <w:jc w:val="center"/>
              <w:rPr>
                <w:rFonts w:ascii="Arial" w:hAnsi="Arial" w:cs="Arial"/>
                <w:sz w:val="17"/>
                <w:szCs w:val="17"/>
              </w:rPr>
            </w:pPr>
            <w:r>
              <w:rPr>
                <w:rFonts w:ascii="Arial" w:hAnsi="Arial" w:cs="Arial"/>
                <w:sz w:val="17"/>
                <w:szCs w:val="17"/>
              </w:rPr>
              <w:lastRenderedPageBreak/>
              <w:t>(b)</w:t>
            </w:r>
          </w:p>
        </w:tc>
        <w:tc>
          <w:tcPr>
            <w:tcW w:w="4927" w:type="dxa"/>
            <w:vMerge/>
            <w:vAlign w:val="center"/>
          </w:tcPr>
          <w:p w14:paraId="5ED27997" w14:textId="77777777" w:rsidR="00DD26FC" w:rsidRDefault="00DD26FC" w:rsidP="00DD26FC">
            <w:pPr>
              <w:widowControl/>
              <w:autoSpaceDE w:val="0"/>
              <w:autoSpaceDN w:val="0"/>
              <w:adjustRightInd w:val="0"/>
              <w:rPr>
                <w:rFonts w:ascii="Arial" w:hAnsi="Arial" w:cs="Arial"/>
                <w:color w:val="000000"/>
                <w:sz w:val="18"/>
                <w:szCs w:val="18"/>
                <w:lang w:eastAsia="en-GB"/>
              </w:rPr>
            </w:pPr>
          </w:p>
        </w:tc>
        <w:tc>
          <w:tcPr>
            <w:tcW w:w="1811" w:type="dxa"/>
            <w:vAlign w:val="center"/>
          </w:tcPr>
          <w:p w14:paraId="4B8F8ECA" w14:textId="017E3BB5"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5D65BBAA" w14:textId="4EA7DC5E"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59959818" w14:textId="77777777" w:rsidTr="002165D6">
        <w:trPr>
          <w:gridAfter w:val="3"/>
          <w:wAfter w:w="16245" w:type="dxa"/>
          <w:trHeight w:val="2208"/>
        </w:trPr>
        <w:tc>
          <w:tcPr>
            <w:tcW w:w="1560" w:type="dxa"/>
            <w:tcBorders>
              <w:left w:val="single" w:sz="6" w:space="0" w:color="000000" w:themeColor="text1"/>
            </w:tcBorders>
            <w:vAlign w:val="center"/>
          </w:tcPr>
          <w:p w14:paraId="1FA97E3A" w14:textId="532D19E8" w:rsidR="00DD26FC" w:rsidRPr="008F30D8" w:rsidRDefault="00DD26FC" w:rsidP="00DD26FC">
            <w:pPr>
              <w:ind w:left="26"/>
              <w:jc w:val="center"/>
              <w:rPr>
                <w:rFonts w:ascii="Arial" w:hAnsi="Arial" w:cs="Arial"/>
                <w:sz w:val="17"/>
                <w:szCs w:val="17"/>
              </w:rPr>
            </w:pPr>
            <w:r>
              <w:rPr>
                <w:rFonts w:ascii="Arial" w:hAnsi="Arial" w:cs="Arial"/>
                <w:sz w:val="17"/>
                <w:szCs w:val="17"/>
              </w:rPr>
              <w:t>(c)</w:t>
            </w:r>
          </w:p>
        </w:tc>
        <w:tc>
          <w:tcPr>
            <w:tcW w:w="4927" w:type="dxa"/>
            <w:vMerge/>
            <w:vAlign w:val="center"/>
          </w:tcPr>
          <w:p w14:paraId="445C3F27" w14:textId="77777777" w:rsidR="00DD26FC" w:rsidRDefault="00DD26FC" w:rsidP="00DD26FC">
            <w:pPr>
              <w:widowControl/>
              <w:autoSpaceDE w:val="0"/>
              <w:autoSpaceDN w:val="0"/>
              <w:adjustRightInd w:val="0"/>
              <w:rPr>
                <w:rFonts w:ascii="Arial" w:hAnsi="Arial" w:cs="Arial"/>
                <w:color w:val="000000"/>
                <w:sz w:val="18"/>
                <w:szCs w:val="18"/>
                <w:lang w:eastAsia="en-GB"/>
              </w:rPr>
            </w:pPr>
          </w:p>
        </w:tc>
        <w:tc>
          <w:tcPr>
            <w:tcW w:w="1811" w:type="dxa"/>
            <w:vAlign w:val="center"/>
          </w:tcPr>
          <w:p w14:paraId="21EF8AF8" w14:textId="62C53CD5"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7DB310BA" w14:textId="18BDD493"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6320A566" w14:textId="77777777" w:rsidTr="002165D6">
        <w:trPr>
          <w:gridAfter w:val="3"/>
          <w:wAfter w:w="16245" w:type="dxa"/>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29CAC628" w14:textId="2FD850B7" w:rsidR="00DD26FC" w:rsidRPr="008F30D8" w:rsidRDefault="00DD26FC" w:rsidP="00DD26FC">
            <w:pPr>
              <w:pStyle w:val="Heading1"/>
              <w:rPr>
                <w:rFonts w:ascii="Arial" w:hAnsi="Arial" w:cs="Arial"/>
                <w:sz w:val="17"/>
                <w:szCs w:val="17"/>
              </w:rPr>
            </w:pPr>
            <w:r w:rsidRPr="008F30D8">
              <w:rPr>
                <w:rFonts w:ascii="Arial" w:hAnsi="Arial" w:cs="Arial"/>
                <w:bCs w:val="0"/>
                <w:color w:val="000000"/>
                <w:sz w:val="17"/>
                <w:szCs w:val="17"/>
                <w:u w:val="none"/>
              </w:rPr>
              <w:t>26.</w:t>
            </w:r>
            <w:r>
              <w:rPr>
                <w:rFonts w:ascii="Arial" w:hAnsi="Arial" w:cs="Arial"/>
                <w:bCs w:val="0"/>
                <w:color w:val="000000"/>
                <w:sz w:val="17"/>
                <w:szCs w:val="17"/>
                <w:u w:val="none"/>
              </w:rPr>
              <w:t>430</w:t>
            </w:r>
            <w:r w:rsidRPr="008F30D8">
              <w:rPr>
                <w:rFonts w:ascii="Arial" w:hAnsi="Arial" w:cs="Arial"/>
                <w:bCs w:val="0"/>
                <w:color w:val="000000"/>
                <w:sz w:val="17"/>
                <w:szCs w:val="17"/>
                <w:u w:val="none"/>
              </w:rPr>
              <w:t xml:space="preserve"> - </w:t>
            </w:r>
            <w:r w:rsidRPr="00861E71">
              <w:rPr>
                <w:rFonts w:ascii="Arial" w:hAnsi="Arial" w:cs="Arial"/>
                <w:sz w:val="18"/>
                <w:szCs w:val="18"/>
                <w:u w:val="none"/>
              </w:rPr>
              <w:t>Resistance of an emergency flotation system to damage</w:t>
            </w:r>
          </w:p>
        </w:tc>
      </w:tr>
      <w:tr w:rsidR="00DD26FC" w:rsidRPr="008F30D8" w14:paraId="4DC9FA08" w14:textId="77777777" w:rsidTr="00861E71">
        <w:trPr>
          <w:gridAfter w:val="3"/>
          <w:wAfter w:w="16245" w:type="dxa"/>
          <w:trHeight w:val="2561"/>
        </w:trPr>
        <w:tc>
          <w:tcPr>
            <w:tcW w:w="1560" w:type="dxa"/>
            <w:tcBorders>
              <w:left w:val="single" w:sz="6" w:space="0" w:color="000000" w:themeColor="text1"/>
            </w:tcBorders>
            <w:vAlign w:val="center"/>
          </w:tcPr>
          <w:p w14:paraId="76763515" w14:textId="37982441" w:rsidR="00DD26FC" w:rsidRPr="008F30D8" w:rsidRDefault="00DD26FC" w:rsidP="00DD26FC">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547FB10B"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4462A521" w14:textId="077646DB" w:rsidR="00DD26FC" w:rsidRDefault="00DD26FC" w:rsidP="00DD26FC">
            <w:pPr>
              <w:widowControl/>
              <w:autoSpaceDE w:val="0"/>
              <w:autoSpaceDN w:val="0"/>
              <w:adjustRightInd w:val="0"/>
              <w:rPr>
                <w:rFonts w:ascii="Arial" w:hAnsi="Arial" w:cs="Arial"/>
                <w:color w:val="000000"/>
                <w:sz w:val="18"/>
                <w:szCs w:val="18"/>
                <w:lang w:eastAsia="en-GB"/>
              </w:rPr>
            </w:pPr>
            <w:r w:rsidRPr="00861E71">
              <w:rPr>
                <w:rFonts w:ascii="Arial" w:hAnsi="Arial" w:cs="Arial"/>
                <w:color w:val="000000"/>
                <w:sz w:val="18"/>
                <w:szCs w:val="18"/>
                <w:lang w:eastAsia="en-GB"/>
              </w:rPr>
              <w:t xml:space="preserve">(a) Operators of small helicopters or large helicopters that have their first individual certificate of airworthiness issued on or after 9 August 2025 and that are required, in accordance with point CAT.IDE.H.320(a) of Annex IV to Regulation (EU) No 965/2012, to be designed for landing on water or certified for ditching, shall ensure that if the helicopter includes a stowed emergency flotation system, the effects on the successful deployment and retention of the emergency flotation system as a result of possible damage from a water impact are minimised as far as practicable in the design. </w:t>
            </w:r>
          </w:p>
          <w:p w14:paraId="5F88EFA9"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3CD730C5" w14:textId="1765BD5B" w:rsidR="00DD26FC" w:rsidRPr="008F30D8" w:rsidRDefault="00DD26FC" w:rsidP="00DD26FC">
            <w:pPr>
              <w:jc w:val="both"/>
              <w:rPr>
                <w:rFonts w:ascii="Arial" w:hAnsi="Arial" w:cs="Arial"/>
                <w:sz w:val="18"/>
              </w:rPr>
            </w:pPr>
            <w:r w:rsidRPr="00861E71">
              <w:rPr>
                <w:rFonts w:ascii="Arial" w:hAnsi="Arial" w:cs="Arial"/>
                <w:color w:val="000000"/>
                <w:sz w:val="18"/>
                <w:szCs w:val="18"/>
                <w:lang w:eastAsia="en-GB"/>
              </w:rPr>
              <w:t>(b) Operators of small helicopters or large helicopters with stowed emergency flotation systems that are installed for the first time on or after 9 August 2025 that are required, in accordance with CAT.IDE.H.320(a) of Annex IV to Regulation (EU) No 965/2012, to be certified for ditching, shall ensure that the effects on the successful deployment and retention of the emergency flotation systems as a result of possible damage from a water impact are minimised as far as practicable in the design.</w:t>
            </w:r>
            <w:r w:rsidRPr="00861E71">
              <w:rPr>
                <w:rFonts w:ascii="Calibri" w:hAnsi="Calibri" w:cs="Calibri"/>
                <w:color w:val="000000"/>
                <w:sz w:val="22"/>
                <w:szCs w:val="22"/>
                <w:lang w:eastAsia="en-GB"/>
              </w:rPr>
              <w:t xml:space="preserve"> </w:t>
            </w:r>
            <w:r w:rsidRPr="008F30D8">
              <w:rPr>
                <w:rFonts w:ascii="Arial" w:hAnsi="Arial" w:cs="Arial"/>
                <w:sz w:val="18"/>
              </w:rPr>
              <w:cr/>
            </w:r>
          </w:p>
          <w:p w14:paraId="5BC0D2C1" w14:textId="77777777" w:rsidR="00DD26FC" w:rsidRDefault="00DD26FC" w:rsidP="00DD26FC">
            <w:pPr>
              <w:jc w:val="both"/>
              <w:rPr>
                <w:rFonts w:ascii="Arial" w:hAnsi="Arial" w:cs="Arial"/>
                <w:i/>
                <w:sz w:val="18"/>
              </w:rPr>
            </w:pPr>
            <w:r w:rsidRPr="008F30D8">
              <w:rPr>
                <w:rFonts w:ascii="Arial" w:hAnsi="Arial" w:cs="Arial"/>
                <w:i/>
                <w:sz w:val="18"/>
              </w:rPr>
              <w:t>(For compliance, refer to CS 26.</w:t>
            </w:r>
            <w:r>
              <w:rPr>
                <w:rFonts w:ascii="Arial" w:hAnsi="Arial" w:cs="Arial"/>
                <w:i/>
                <w:sz w:val="18"/>
              </w:rPr>
              <w:t>430</w:t>
            </w:r>
            <w:r w:rsidRPr="008F30D8">
              <w:rPr>
                <w:rFonts w:ascii="Arial" w:hAnsi="Arial" w:cs="Arial"/>
                <w:i/>
                <w:sz w:val="18"/>
              </w:rPr>
              <w:t>)</w:t>
            </w:r>
          </w:p>
          <w:p w14:paraId="2676CA03" w14:textId="3560C05F" w:rsidR="00DD26FC" w:rsidRPr="008F30D8" w:rsidRDefault="00DD26FC" w:rsidP="00DD26FC">
            <w:pPr>
              <w:jc w:val="both"/>
              <w:rPr>
                <w:rFonts w:ascii="Arial" w:hAnsi="Arial" w:cs="Arial"/>
                <w:i/>
                <w:sz w:val="18"/>
              </w:rPr>
            </w:pPr>
          </w:p>
        </w:tc>
        <w:tc>
          <w:tcPr>
            <w:tcW w:w="1811" w:type="dxa"/>
            <w:vAlign w:val="center"/>
          </w:tcPr>
          <w:p w14:paraId="3630A3C4" w14:textId="20D971A8" w:rsidR="00DD26FC" w:rsidRPr="008F30D8" w:rsidRDefault="00DD26FC" w:rsidP="00DD26FC">
            <w:pPr>
              <w:jc w:val="center"/>
              <w:rPr>
                <w:rFonts w:ascii="Arial" w:hAnsi="Arial" w:cs="Arial"/>
                <w:sz w:val="17"/>
                <w:szCs w:val="17"/>
              </w:rPr>
            </w:pPr>
            <w:r w:rsidRPr="008F30D8">
              <w:rPr>
                <w:rFonts w:ascii="Arial" w:hAnsi="Arial" w:cs="Arial"/>
                <w:sz w:val="17"/>
                <w:szCs w:val="17"/>
              </w:rPr>
              <w:lastRenderedPageBreak/>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03076568" w14:textId="77777777"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2B4E81B6" w14:textId="77777777" w:rsidTr="002165D6">
        <w:trPr>
          <w:gridAfter w:val="3"/>
          <w:wAfter w:w="16245" w:type="dxa"/>
          <w:trHeight w:val="1249"/>
        </w:trPr>
        <w:tc>
          <w:tcPr>
            <w:tcW w:w="1560" w:type="dxa"/>
            <w:tcBorders>
              <w:left w:val="single" w:sz="6" w:space="0" w:color="000000" w:themeColor="text1"/>
            </w:tcBorders>
            <w:vAlign w:val="center"/>
          </w:tcPr>
          <w:p w14:paraId="5889E80A" w14:textId="31E0996C" w:rsidR="00DD26FC" w:rsidRPr="008F30D8" w:rsidRDefault="00DD26FC" w:rsidP="00DD26FC">
            <w:pPr>
              <w:jc w:val="center"/>
              <w:rPr>
                <w:rFonts w:ascii="Arial" w:hAnsi="Arial" w:cs="Arial"/>
                <w:sz w:val="17"/>
                <w:szCs w:val="17"/>
              </w:rPr>
            </w:pPr>
            <w:r>
              <w:rPr>
                <w:rFonts w:ascii="Arial" w:hAnsi="Arial" w:cs="Arial"/>
                <w:sz w:val="17"/>
                <w:szCs w:val="17"/>
              </w:rPr>
              <w:lastRenderedPageBreak/>
              <w:t>(b)</w:t>
            </w:r>
          </w:p>
        </w:tc>
        <w:tc>
          <w:tcPr>
            <w:tcW w:w="4927" w:type="dxa"/>
            <w:vMerge/>
            <w:vAlign w:val="center"/>
          </w:tcPr>
          <w:p w14:paraId="3D979E07" w14:textId="77777777" w:rsidR="00DD26FC" w:rsidRPr="008F30D8" w:rsidRDefault="00DD26FC" w:rsidP="00DD26FC">
            <w:pPr>
              <w:jc w:val="both"/>
              <w:rPr>
                <w:rFonts w:ascii="Arial" w:hAnsi="Arial" w:cs="Arial"/>
                <w:i/>
                <w:sz w:val="18"/>
              </w:rPr>
            </w:pPr>
          </w:p>
        </w:tc>
        <w:tc>
          <w:tcPr>
            <w:tcW w:w="1811" w:type="dxa"/>
            <w:vAlign w:val="center"/>
          </w:tcPr>
          <w:p w14:paraId="7C963693" w14:textId="51091C5F"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29B8A2E9" w14:textId="77777777"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2275B238" w14:textId="77777777" w:rsidTr="002165D6">
        <w:trPr>
          <w:gridAfter w:val="3"/>
          <w:wAfter w:w="16245" w:type="dxa"/>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7DD2FE60" w14:textId="23206301" w:rsidR="00DD26FC" w:rsidRPr="008F30D8" w:rsidRDefault="00DD26FC" w:rsidP="00DD26FC">
            <w:pPr>
              <w:pStyle w:val="Heading1"/>
              <w:rPr>
                <w:rFonts w:ascii="Arial" w:hAnsi="Arial" w:cs="Arial"/>
                <w:sz w:val="17"/>
                <w:szCs w:val="17"/>
              </w:rPr>
            </w:pPr>
            <w:r w:rsidRPr="008F30D8">
              <w:rPr>
                <w:rFonts w:ascii="Arial" w:hAnsi="Arial" w:cs="Arial"/>
                <w:bCs w:val="0"/>
                <w:color w:val="000000"/>
                <w:sz w:val="17"/>
                <w:szCs w:val="17"/>
                <w:u w:val="none"/>
              </w:rPr>
              <w:t>26.</w:t>
            </w:r>
            <w:r>
              <w:rPr>
                <w:rFonts w:ascii="Arial" w:hAnsi="Arial" w:cs="Arial"/>
                <w:bCs w:val="0"/>
                <w:color w:val="000000"/>
                <w:sz w:val="17"/>
                <w:szCs w:val="17"/>
                <w:u w:val="none"/>
              </w:rPr>
              <w:t>431</w:t>
            </w:r>
            <w:r w:rsidRPr="008F30D8">
              <w:rPr>
                <w:rFonts w:ascii="Arial" w:hAnsi="Arial" w:cs="Arial"/>
                <w:bCs w:val="0"/>
                <w:color w:val="000000"/>
                <w:sz w:val="17"/>
                <w:szCs w:val="17"/>
                <w:u w:val="none"/>
              </w:rPr>
              <w:t xml:space="preserve"> - </w:t>
            </w:r>
            <w:r w:rsidRPr="00861E71">
              <w:rPr>
                <w:rFonts w:ascii="Arial" w:hAnsi="Arial" w:cs="Arial"/>
                <w:sz w:val="17"/>
                <w:szCs w:val="17"/>
                <w:u w:val="none"/>
              </w:rPr>
              <w:t>Determination of the robustness of emergency flotation system designs</w:t>
            </w:r>
          </w:p>
        </w:tc>
      </w:tr>
      <w:tr w:rsidR="00DD26FC" w:rsidRPr="008F30D8" w14:paraId="5A5EA0F3" w14:textId="77777777" w:rsidTr="006E2402">
        <w:trPr>
          <w:gridAfter w:val="3"/>
          <w:wAfter w:w="16245" w:type="dxa"/>
          <w:trHeight w:val="2724"/>
        </w:trPr>
        <w:tc>
          <w:tcPr>
            <w:tcW w:w="1560" w:type="dxa"/>
            <w:tcBorders>
              <w:left w:val="single" w:sz="6" w:space="0" w:color="000000" w:themeColor="text1"/>
            </w:tcBorders>
            <w:vAlign w:val="center"/>
          </w:tcPr>
          <w:p w14:paraId="1842E63D" w14:textId="5BB8A4D5" w:rsidR="00DD26FC" w:rsidRPr="008F30D8" w:rsidRDefault="00DD26FC" w:rsidP="00DD26FC">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01F3AA70"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5BD900E3" w14:textId="2537F3D1" w:rsidR="00DD26FC" w:rsidRDefault="00DD26FC" w:rsidP="00DD26FC">
            <w:pPr>
              <w:widowControl/>
              <w:autoSpaceDE w:val="0"/>
              <w:autoSpaceDN w:val="0"/>
              <w:adjustRightInd w:val="0"/>
              <w:rPr>
                <w:rFonts w:ascii="Arial" w:hAnsi="Arial" w:cs="Arial"/>
                <w:color w:val="000000"/>
                <w:sz w:val="18"/>
                <w:szCs w:val="18"/>
                <w:lang w:eastAsia="en-GB"/>
              </w:rPr>
            </w:pPr>
            <w:r w:rsidRPr="00861E71">
              <w:rPr>
                <w:rFonts w:ascii="Arial" w:hAnsi="Arial" w:cs="Arial"/>
                <w:color w:val="000000"/>
                <w:sz w:val="18"/>
                <w:szCs w:val="18"/>
                <w:lang w:eastAsia="en-GB"/>
              </w:rPr>
              <w:t xml:space="preserve">(a) An operator of a small helicopter or a large helicopter that is required, in accordance with point CAT.IDE.H.320(a) of Annex IV to Regulation (EU) No 965/2012, to be designed for landing on water or certified for ditching, may request the person referred to in point (b) to provide the services referred to in point (c), where both the following conditions are met: </w:t>
            </w:r>
          </w:p>
          <w:p w14:paraId="6E915DB5" w14:textId="77777777" w:rsidR="00DD26FC" w:rsidRPr="00861E71" w:rsidRDefault="00DD26FC" w:rsidP="00DD26FC">
            <w:pPr>
              <w:widowControl/>
              <w:autoSpaceDE w:val="0"/>
              <w:autoSpaceDN w:val="0"/>
              <w:adjustRightInd w:val="0"/>
              <w:rPr>
                <w:rFonts w:ascii="Arial" w:hAnsi="Arial" w:cs="Arial"/>
                <w:color w:val="000000"/>
                <w:sz w:val="18"/>
                <w:szCs w:val="18"/>
                <w:lang w:eastAsia="en-GB"/>
              </w:rPr>
            </w:pPr>
          </w:p>
          <w:p w14:paraId="2F03FADA" w14:textId="0519CBEA" w:rsidR="00DD26FC" w:rsidRPr="00861E71" w:rsidRDefault="00DD26FC" w:rsidP="00DD26FC">
            <w:pPr>
              <w:pStyle w:val="ListParagraph"/>
              <w:numPr>
                <w:ilvl w:val="0"/>
                <w:numId w:val="9"/>
              </w:numPr>
              <w:autoSpaceDE w:val="0"/>
              <w:autoSpaceDN w:val="0"/>
              <w:adjustRightInd w:val="0"/>
              <w:rPr>
                <w:rFonts w:ascii="Arial" w:hAnsi="Arial" w:cs="Arial"/>
                <w:color w:val="000000"/>
                <w:sz w:val="18"/>
                <w:szCs w:val="18"/>
              </w:rPr>
            </w:pPr>
            <w:r w:rsidRPr="00861E71">
              <w:rPr>
                <w:rFonts w:ascii="Arial" w:hAnsi="Arial" w:cs="Arial"/>
                <w:color w:val="000000"/>
                <w:sz w:val="18"/>
                <w:szCs w:val="18"/>
              </w:rPr>
              <w:t xml:space="preserve">the operator is required to demonstrate compliance with point 26.430 of this </w:t>
            </w:r>
            <w:proofErr w:type="gramStart"/>
            <w:r w:rsidRPr="00861E71">
              <w:rPr>
                <w:rFonts w:ascii="Arial" w:hAnsi="Arial" w:cs="Arial"/>
                <w:color w:val="000000"/>
                <w:sz w:val="18"/>
                <w:szCs w:val="18"/>
              </w:rPr>
              <w:t>Annex;</w:t>
            </w:r>
            <w:proofErr w:type="gramEnd"/>
            <w:r w:rsidRPr="00861E71">
              <w:rPr>
                <w:rFonts w:ascii="Arial" w:hAnsi="Arial" w:cs="Arial"/>
                <w:color w:val="000000"/>
                <w:sz w:val="18"/>
                <w:szCs w:val="18"/>
              </w:rPr>
              <w:t xml:space="preserve"> </w:t>
            </w:r>
          </w:p>
          <w:p w14:paraId="1BFB4676" w14:textId="6AD51668" w:rsidR="00DD26FC" w:rsidRPr="00861E71" w:rsidRDefault="00DD26FC" w:rsidP="00DD26FC">
            <w:pPr>
              <w:pStyle w:val="ListParagraph"/>
              <w:numPr>
                <w:ilvl w:val="0"/>
                <w:numId w:val="9"/>
              </w:numPr>
              <w:autoSpaceDE w:val="0"/>
              <w:autoSpaceDN w:val="0"/>
              <w:adjustRightInd w:val="0"/>
              <w:rPr>
                <w:rFonts w:ascii="Arial" w:hAnsi="Arial" w:cs="Arial"/>
                <w:sz w:val="18"/>
                <w:szCs w:val="18"/>
              </w:rPr>
            </w:pPr>
            <w:r w:rsidRPr="00861E71">
              <w:rPr>
                <w:rFonts w:ascii="Arial" w:hAnsi="Arial" w:cs="Arial"/>
                <w:color w:val="000000"/>
                <w:sz w:val="18"/>
                <w:szCs w:val="18"/>
              </w:rPr>
              <w:t xml:space="preserve">the robustness of the emergency flotation system in the event of water impact has not been demonstrated as part of the type certificate or supplemental type certificate of that helicopter. </w:t>
            </w:r>
          </w:p>
          <w:p w14:paraId="11CAE061" w14:textId="77777777" w:rsidR="00DD26FC" w:rsidRPr="00861E71" w:rsidRDefault="00DD26FC" w:rsidP="00DD26FC">
            <w:pPr>
              <w:widowControl/>
              <w:autoSpaceDE w:val="0"/>
              <w:autoSpaceDN w:val="0"/>
              <w:adjustRightInd w:val="0"/>
              <w:rPr>
                <w:rFonts w:ascii="Arial" w:hAnsi="Arial" w:cs="Arial"/>
                <w:sz w:val="18"/>
                <w:szCs w:val="18"/>
                <w:lang w:eastAsia="en-GB"/>
              </w:rPr>
            </w:pPr>
          </w:p>
          <w:p w14:paraId="2F0EB5F7" w14:textId="436DFDE1" w:rsidR="00DD26FC" w:rsidRDefault="00DD26FC" w:rsidP="00DD26FC">
            <w:pPr>
              <w:pageBreakBefore/>
              <w:widowControl/>
              <w:autoSpaceDE w:val="0"/>
              <w:autoSpaceDN w:val="0"/>
              <w:adjustRightInd w:val="0"/>
              <w:rPr>
                <w:rFonts w:ascii="Arial" w:hAnsi="Arial" w:cs="Arial"/>
                <w:sz w:val="18"/>
                <w:szCs w:val="18"/>
                <w:lang w:eastAsia="en-GB"/>
              </w:rPr>
            </w:pPr>
            <w:r w:rsidRPr="00861E71">
              <w:rPr>
                <w:rFonts w:ascii="Arial" w:hAnsi="Arial" w:cs="Arial"/>
                <w:sz w:val="18"/>
                <w:szCs w:val="18"/>
                <w:lang w:eastAsia="en-GB"/>
              </w:rPr>
              <w:t xml:space="preserve">(b) The person who shall provide the services referred to in point (c) are: </w:t>
            </w:r>
          </w:p>
          <w:p w14:paraId="6DB1818B" w14:textId="77777777" w:rsidR="00DD26FC" w:rsidRPr="00861E71" w:rsidRDefault="00DD26FC" w:rsidP="00DD26FC">
            <w:pPr>
              <w:pageBreakBefore/>
              <w:widowControl/>
              <w:autoSpaceDE w:val="0"/>
              <w:autoSpaceDN w:val="0"/>
              <w:adjustRightInd w:val="0"/>
              <w:rPr>
                <w:rFonts w:ascii="Arial" w:hAnsi="Arial" w:cs="Arial"/>
                <w:sz w:val="18"/>
                <w:szCs w:val="18"/>
                <w:lang w:eastAsia="en-GB"/>
              </w:rPr>
            </w:pPr>
          </w:p>
          <w:p w14:paraId="62679E91" w14:textId="1E4CF49A" w:rsidR="00DD26FC" w:rsidRPr="00861E71" w:rsidRDefault="00DD26FC" w:rsidP="00DD26FC">
            <w:pPr>
              <w:pStyle w:val="ListParagraph"/>
              <w:numPr>
                <w:ilvl w:val="0"/>
                <w:numId w:val="10"/>
              </w:numPr>
              <w:autoSpaceDE w:val="0"/>
              <w:autoSpaceDN w:val="0"/>
              <w:adjustRightInd w:val="0"/>
              <w:rPr>
                <w:rFonts w:ascii="Arial" w:hAnsi="Arial" w:cs="Arial"/>
                <w:sz w:val="18"/>
                <w:szCs w:val="18"/>
              </w:rPr>
            </w:pPr>
            <w:r w:rsidRPr="00861E71">
              <w:rPr>
                <w:rFonts w:ascii="Arial" w:hAnsi="Arial" w:cs="Arial"/>
                <w:sz w:val="18"/>
                <w:szCs w:val="18"/>
              </w:rPr>
              <w:t xml:space="preserve">the type certificate holder, if the emergency flotation system is included within the type </w:t>
            </w:r>
            <w:proofErr w:type="gramStart"/>
            <w:r w:rsidRPr="00861E71">
              <w:rPr>
                <w:rFonts w:ascii="Arial" w:hAnsi="Arial" w:cs="Arial"/>
                <w:sz w:val="18"/>
                <w:szCs w:val="18"/>
              </w:rPr>
              <w:t>design;</w:t>
            </w:r>
            <w:proofErr w:type="gramEnd"/>
            <w:r w:rsidRPr="00861E71">
              <w:rPr>
                <w:rFonts w:ascii="Arial" w:hAnsi="Arial" w:cs="Arial"/>
                <w:sz w:val="18"/>
                <w:szCs w:val="18"/>
              </w:rPr>
              <w:t xml:space="preserve"> </w:t>
            </w:r>
          </w:p>
          <w:p w14:paraId="3C3B18B6" w14:textId="3A2568C7" w:rsidR="00DD26FC" w:rsidRDefault="00DD26FC" w:rsidP="00DD26FC">
            <w:pPr>
              <w:pStyle w:val="ListParagraph"/>
              <w:numPr>
                <w:ilvl w:val="0"/>
                <w:numId w:val="10"/>
              </w:numPr>
              <w:autoSpaceDE w:val="0"/>
              <w:autoSpaceDN w:val="0"/>
              <w:adjustRightInd w:val="0"/>
              <w:rPr>
                <w:rFonts w:ascii="Arial" w:hAnsi="Arial" w:cs="Arial"/>
                <w:sz w:val="18"/>
                <w:szCs w:val="18"/>
              </w:rPr>
            </w:pPr>
            <w:r w:rsidRPr="00861E71">
              <w:rPr>
                <w:rFonts w:ascii="Arial" w:hAnsi="Arial" w:cs="Arial"/>
                <w:sz w:val="18"/>
                <w:szCs w:val="18"/>
              </w:rPr>
              <w:t xml:space="preserve">the supplemental type certificate holder, if the emergency flotation system is certified through a supplemental type certificate. </w:t>
            </w:r>
          </w:p>
          <w:p w14:paraId="483165F8" w14:textId="77777777" w:rsidR="00DD26FC" w:rsidRDefault="00DD26FC" w:rsidP="00DD26FC">
            <w:pPr>
              <w:pStyle w:val="ListParagraph"/>
              <w:autoSpaceDE w:val="0"/>
              <w:autoSpaceDN w:val="0"/>
              <w:adjustRightInd w:val="0"/>
              <w:rPr>
                <w:rFonts w:ascii="Arial" w:hAnsi="Arial" w:cs="Arial"/>
                <w:sz w:val="18"/>
                <w:szCs w:val="18"/>
              </w:rPr>
            </w:pPr>
          </w:p>
          <w:p w14:paraId="2AF63C24" w14:textId="77777777" w:rsidR="00DD26FC" w:rsidRPr="00861E71" w:rsidRDefault="00DD26FC" w:rsidP="00DD26FC">
            <w:pPr>
              <w:pStyle w:val="ListParagraph"/>
              <w:autoSpaceDE w:val="0"/>
              <w:autoSpaceDN w:val="0"/>
              <w:adjustRightInd w:val="0"/>
              <w:rPr>
                <w:rFonts w:ascii="Arial" w:hAnsi="Arial" w:cs="Arial"/>
                <w:sz w:val="18"/>
                <w:szCs w:val="18"/>
              </w:rPr>
            </w:pPr>
          </w:p>
          <w:p w14:paraId="6CC7A83B" w14:textId="77777777" w:rsidR="00DD26FC" w:rsidRDefault="00DD26FC" w:rsidP="00DD26FC">
            <w:pPr>
              <w:widowControl/>
              <w:autoSpaceDE w:val="0"/>
              <w:autoSpaceDN w:val="0"/>
              <w:adjustRightInd w:val="0"/>
              <w:rPr>
                <w:rFonts w:ascii="Arial" w:hAnsi="Arial" w:cs="Arial"/>
                <w:sz w:val="18"/>
                <w:szCs w:val="18"/>
                <w:lang w:eastAsia="en-GB"/>
              </w:rPr>
            </w:pPr>
          </w:p>
          <w:p w14:paraId="422FD782" w14:textId="2A21C678" w:rsidR="00DD26FC" w:rsidRDefault="00DD26FC" w:rsidP="00DD26FC">
            <w:pPr>
              <w:widowControl/>
              <w:autoSpaceDE w:val="0"/>
              <w:autoSpaceDN w:val="0"/>
              <w:adjustRightInd w:val="0"/>
              <w:rPr>
                <w:rFonts w:ascii="Arial" w:hAnsi="Arial" w:cs="Arial"/>
                <w:sz w:val="18"/>
                <w:szCs w:val="18"/>
                <w:lang w:eastAsia="en-GB"/>
              </w:rPr>
            </w:pPr>
            <w:r w:rsidRPr="00861E71">
              <w:rPr>
                <w:rFonts w:ascii="Arial" w:hAnsi="Arial" w:cs="Arial"/>
                <w:sz w:val="18"/>
                <w:szCs w:val="18"/>
                <w:lang w:eastAsia="en-GB"/>
              </w:rPr>
              <w:t xml:space="preserve">(c) The person referred to in point (b) shall: </w:t>
            </w:r>
          </w:p>
          <w:p w14:paraId="67134D04" w14:textId="77777777" w:rsidR="00DD26FC" w:rsidRPr="00861E71" w:rsidRDefault="00DD26FC" w:rsidP="00DD26FC">
            <w:pPr>
              <w:widowControl/>
              <w:autoSpaceDE w:val="0"/>
              <w:autoSpaceDN w:val="0"/>
              <w:adjustRightInd w:val="0"/>
              <w:rPr>
                <w:rFonts w:ascii="Arial" w:hAnsi="Arial" w:cs="Arial"/>
                <w:sz w:val="18"/>
                <w:szCs w:val="18"/>
                <w:lang w:eastAsia="en-GB"/>
              </w:rPr>
            </w:pPr>
          </w:p>
          <w:p w14:paraId="406B6474" w14:textId="28FB0AE1" w:rsidR="00DD26FC" w:rsidRPr="006E2402" w:rsidRDefault="00DD26FC" w:rsidP="00DD26FC">
            <w:pPr>
              <w:pStyle w:val="ListParagraph"/>
              <w:numPr>
                <w:ilvl w:val="0"/>
                <w:numId w:val="11"/>
              </w:numPr>
              <w:autoSpaceDE w:val="0"/>
              <w:autoSpaceDN w:val="0"/>
              <w:adjustRightInd w:val="0"/>
              <w:rPr>
                <w:rFonts w:ascii="Arial" w:hAnsi="Arial" w:cs="Arial"/>
                <w:sz w:val="18"/>
                <w:szCs w:val="18"/>
              </w:rPr>
            </w:pPr>
            <w:r w:rsidRPr="006E2402">
              <w:rPr>
                <w:rFonts w:ascii="Arial" w:hAnsi="Arial" w:cs="Arial"/>
                <w:sz w:val="18"/>
                <w:szCs w:val="18"/>
              </w:rPr>
              <w:t xml:space="preserve">determine that the effects on the successful deployment and retention of the emergency flotation system as a result of possible damage from a water impact are minimised, as far as </w:t>
            </w:r>
            <w:proofErr w:type="gramStart"/>
            <w:r w:rsidRPr="006E2402">
              <w:rPr>
                <w:rFonts w:ascii="Arial" w:hAnsi="Arial" w:cs="Arial"/>
                <w:sz w:val="18"/>
                <w:szCs w:val="18"/>
              </w:rPr>
              <w:t>practicable;</w:t>
            </w:r>
            <w:proofErr w:type="gramEnd"/>
            <w:r w:rsidRPr="006E2402">
              <w:rPr>
                <w:rFonts w:ascii="Arial" w:hAnsi="Arial" w:cs="Arial"/>
                <w:sz w:val="18"/>
                <w:szCs w:val="18"/>
              </w:rPr>
              <w:t xml:space="preserve"> </w:t>
            </w:r>
          </w:p>
          <w:p w14:paraId="72F981E4" w14:textId="586613C1" w:rsidR="00DD26FC" w:rsidRPr="006E2402" w:rsidRDefault="00DD26FC" w:rsidP="00DD26FC">
            <w:pPr>
              <w:pStyle w:val="ListParagraph"/>
              <w:numPr>
                <w:ilvl w:val="0"/>
                <w:numId w:val="11"/>
              </w:numPr>
              <w:autoSpaceDE w:val="0"/>
              <w:autoSpaceDN w:val="0"/>
              <w:adjustRightInd w:val="0"/>
              <w:rPr>
                <w:rFonts w:ascii="Arial" w:hAnsi="Arial" w:cs="Arial"/>
                <w:sz w:val="18"/>
                <w:szCs w:val="18"/>
              </w:rPr>
            </w:pPr>
            <w:r w:rsidRPr="006E2402">
              <w:rPr>
                <w:rFonts w:ascii="Arial" w:hAnsi="Arial" w:cs="Arial"/>
                <w:sz w:val="18"/>
                <w:szCs w:val="18"/>
              </w:rPr>
              <w:t xml:space="preserve">determine that the effects referred to in point (c)(1) are taken into consideration in the design of the emergency flotation </w:t>
            </w:r>
            <w:proofErr w:type="gramStart"/>
            <w:r w:rsidRPr="006E2402">
              <w:rPr>
                <w:rFonts w:ascii="Arial" w:hAnsi="Arial" w:cs="Arial"/>
                <w:sz w:val="18"/>
                <w:szCs w:val="18"/>
              </w:rPr>
              <w:t>system;</w:t>
            </w:r>
            <w:proofErr w:type="gramEnd"/>
            <w:r w:rsidRPr="006E2402">
              <w:rPr>
                <w:rFonts w:ascii="Arial" w:hAnsi="Arial" w:cs="Arial"/>
                <w:sz w:val="18"/>
                <w:szCs w:val="18"/>
              </w:rPr>
              <w:t xml:space="preserve"> </w:t>
            </w:r>
          </w:p>
          <w:p w14:paraId="761726D5" w14:textId="6E51F289" w:rsidR="00DD26FC" w:rsidRPr="006E2402" w:rsidRDefault="00DD26FC" w:rsidP="00DD26FC">
            <w:pPr>
              <w:pStyle w:val="ListParagraph"/>
              <w:numPr>
                <w:ilvl w:val="0"/>
                <w:numId w:val="11"/>
              </w:numPr>
              <w:jc w:val="both"/>
              <w:rPr>
                <w:rFonts w:ascii="Calibri" w:hAnsi="Calibri" w:cs="Calibri"/>
                <w:sz w:val="22"/>
                <w:szCs w:val="22"/>
              </w:rPr>
            </w:pPr>
            <w:r w:rsidRPr="006E2402">
              <w:rPr>
                <w:rFonts w:ascii="Arial" w:hAnsi="Arial" w:cs="Arial"/>
                <w:sz w:val="18"/>
                <w:szCs w:val="18"/>
              </w:rPr>
              <w:t>provide an assessment to the operator.</w:t>
            </w:r>
            <w:r w:rsidRPr="006E2402">
              <w:rPr>
                <w:rFonts w:ascii="Calibri" w:hAnsi="Calibri" w:cs="Calibri"/>
                <w:sz w:val="22"/>
                <w:szCs w:val="22"/>
              </w:rPr>
              <w:t xml:space="preserve"> </w:t>
            </w:r>
          </w:p>
          <w:p w14:paraId="4E6BFCA2" w14:textId="77777777" w:rsidR="00DD26FC" w:rsidRDefault="00DD26FC" w:rsidP="00DD26FC">
            <w:pPr>
              <w:jc w:val="both"/>
              <w:rPr>
                <w:rFonts w:ascii="Calibri" w:hAnsi="Calibri" w:cs="Calibri"/>
                <w:sz w:val="22"/>
                <w:szCs w:val="22"/>
                <w:lang w:eastAsia="en-GB"/>
              </w:rPr>
            </w:pPr>
          </w:p>
          <w:p w14:paraId="170842D4" w14:textId="5B5898AE" w:rsidR="00DD26FC" w:rsidRDefault="00DD26FC" w:rsidP="00DD26FC">
            <w:pPr>
              <w:jc w:val="both"/>
              <w:rPr>
                <w:rFonts w:ascii="Arial" w:hAnsi="Arial" w:cs="Arial"/>
                <w:i/>
                <w:sz w:val="18"/>
              </w:rPr>
            </w:pPr>
            <w:r w:rsidRPr="008F30D8">
              <w:rPr>
                <w:rFonts w:ascii="Arial" w:hAnsi="Arial" w:cs="Arial"/>
                <w:i/>
                <w:sz w:val="18"/>
              </w:rPr>
              <w:t>(For compliance, refer to CS 26.</w:t>
            </w:r>
            <w:r>
              <w:rPr>
                <w:rFonts w:ascii="Arial" w:hAnsi="Arial" w:cs="Arial"/>
                <w:i/>
                <w:sz w:val="18"/>
              </w:rPr>
              <w:t>431</w:t>
            </w:r>
            <w:r w:rsidRPr="008F30D8">
              <w:rPr>
                <w:rFonts w:ascii="Arial" w:hAnsi="Arial" w:cs="Arial"/>
                <w:i/>
                <w:sz w:val="18"/>
              </w:rPr>
              <w:t>)</w:t>
            </w:r>
          </w:p>
          <w:p w14:paraId="3AB1CB9F" w14:textId="54A9F426" w:rsidR="00DD26FC" w:rsidRPr="008F30D8" w:rsidRDefault="00DD26FC" w:rsidP="00DD26FC">
            <w:pPr>
              <w:jc w:val="both"/>
              <w:rPr>
                <w:rFonts w:ascii="Arial" w:hAnsi="Arial" w:cs="Arial"/>
                <w:sz w:val="18"/>
              </w:rPr>
            </w:pPr>
          </w:p>
        </w:tc>
        <w:tc>
          <w:tcPr>
            <w:tcW w:w="1811" w:type="dxa"/>
            <w:vAlign w:val="center"/>
          </w:tcPr>
          <w:p w14:paraId="51DD573F" w14:textId="77777777" w:rsidR="00DD26FC" w:rsidRPr="008F30D8" w:rsidRDefault="00DD26FC" w:rsidP="00DD26FC">
            <w:pPr>
              <w:jc w:val="center"/>
              <w:rPr>
                <w:rFonts w:ascii="Arial" w:hAnsi="Arial" w:cs="Arial"/>
                <w:sz w:val="17"/>
                <w:szCs w:val="17"/>
              </w:rPr>
            </w:pPr>
            <w:r w:rsidRPr="008F30D8">
              <w:rPr>
                <w:rFonts w:ascii="Arial" w:hAnsi="Arial" w:cs="Arial"/>
                <w:sz w:val="17"/>
                <w:szCs w:val="17"/>
              </w:rPr>
              <w:lastRenderedPageBreak/>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3368E67A" w14:textId="77777777"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7D57964C" w14:textId="77777777" w:rsidTr="002165D6">
        <w:trPr>
          <w:gridAfter w:val="3"/>
          <w:wAfter w:w="16245" w:type="dxa"/>
          <w:trHeight w:val="2724"/>
        </w:trPr>
        <w:tc>
          <w:tcPr>
            <w:tcW w:w="1560" w:type="dxa"/>
            <w:tcBorders>
              <w:left w:val="single" w:sz="6" w:space="0" w:color="000000" w:themeColor="text1"/>
            </w:tcBorders>
            <w:vAlign w:val="center"/>
          </w:tcPr>
          <w:p w14:paraId="38B0FE00" w14:textId="780B4C9E" w:rsidR="00DD26FC" w:rsidRPr="008F30D8" w:rsidRDefault="00DD26FC" w:rsidP="00DD26FC">
            <w:pPr>
              <w:ind w:left="26"/>
              <w:jc w:val="center"/>
              <w:rPr>
                <w:rFonts w:ascii="Arial" w:hAnsi="Arial" w:cs="Arial"/>
                <w:sz w:val="17"/>
                <w:szCs w:val="17"/>
              </w:rPr>
            </w:pPr>
            <w:r>
              <w:rPr>
                <w:rFonts w:ascii="Arial" w:hAnsi="Arial" w:cs="Arial"/>
                <w:sz w:val="17"/>
                <w:szCs w:val="17"/>
              </w:rPr>
              <w:t>(b)</w:t>
            </w:r>
          </w:p>
        </w:tc>
        <w:tc>
          <w:tcPr>
            <w:tcW w:w="4927" w:type="dxa"/>
            <w:vMerge/>
            <w:vAlign w:val="center"/>
          </w:tcPr>
          <w:p w14:paraId="790D1B44" w14:textId="77777777" w:rsidR="00DD26FC" w:rsidRDefault="00DD26FC" w:rsidP="00DD26FC">
            <w:pPr>
              <w:widowControl/>
              <w:autoSpaceDE w:val="0"/>
              <w:autoSpaceDN w:val="0"/>
              <w:adjustRightInd w:val="0"/>
              <w:rPr>
                <w:rFonts w:ascii="Arial" w:hAnsi="Arial" w:cs="Arial"/>
                <w:color w:val="000000"/>
                <w:sz w:val="18"/>
                <w:szCs w:val="18"/>
                <w:lang w:eastAsia="en-GB"/>
              </w:rPr>
            </w:pPr>
          </w:p>
        </w:tc>
        <w:tc>
          <w:tcPr>
            <w:tcW w:w="1811" w:type="dxa"/>
            <w:vAlign w:val="center"/>
          </w:tcPr>
          <w:p w14:paraId="06DBF4AC" w14:textId="036DDA6A"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3F460C6D" w14:textId="7EADC1BB"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6D268154" w14:textId="77777777" w:rsidTr="002165D6">
        <w:trPr>
          <w:gridAfter w:val="3"/>
          <w:wAfter w:w="16245" w:type="dxa"/>
          <w:trHeight w:val="2724"/>
        </w:trPr>
        <w:tc>
          <w:tcPr>
            <w:tcW w:w="1560" w:type="dxa"/>
            <w:tcBorders>
              <w:left w:val="single" w:sz="6" w:space="0" w:color="000000" w:themeColor="text1"/>
            </w:tcBorders>
            <w:vAlign w:val="center"/>
          </w:tcPr>
          <w:p w14:paraId="242DE69C" w14:textId="503D3964" w:rsidR="00DD26FC" w:rsidRPr="008F30D8" w:rsidRDefault="00DD26FC" w:rsidP="00DD26FC">
            <w:pPr>
              <w:ind w:left="26"/>
              <w:jc w:val="center"/>
              <w:rPr>
                <w:rFonts w:ascii="Arial" w:hAnsi="Arial" w:cs="Arial"/>
                <w:sz w:val="17"/>
                <w:szCs w:val="17"/>
              </w:rPr>
            </w:pPr>
            <w:r>
              <w:rPr>
                <w:rFonts w:ascii="Arial" w:hAnsi="Arial" w:cs="Arial"/>
                <w:sz w:val="17"/>
                <w:szCs w:val="17"/>
              </w:rPr>
              <w:lastRenderedPageBreak/>
              <w:t>(c)</w:t>
            </w:r>
          </w:p>
        </w:tc>
        <w:tc>
          <w:tcPr>
            <w:tcW w:w="4927" w:type="dxa"/>
            <w:vMerge/>
            <w:vAlign w:val="center"/>
          </w:tcPr>
          <w:p w14:paraId="0FF4B209" w14:textId="77777777" w:rsidR="00DD26FC" w:rsidRDefault="00DD26FC" w:rsidP="00DD26FC">
            <w:pPr>
              <w:widowControl/>
              <w:autoSpaceDE w:val="0"/>
              <w:autoSpaceDN w:val="0"/>
              <w:adjustRightInd w:val="0"/>
              <w:rPr>
                <w:rFonts w:ascii="Arial" w:hAnsi="Arial" w:cs="Arial"/>
                <w:color w:val="000000"/>
                <w:sz w:val="18"/>
                <w:szCs w:val="18"/>
                <w:lang w:eastAsia="en-GB"/>
              </w:rPr>
            </w:pPr>
          </w:p>
        </w:tc>
        <w:tc>
          <w:tcPr>
            <w:tcW w:w="1811" w:type="dxa"/>
            <w:vAlign w:val="center"/>
          </w:tcPr>
          <w:p w14:paraId="395EC20F" w14:textId="2860C24B"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03479B89" w14:textId="6AEE259B"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7BFC2A42" w14:textId="77777777" w:rsidTr="002165D6">
        <w:trPr>
          <w:gridAfter w:val="3"/>
          <w:wAfter w:w="16245" w:type="dxa"/>
          <w:trHeight w:val="425"/>
        </w:trPr>
        <w:tc>
          <w:tcPr>
            <w:tcW w:w="15318" w:type="dxa"/>
            <w:gridSpan w:val="4"/>
            <w:tcBorders>
              <w:top w:val="single" w:sz="6" w:space="0" w:color="000000" w:themeColor="text1"/>
              <w:left w:val="single" w:sz="6" w:space="0" w:color="000000" w:themeColor="text1"/>
            </w:tcBorders>
            <w:shd w:val="clear" w:color="auto" w:fill="D9D9D9" w:themeFill="background1" w:themeFillShade="D9"/>
            <w:vAlign w:val="center"/>
          </w:tcPr>
          <w:p w14:paraId="7B5160D1" w14:textId="5B687183" w:rsidR="00DD26FC" w:rsidRPr="008F30D8" w:rsidRDefault="00DD26FC" w:rsidP="00DD26FC">
            <w:pPr>
              <w:pStyle w:val="Heading1"/>
              <w:rPr>
                <w:rFonts w:ascii="Arial" w:hAnsi="Arial" w:cs="Arial"/>
                <w:sz w:val="17"/>
                <w:szCs w:val="17"/>
              </w:rPr>
            </w:pPr>
            <w:bookmarkStart w:id="1" w:name="_Hlk200523106"/>
            <w:r w:rsidRPr="008F30D8">
              <w:rPr>
                <w:rFonts w:ascii="Arial" w:hAnsi="Arial" w:cs="Arial"/>
                <w:bCs w:val="0"/>
                <w:color w:val="000000"/>
                <w:sz w:val="17"/>
                <w:szCs w:val="17"/>
                <w:u w:val="none"/>
              </w:rPr>
              <w:t>26.</w:t>
            </w:r>
            <w:r>
              <w:rPr>
                <w:rFonts w:ascii="Arial" w:hAnsi="Arial" w:cs="Arial"/>
                <w:bCs w:val="0"/>
                <w:color w:val="000000"/>
                <w:sz w:val="17"/>
                <w:szCs w:val="17"/>
                <w:u w:val="none"/>
              </w:rPr>
              <w:t>435</w:t>
            </w:r>
            <w:r w:rsidRPr="008F30D8">
              <w:rPr>
                <w:rFonts w:ascii="Arial" w:hAnsi="Arial" w:cs="Arial"/>
                <w:bCs w:val="0"/>
                <w:color w:val="000000"/>
                <w:sz w:val="17"/>
                <w:szCs w:val="17"/>
                <w:u w:val="none"/>
              </w:rPr>
              <w:t xml:space="preserve"> - </w:t>
            </w:r>
            <w:r w:rsidRPr="006E2402">
              <w:rPr>
                <w:rFonts w:ascii="Arial" w:hAnsi="Arial" w:cs="Arial"/>
                <w:sz w:val="17"/>
                <w:szCs w:val="17"/>
                <w:u w:val="none"/>
              </w:rPr>
              <w:t>Automatic deployment of an emergency flotation system</w:t>
            </w:r>
          </w:p>
        </w:tc>
      </w:tr>
      <w:bookmarkEnd w:id="1"/>
      <w:tr w:rsidR="00DD26FC" w:rsidRPr="008F30D8" w14:paraId="41462A7A" w14:textId="77777777" w:rsidTr="006E2402">
        <w:trPr>
          <w:gridAfter w:val="3"/>
          <w:wAfter w:w="16245" w:type="dxa"/>
          <w:trHeight w:val="2170"/>
        </w:trPr>
        <w:tc>
          <w:tcPr>
            <w:tcW w:w="1560" w:type="dxa"/>
            <w:tcBorders>
              <w:left w:val="single" w:sz="6" w:space="0" w:color="000000" w:themeColor="text1"/>
            </w:tcBorders>
            <w:vAlign w:val="center"/>
          </w:tcPr>
          <w:p w14:paraId="13EE1B64" w14:textId="7E19D335" w:rsidR="00DD26FC" w:rsidRPr="008F30D8" w:rsidRDefault="00DD26FC" w:rsidP="00DD26FC">
            <w:pPr>
              <w:ind w:left="26"/>
              <w:jc w:val="center"/>
              <w:rPr>
                <w:rFonts w:ascii="Arial" w:hAnsi="Arial" w:cs="Arial"/>
                <w:sz w:val="17"/>
                <w:szCs w:val="17"/>
              </w:rPr>
            </w:pPr>
            <w:r w:rsidRPr="008F30D8">
              <w:rPr>
                <w:rFonts w:ascii="Arial" w:hAnsi="Arial" w:cs="Arial"/>
                <w:sz w:val="17"/>
                <w:szCs w:val="17"/>
              </w:rPr>
              <w:t>(a)</w:t>
            </w:r>
          </w:p>
        </w:tc>
        <w:tc>
          <w:tcPr>
            <w:tcW w:w="4927" w:type="dxa"/>
            <w:vMerge w:val="restart"/>
            <w:vAlign w:val="center"/>
          </w:tcPr>
          <w:p w14:paraId="7690D6D4" w14:textId="77777777" w:rsidR="00DD26FC" w:rsidRDefault="00DD26FC" w:rsidP="00DD26FC">
            <w:pPr>
              <w:widowControl/>
              <w:autoSpaceDE w:val="0"/>
              <w:autoSpaceDN w:val="0"/>
              <w:adjustRightInd w:val="0"/>
              <w:rPr>
                <w:rFonts w:ascii="Arial" w:hAnsi="Arial" w:cs="Arial"/>
                <w:color w:val="000000"/>
                <w:sz w:val="18"/>
                <w:szCs w:val="18"/>
                <w:lang w:eastAsia="en-GB"/>
              </w:rPr>
            </w:pPr>
          </w:p>
          <w:p w14:paraId="47732A6D" w14:textId="767C956E" w:rsidR="002C335C" w:rsidRPr="002C335C" w:rsidRDefault="00DD26FC" w:rsidP="002C335C">
            <w:pPr>
              <w:pStyle w:val="ListParagraph"/>
              <w:numPr>
                <w:ilvl w:val="0"/>
                <w:numId w:val="17"/>
              </w:numPr>
              <w:autoSpaceDE w:val="0"/>
              <w:autoSpaceDN w:val="0"/>
              <w:adjustRightInd w:val="0"/>
              <w:rPr>
                <w:rFonts w:ascii="Arial" w:hAnsi="Arial" w:cs="Arial"/>
                <w:color w:val="000000"/>
                <w:sz w:val="18"/>
                <w:szCs w:val="18"/>
              </w:rPr>
            </w:pPr>
            <w:r w:rsidRPr="002C335C">
              <w:rPr>
                <w:rFonts w:ascii="Arial" w:hAnsi="Arial" w:cs="Arial"/>
                <w:color w:val="000000"/>
                <w:sz w:val="18"/>
                <w:szCs w:val="18"/>
              </w:rPr>
              <w:t xml:space="preserve">Operators of small helicopters that are required, in accordance with point CAT.IDE.H.320(a) of Annex IV to Regulation (EU) No 965/2012, to be designed for landing on water or certified for ditching, shall ensure that if an emergency flotation system is installed and is stowed during flight, then it shall automatically deploy as a result of entry into water. </w:t>
            </w:r>
            <w:r w:rsidR="002C335C" w:rsidRPr="002C335C">
              <w:rPr>
                <w:rFonts w:ascii="Arial" w:hAnsi="Arial" w:cs="Arial"/>
                <w:b/>
                <w:color w:val="FF0000"/>
                <w:sz w:val="17"/>
                <w:szCs w:val="17"/>
              </w:rPr>
              <w:t>(Applicable from 9</w:t>
            </w:r>
            <w:r w:rsidR="002C335C" w:rsidRPr="002C335C">
              <w:rPr>
                <w:rFonts w:ascii="Arial" w:hAnsi="Arial" w:cs="Arial"/>
                <w:b/>
                <w:color w:val="FF0000"/>
                <w:sz w:val="17"/>
                <w:szCs w:val="17"/>
                <w:vertAlign w:val="superscript"/>
              </w:rPr>
              <w:t>th</w:t>
            </w:r>
            <w:r w:rsidR="002C335C" w:rsidRPr="002C335C">
              <w:rPr>
                <w:rFonts w:ascii="Arial" w:hAnsi="Arial" w:cs="Arial"/>
                <w:b/>
                <w:color w:val="FF0000"/>
                <w:sz w:val="17"/>
                <w:szCs w:val="17"/>
              </w:rPr>
              <w:t xml:space="preserve"> August 2024)</w:t>
            </w:r>
          </w:p>
          <w:p w14:paraId="4C83ED2A" w14:textId="77777777" w:rsidR="00DD26FC" w:rsidRPr="006E2402" w:rsidRDefault="00DD26FC" w:rsidP="00DD26FC">
            <w:pPr>
              <w:widowControl/>
              <w:autoSpaceDE w:val="0"/>
              <w:autoSpaceDN w:val="0"/>
              <w:adjustRightInd w:val="0"/>
              <w:rPr>
                <w:rFonts w:ascii="Arial" w:hAnsi="Arial" w:cs="Arial"/>
                <w:color w:val="000000"/>
                <w:sz w:val="18"/>
                <w:szCs w:val="18"/>
                <w:lang w:eastAsia="en-GB"/>
              </w:rPr>
            </w:pPr>
          </w:p>
          <w:p w14:paraId="138C4D8A" w14:textId="0B3437ED" w:rsidR="002C335C" w:rsidRPr="002C335C" w:rsidRDefault="00DD26FC" w:rsidP="002C335C">
            <w:pPr>
              <w:pStyle w:val="ListParagraph"/>
              <w:numPr>
                <w:ilvl w:val="0"/>
                <w:numId w:val="17"/>
              </w:numPr>
              <w:rPr>
                <w:rFonts w:ascii="Calibri" w:hAnsi="Calibri" w:cs="Calibri"/>
                <w:color w:val="000000"/>
                <w:sz w:val="22"/>
                <w:szCs w:val="22"/>
              </w:rPr>
            </w:pPr>
            <w:r w:rsidRPr="002C335C">
              <w:rPr>
                <w:rFonts w:ascii="Arial" w:hAnsi="Arial" w:cs="Arial"/>
                <w:color w:val="000000"/>
                <w:sz w:val="18"/>
                <w:szCs w:val="18"/>
              </w:rPr>
              <w:t>Operators of small category A helicopters and large helicopters that are required, in accordance with point CAT.IDE.H.320(a) of Annex IV to Regulation (EU) No 965/2012, to be designed for landing on water or certified for ditching, shall ensure that if an emergency flotation system is installed and is stowed during flight, then it shall automatically deploy as a result of entry into water and shall not rely on any pilot action during flight.</w:t>
            </w:r>
            <w:r w:rsidRPr="002C335C">
              <w:rPr>
                <w:rFonts w:ascii="Calibri" w:hAnsi="Calibri" w:cs="Calibri"/>
                <w:color w:val="000000"/>
                <w:sz w:val="22"/>
                <w:szCs w:val="22"/>
              </w:rPr>
              <w:t xml:space="preserve"> </w:t>
            </w:r>
            <w:r w:rsidR="002C335C" w:rsidRPr="002C335C">
              <w:rPr>
                <w:rFonts w:ascii="Arial" w:hAnsi="Arial" w:cs="Arial"/>
                <w:b/>
                <w:color w:val="FF0000"/>
                <w:sz w:val="17"/>
                <w:szCs w:val="17"/>
              </w:rPr>
              <w:t>(Applicable from 9</w:t>
            </w:r>
            <w:r w:rsidR="002C335C" w:rsidRPr="002C335C">
              <w:rPr>
                <w:rFonts w:ascii="Arial" w:hAnsi="Arial" w:cs="Arial"/>
                <w:b/>
                <w:color w:val="FF0000"/>
                <w:sz w:val="17"/>
                <w:szCs w:val="17"/>
                <w:vertAlign w:val="superscript"/>
              </w:rPr>
              <w:t>th</w:t>
            </w:r>
            <w:r w:rsidR="002C335C" w:rsidRPr="002C335C">
              <w:rPr>
                <w:rFonts w:ascii="Arial" w:hAnsi="Arial" w:cs="Arial"/>
                <w:b/>
                <w:color w:val="FF0000"/>
                <w:sz w:val="17"/>
                <w:szCs w:val="17"/>
              </w:rPr>
              <w:t xml:space="preserve"> August 2026)</w:t>
            </w:r>
          </w:p>
          <w:p w14:paraId="574C67A9" w14:textId="77777777" w:rsidR="002C335C" w:rsidRPr="002C335C" w:rsidRDefault="002C335C" w:rsidP="002C335C">
            <w:pPr>
              <w:jc w:val="both"/>
              <w:rPr>
                <w:rFonts w:ascii="Arial" w:hAnsi="Arial" w:cs="Arial"/>
                <w:b/>
                <w:color w:val="000000"/>
                <w:sz w:val="18"/>
                <w:szCs w:val="18"/>
              </w:rPr>
            </w:pPr>
          </w:p>
          <w:p w14:paraId="598E410F" w14:textId="40CF70F6" w:rsidR="00DD26FC" w:rsidRDefault="00DD26FC" w:rsidP="00DD26FC">
            <w:pPr>
              <w:rPr>
                <w:rFonts w:ascii="Arial" w:hAnsi="Arial" w:cs="Arial"/>
                <w:i/>
                <w:sz w:val="18"/>
              </w:rPr>
            </w:pPr>
            <w:r w:rsidRPr="008F30D8">
              <w:rPr>
                <w:rFonts w:ascii="Arial" w:hAnsi="Arial" w:cs="Arial"/>
                <w:i/>
                <w:sz w:val="18"/>
              </w:rPr>
              <w:t>For compliance, refer to CS 26.</w:t>
            </w:r>
            <w:r>
              <w:rPr>
                <w:rFonts w:ascii="Arial" w:hAnsi="Arial" w:cs="Arial"/>
                <w:i/>
                <w:sz w:val="18"/>
              </w:rPr>
              <w:t>435</w:t>
            </w:r>
          </w:p>
          <w:p w14:paraId="29661650" w14:textId="77777777" w:rsidR="00DF4616" w:rsidRDefault="00DF4616" w:rsidP="00DD26FC">
            <w:pPr>
              <w:rPr>
                <w:rFonts w:ascii="Arial" w:hAnsi="Arial" w:cs="Arial"/>
                <w:i/>
                <w:sz w:val="18"/>
              </w:rPr>
            </w:pPr>
          </w:p>
          <w:p w14:paraId="6E76AD3E" w14:textId="77777777" w:rsidR="00DF4616" w:rsidRDefault="00DF4616" w:rsidP="00DD26FC">
            <w:pPr>
              <w:rPr>
                <w:rFonts w:ascii="Arial" w:hAnsi="Arial" w:cs="Arial"/>
                <w:i/>
                <w:sz w:val="18"/>
              </w:rPr>
            </w:pPr>
          </w:p>
          <w:p w14:paraId="2C0D94F0" w14:textId="77777777" w:rsidR="00DF4616" w:rsidRDefault="00DF4616" w:rsidP="00DD26FC">
            <w:pPr>
              <w:rPr>
                <w:rFonts w:ascii="Arial" w:hAnsi="Arial" w:cs="Arial"/>
                <w:i/>
                <w:sz w:val="18"/>
              </w:rPr>
            </w:pPr>
          </w:p>
          <w:p w14:paraId="426CAE59" w14:textId="77777777" w:rsidR="00DF4616" w:rsidRDefault="00DF4616" w:rsidP="00DD26FC">
            <w:pPr>
              <w:rPr>
                <w:rFonts w:ascii="Arial" w:hAnsi="Arial" w:cs="Arial"/>
                <w:i/>
                <w:sz w:val="18"/>
              </w:rPr>
            </w:pPr>
          </w:p>
          <w:p w14:paraId="09F4F504" w14:textId="77777777" w:rsidR="00DF4616" w:rsidRDefault="00DF4616" w:rsidP="00DD26FC">
            <w:pPr>
              <w:rPr>
                <w:rFonts w:ascii="Arial" w:hAnsi="Arial" w:cs="Arial"/>
                <w:i/>
                <w:sz w:val="18"/>
              </w:rPr>
            </w:pPr>
          </w:p>
          <w:p w14:paraId="27BA4F67" w14:textId="1500C4E5" w:rsidR="00DD26FC" w:rsidRPr="008F30D8" w:rsidRDefault="00DD26FC" w:rsidP="00DD26FC">
            <w:pPr>
              <w:rPr>
                <w:rFonts w:ascii="Arial" w:hAnsi="Arial" w:cs="Arial"/>
                <w:sz w:val="18"/>
              </w:rPr>
            </w:pPr>
          </w:p>
        </w:tc>
        <w:tc>
          <w:tcPr>
            <w:tcW w:w="1811" w:type="dxa"/>
            <w:vAlign w:val="center"/>
          </w:tcPr>
          <w:p w14:paraId="3184FC68" w14:textId="3DD7986A"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55D40164" w14:textId="77777777"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DD26FC" w:rsidRPr="008F30D8" w14:paraId="0A5562F1" w14:textId="77777777" w:rsidTr="00425A4F">
        <w:trPr>
          <w:gridAfter w:val="3"/>
          <w:wAfter w:w="16245" w:type="dxa"/>
          <w:trHeight w:val="1758"/>
        </w:trPr>
        <w:tc>
          <w:tcPr>
            <w:tcW w:w="1560" w:type="dxa"/>
            <w:tcBorders>
              <w:left w:val="single" w:sz="6" w:space="0" w:color="000000" w:themeColor="text1"/>
            </w:tcBorders>
            <w:vAlign w:val="center"/>
          </w:tcPr>
          <w:p w14:paraId="3516ACE3" w14:textId="7851A3FB" w:rsidR="00DD26FC" w:rsidRPr="006E2402" w:rsidRDefault="00DD26FC" w:rsidP="00DD26FC">
            <w:pPr>
              <w:ind w:left="26"/>
              <w:jc w:val="center"/>
              <w:rPr>
                <w:rFonts w:ascii="Arial" w:hAnsi="Arial" w:cs="Arial"/>
                <w:sz w:val="17"/>
                <w:szCs w:val="17"/>
              </w:rPr>
            </w:pPr>
            <w:r>
              <w:rPr>
                <w:rFonts w:ascii="Arial" w:hAnsi="Arial" w:cs="Arial"/>
                <w:sz w:val="17"/>
                <w:szCs w:val="17"/>
              </w:rPr>
              <w:t>(b)</w:t>
            </w:r>
          </w:p>
        </w:tc>
        <w:tc>
          <w:tcPr>
            <w:tcW w:w="4927" w:type="dxa"/>
            <w:vMerge/>
            <w:vAlign w:val="center"/>
          </w:tcPr>
          <w:p w14:paraId="41F34FE4" w14:textId="77777777" w:rsidR="00DD26FC" w:rsidRPr="00653C75" w:rsidRDefault="00DD26FC" w:rsidP="00DD26FC">
            <w:pPr>
              <w:jc w:val="both"/>
              <w:rPr>
                <w:rFonts w:ascii="Arial" w:hAnsi="Arial" w:cs="Arial"/>
                <w:sz w:val="18"/>
              </w:rPr>
            </w:pPr>
          </w:p>
        </w:tc>
        <w:tc>
          <w:tcPr>
            <w:tcW w:w="1811" w:type="dxa"/>
            <w:vAlign w:val="center"/>
          </w:tcPr>
          <w:p w14:paraId="2E4CA5FC" w14:textId="12FEE0DE" w:rsidR="00DD26FC" w:rsidRPr="008F30D8" w:rsidRDefault="00DD26FC"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4D888B50" w14:textId="1BE7149F" w:rsidR="00DD26FC" w:rsidRPr="008F30D8" w:rsidRDefault="00DD26FC" w:rsidP="00DD26FC">
            <w:pPr>
              <w:rPr>
                <w:rFonts w:ascii="Arial" w:hAnsi="Arial" w:cs="Arial"/>
                <w:sz w:val="17"/>
                <w:szCs w:val="17"/>
              </w:rPr>
            </w:pPr>
            <w:r w:rsidRPr="008F30D8">
              <w:rPr>
                <w:rFonts w:ascii="Arial" w:hAnsi="Arial" w:cs="Arial"/>
                <w:sz w:val="17"/>
                <w:szCs w:val="17"/>
              </w:rPr>
              <w:fldChar w:fldCharType="begin">
                <w:ffData>
                  <w:name w:val="Text5"/>
                  <w:enabled/>
                  <w:calcOnExit w:val="0"/>
                  <w:textInput/>
                </w:ffData>
              </w:fldChar>
            </w:r>
            <w:r w:rsidRPr="008F30D8">
              <w:rPr>
                <w:rFonts w:ascii="Arial" w:hAnsi="Arial" w:cs="Arial"/>
                <w:sz w:val="17"/>
                <w:szCs w:val="17"/>
              </w:rPr>
              <w:instrText xml:space="preserve"> FORMTEXT </w:instrText>
            </w:r>
            <w:r w:rsidRPr="008F30D8">
              <w:rPr>
                <w:rFonts w:ascii="Arial" w:hAnsi="Arial" w:cs="Arial"/>
                <w:sz w:val="17"/>
                <w:szCs w:val="17"/>
              </w:rPr>
            </w:r>
            <w:r w:rsidRPr="008F30D8">
              <w:rPr>
                <w:rFonts w:ascii="Arial" w:hAnsi="Arial" w:cs="Arial"/>
                <w:sz w:val="17"/>
                <w:szCs w:val="17"/>
              </w:rPr>
              <w:fldChar w:fldCharType="separate"/>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t> </w:t>
            </w:r>
            <w:r w:rsidRPr="008F30D8">
              <w:rPr>
                <w:rFonts w:ascii="Arial" w:hAnsi="Arial" w:cs="Arial"/>
                <w:sz w:val="17"/>
                <w:szCs w:val="17"/>
              </w:rPr>
              <w:fldChar w:fldCharType="end"/>
            </w:r>
          </w:p>
        </w:tc>
      </w:tr>
      <w:tr w:rsidR="001C2F04" w:rsidRPr="008F30D8" w14:paraId="4E9EBB2F" w14:textId="77777777" w:rsidTr="00DF02BA">
        <w:trPr>
          <w:gridAfter w:val="3"/>
          <w:wAfter w:w="16245" w:type="dxa"/>
          <w:trHeight w:val="504"/>
        </w:trPr>
        <w:tc>
          <w:tcPr>
            <w:tcW w:w="15318" w:type="dxa"/>
            <w:gridSpan w:val="4"/>
            <w:tcBorders>
              <w:left w:val="single" w:sz="6" w:space="0" w:color="000000" w:themeColor="text1"/>
            </w:tcBorders>
            <w:shd w:val="clear" w:color="auto" w:fill="A6A6A6" w:themeFill="background1" w:themeFillShade="A6"/>
            <w:vAlign w:val="center"/>
          </w:tcPr>
          <w:p w14:paraId="3FF25474" w14:textId="46D2E8F4" w:rsidR="001C2F04" w:rsidRPr="00A90719" w:rsidRDefault="00A90719" w:rsidP="00DF02BA">
            <w:pPr>
              <w:jc w:val="center"/>
              <w:rPr>
                <w:rFonts w:ascii="Arial" w:hAnsi="Arial" w:cs="Arial"/>
                <w:b/>
                <w:bCs/>
                <w:sz w:val="17"/>
                <w:szCs w:val="17"/>
              </w:rPr>
            </w:pPr>
            <w:r w:rsidRPr="0090493C">
              <w:rPr>
                <w:rFonts w:ascii="Arial" w:hAnsi="Arial" w:cs="Arial"/>
                <w:b/>
                <w:bCs/>
                <w:sz w:val="17"/>
                <w:szCs w:val="17"/>
                <w:highlight w:val="yellow"/>
              </w:rPr>
              <w:lastRenderedPageBreak/>
              <w:t>26.440 – Fuel system crash resistance</w:t>
            </w:r>
          </w:p>
        </w:tc>
      </w:tr>
      <w:tr w:rsidR="002A4A1F" w:rsidRPr="008F30D8" w14:paraId="7BB4FBCE" w14:textId="77777777" w:rsidTr="0090493C">
        <w:trPr>
          <w:gridAfter w:val="3"/>
          <w:wAfter w:w="16245" w:type="dxa"/>
          <w:trHeight w:val="3673"/>
        </w:trPr>
        <w:tc>
          <w:tcPr>
            <w:tcW w:w="1560" w:type="dxa"/>
            <w:tcBorders>
              <w:left w:val="single" w:sz="6" w:space="0" w:color="000000" w:themeColor="text1"/>
            </w:tcBorders>
            <w:vAlign w:val="center"/>
          </w:tcPr>
          <w:p w14:paraId="59594A5D" w14:textId="131EEF69" w:rsidR="002A4A1F" w:rsidRDefault="002A4A1F" w:rsidP="00DD26FC">
            <w:pPr>
              <w:ind w:left="26"/>
              <w:jc w:val="center"/>
              <w:rPr>
                <w:rFonts w:ascii="Arial" w:hAnsi="Arial" w:cs="Arial"/>
                <w:sz w:val="17"/>
                <w:szCs w:val="17"/>
              </w:rPr>
            </w:pPr>
            <w:r>
              <w:rPr>
                <w:rFonts w:ascii="Arial" w:hAnsi="Arial" w:cs="Arial"/>
                <w:sz w:val="17"/>
                <w:szCs w:val="17"/>
              </w:rPr>
              <w:t>(a)</w:t>
            </w:r>
          </w:p>
        </w:tc>
        <w:tc>
          <w:tcPr>
            <w:tcW w:w="4927" w:type="dxa"/>
            <w:vMerge w:val="restart"/>
            <w:vAlign w:val="center"/>
          </w:tcPr>
          <w:p w14:paraId="55363C5F" w14:textId="77777777"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Operators of small helicopters and large helicopters shall ensure that the likelihood of a post-crash fire is minimised as far as practicable in the design of the fuel system when:</w:t>
            </w:r>
          </w:p>
          <w:p w14:paraId="31720D36" w14:textId="783F6F2F"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(a)the helicopter type certificate was issued on or after 2 October 1994, and:</w:t>
            </w:r>
          </w:p>
          <w:p w14:paraId="435DC1F0" w14:textId="2E7F7A23"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w:t>
            </w:r>
            <w:proofErr w:type="gramStart"/>
            <w:r w:rsidRPr="0090493C">
              <w:rPr>
                <w:rFonts w:ascii="Arial" w:hAnsi="Arial" w:cs="Arial"/>
                <w:sz w:val="18"/>
                <w:highlight w:val="yellow"/>
              </w:rPr>
              <w:t>1)the</w:t>
            </w:r>
            <w:proofErr w:type="gramEnd"/>
            <w:r w:rsidRPr="0090493C">
              <w:rPr>
                <w:rFonts w:ascii="Arial" w:hAnsi="Arial" w:cs="Arial"/>
                <w:sz w:val="18"/>
                <w:highlight w:val="yellow"/>
              </w:rPr>
              <w:t xml:space="preserve"> helicopter first individual certificate of airworthiness is issued on or after 22 December 2026, or</w:t>
            </w:r>
          </w:p>
          <w:p w14:paraId="57FA3C6B" w14:textId="1CF9F0C9"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w:t>
            </w:r>
            <w:proofErr w:type="gramStart"/>
            <w:r w:rsidRPr="0090493C">
              <w:rPr>
                <w:rFonts w:ascii="Arial" w:hAnsi="Arial" w:cs="Arial"/>
                <w:sz w:val="18"/>
                <w:highlight w:val="yellow"/>
              </w:rPr>
              <w:t>2)the</w:t>
            </w:r>
            <w:proofErr w:type="gramEnd"/>
            <w:r w:rsidRPr="0090493C">
              <w:rPr>
                <w:rFonts w:ascii="Arial" w:hAnsi="Arial" w:cs="Arial"/>
                <w:sz w:val="18"/>
                <w:highlight w:val="yellow"/>
              </w:rPr>
              <w:t xml:space="preserve"> helicopter first individual certificate of airworthiness is issued before 22 December 2026, and:</w:t>
            </w:r>
          </w:p>
          <w:p w14:paraId="5544BEC9" w14:textId="7D236295"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w:t>
            </w:r>
            <w:proofErr w:type="spellStart"/>
            <w:r w:rsidRPr="0090493C">
              <w:rPr>
                <w:rFonts w:ascii="Arial" w:hAnsi="Arial" w:cs="Arial"/>
                <w:sz w:val="18"/>
                <w:highlight w:val="yellow"/>
              </w:rPr>
              <w:t>i</w:t>
            </w:r>
            <w:proofErr w:type="spellEnd"/>
            <w:r w:rsidRPr="0090493C">
              <w:rPr>
                <w:rFonts w:ascii="Arial" w:hAnsi="Arial" w:cs="Arial"/>
                <w:sz w:val="18"/>
                <w:highlight w:val="yellow"/>
              </w:rPr>
              <w:t>)if any individual certificate of airworthiness is issued by a Member State on or after 22 December 2024after an import of the helicopter from a non-Member State, or</w:t>
            </w:r>
          </w:p>
          <w:p w14:paraId="52E12CAD" w14:textId="6D1F6A5D"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(ii)if:</w:t>
            </w:r>
          </w:p>
          <w:p w14:paraId="5DD1ACA4" w14:textId="47FDD3B8"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(A)the helicopter has been designed for six or more occupants, and is operated on or after 22 December 2031; or</w:t>
            </w:r>
          </w:p>
          <w:p w14:paraId="59480BB5" w14:textId="77777777" w:rsidR="0090493C" w:rsidRPr="0090493C" w:rsidRDefault="00F16C43" w:rsidP="00F16C43">
            <w:pPr>
              <w:jc w:val="both"/>
              <w:rPr>
                <w:rFonts w:ascii="Arial" w:hAnsi="Arial" w:cs="Arial"/>
                <w:sz w:val="18"/>
                <w:highlight w:val="yellow"/>
              </w:rPr>
            </w:pPr>
            <w:r w:rsidRPr="0090493C">
              <w:rPr>
                <w:rFonts w:ascii="Arial" w:hAnsi="Arial" w:cs="Arial"/>
                <w:sz w:val="18"/>
                <w:highlight w:val="yellow"/>
              </w:rPr>
              <w:t>(B)the helicopter has been designed for five or less occupants, and is operated on or after 22 December 2039</w:t>
            </w:r>
          </w:p>
          <w:p w14:paraId="545F076A" w14:textId="2D3B5C13"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w:t>
            </w:r>
          </w:p>
          <w:p w14:paraId="5A565AB0" w14:textId="494BEC2A"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(b)the helicopter type certificate was issued before 2 October 1994, and:</w:t>
            </w:r>
          </w:p>
          <w:p w14:paraId="23AE0E76" w14:textId="657CB1CE" w:rsidR="00F16C43" w:rsidRPr="0090493C" w:rsidRDefault="00F16C43" w:rsidP="00F16C43">
            <w:pPr>
              <w:jc w:val="both"/>
              <w:rPr>
                <w:rFonts w:ascii="Arial" w:hAnsi="Arial" w:cs="Arial"/>
                <w:sz w:val="18"/>
                <w:highlight w:val="yellow"/>
              </w:rPr>
            </w:pPr>
            <w:r w:rsidRPr="0090493C">
              <w:rPr>
                <w:rFonts w:ascii="Arial" w:hAnsi="Arial" w:cs="Arial"/>
                <w:sz w:val="18"/>
                <w:highlight w:val="yellow"/>
              </w:rPr>
              <w:t>(</w:t>
            </w:r>
            <w:proofErr w:type="gramStart"/>
            <w:r w:rsidRPr="0090493C">
              <w:rPr>
                <w:rFonts w:ascii="Arial" w:hAnsi="Arial" w:cs="Arial"/>
                <w:sz w:val="18"/>
                <w:highlight w:val="yellow"/>
              </w:rPr>
              <w:t>1)the</w:t>
            </w:r>
            <w:proofErr w:type="gramEnd"/>
            <w:r w:rsidRPr="0090493C">
              <w:rPr>
                <w:rFonts w:ascii="Arial" w:hAnsi="Arial" w:cs="Arial"/>
                <w:sz w:val="18"/>
                <w:highlight w:val="yellow"/>
              </w:rPr>
              <w:t xml:space="preserve"> helicopter first individual certificate of airworthiness is issued on or after 22 December 2026or,</w:t>
            </w:r>
          </w:p>
          <w:p w14:paraId="5CDFF46F" w14:textId="77777777" w:rsidR="002A4A1F" w:rsidRDefault="00F16C43" w:rsidP="00F16C43">
            <w:pPr>
              <w:jc w:val="both"/>
              <w:rPr>
                <w:rFonts w:ascii="Arial" w:hAnsi="Arial" w:cs="Arial"/>
                <w:sz w:val="18"/>
              </w:rPr>
            </w:pPr>
            <w:r w:rsidRPr="0090493C">
              <w:rPr>
                <w:rFonts w:ascii="Arial" w:hAnsi="Arial" w:cs="Arial"/>
                <w:sz w:val="18"/>
                <w:highlight w:val="yellow"/>
              </w:rPr>
              <w:t>(</w:t>
            </w:r>
            <w:proofErr w:type="gramStart"/>
            <w:r w:rsidRPr="0090493C">
              <w:rPr>
                <w:rFonts w:ascii="Arial" w:hAnsi="Arial" w:cs="Arial"/>
                <w:sz w:val="18"/>
                <w:highlight w:val="yellow"/>
              </w:rPr>
              <w:t>2)the</w:t>
            </w:r>
            <w:proofErr w:type="gramEnd"/>
            <w:r w:rsidRPr="0090493C">
              <w:rPr>
                <w:rFonts w:ascii="Arial" w:hAnsi="Arial" w:cs="Arial"/>
                <w:sz w:val="18"/>
                <w:highlight w:val="yellow"/>
              </w:rPr>
              <w:t xml:space="preserve"> helicopter first individual certificate of airworthiness is issued before 22 December 2026and if any individual certificate of airworthiness is issued by a Member State on or after 22 December 2024after an import of the helicopter from a non-Member State.</w:t>
            </w:r>
          </w:p>
          <w:p w14:paraId="6B70A64F" w14:textId="77777777" w:rsidR="00E16F77" w:rsidRPr="002C335C" w:rsidRDefault="00E16F77" w:rsidP="00E16F77">
            <w:pPr>
              <w:jc w:val="both"/>
              <w:rPr>
                <w:rFonts w:ascii="Arial" w:hAnsi="Arial" w:cs="Arial"/>
                <w:b/>
                <w:color w:val="000000"/>
                <w:sz w:val="18"/>
                <w:szCs w:val="18"/>
              </w:rPr>
            </w:pPr>
          </w:p>
          <w:p w14:paraId="5BA90CB3" w14:textId="57BEBA60" w:rsidR="00E16F77" w:rsidRDefault="00E16F77" w:rsidP="00E16F77">
            <w:pPr>
              <w:rPr>
                <w:rFonts w:ascii="Arial" w:hAnsi="Arial" w:cs="Arial"/>
                <w:i/>
                <w:sz w:val="18"/>
              </w:rPr>
            </w:pPr>
            <w:r w:rsidRPr="00E16F77">
              <w:rPr>
                <w:rFonts w:ascii="Arial" w:hAnsi="Arial" w:cs="Arial"/>
                <w:i/>
                <w:sz w:val="18"/>
                <w:highlight w:val="yellow"/>
              </w:rPr>
              <w:t>For compliance, refer to CS 26.</w:t>
            </w:r>
            <w:r w:rsidRPr="00E16F77">
              <w:rPr>
                <w:rFonts w:ascii="Arial" w:hAnsi="Arial" w:cs="Arial"/>
                <w:i/>
                <w:sz w:val="18"/>
                <w:highlight w:val="yellow"/>
              </w:rPr>
              <w:t>440</w:t>
            </w:r>
          </w:p>
          <w:p w14:paraId="28D4A743" w14:textId="77777777" w:rsidR="00E30C08" w:rsidRDefault="00E30C08" w:rsidP="00F16C43">
            <w:pPr>
              <w:jc w:val="both"/>
              <w:rPr>
                <w:rFonts w:ascii="Arial" w:hAnsi="Arial" w:cs="Arial"/>
                <w:sz w:val="18"/>
              </w:rPr>
            </w:pPr>
          </w:p>
          <w:p w14:paraId="5186ADDF" w14:textId="3EF7C192" w:rsidR="00E30C08" w:rsidRPr="00653C75" w:rsidRDefault="00E30C08" w:rsidP="00F16C43">
            <w:pPr>
              <w:jc w:val="both"/>
              <w:rPr>
                <w:rFonts w:ascii="Arial" w:hAnsi="Arial" w:cs="Arial"/>
                <w:sz w:val="18"/>
              </w:rPr>
            </w:pPr>
          </w:p>
        </w:tc>
        <w:tc>
          <w:tcPr>
            <w:tcW w:w="1811" w:type="dxa"/>
            <w:vAlign w:val="center"/>
          </w:tcPr>
          <w:p w14:paraId="36C926EB" w14:textId="3847C608" w:rsidR="002A4A1F" w:rsidRPr="008F30D8" w:rsidRDefault="002A4A1F"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5DE6D638" w14:textId="77777777" w:rsidR="002A4A1F" w:rsidRPr="008F30D8" w:rsidRDefault="002A4A1F" w:rsidP="00DD26FC">
            <w:pPr>
              <w:rPr>
                <w:rFonts w:ascii="Arial" w:hAnsi="Arial" w:cs="Arial"/>
                <w:sz w:val="17"/>
                <w:szCs w:val="17"/>
              </w:rPr>
            </w:pPr>
          </w:p>
        </w:tc>
      </w:tr>
      <w:tr w:rsidR="002A4A1F" w:rsidRPr="008F30D8" w14:paraId="00D2E0ED" w14:textId="77777777" w:rsidTr="00425A4F">
        <w:trPr>
          <w:gridAfter w:val="3"/>
          <w:wAfter w:w="16245" w:type="dxa"/>
          <w:trHeight w:val="1758"/>
        </w:trPr>
        <w:tc>
          <w:tcPr>
            <w:tcW w:w="1560" w:type="dxa"/>
            <w:tcBorders>
              <w:left w:val="single" w:sz="6" w:space="0" w:color="000000" w:themeColor="text1"/>
            </w:tcBorders>
            <w:vAlign w:val="center"/>
          </w:tcPr>
          <w:p w14:paraId="14F434A9" w14:textId="6B6E6889" w:rsidR="002A4A1F" w:rsidRDefault="002A4A1F" w:rsidP="00DD26FC">
            <w:pPr>
              <w:ind w:left="26"/>
              <w:jc w:val="center"/>
              <w:rPr>
                <w:rFonts w:ascii="Arial" w:hAnsi="Arial" w:cs="Arial"/>
                <w:sz w:val="17"/>
                <w:szCs w:val="17"/>
              </w:rPr>
            </w:pPr>
            <w:r>
              <w:rPr>
                <w:rFonts w:ascii="Arial" w:hAnsi="Arial" w:cs="Arial"/>
                <w:sz w:val="17"/>
                <w:szCs w:val="17"/>
              </w:rPr>
              <w:t>(b)</w:t>
            </w:r>
          </w:p>
        </w:tc>
        <w:tc>
          <w:tcPr>
            <w:tcW w:w="4927" w:type="dxa"/>
            <w:vMerge/>
            <w:vAlign w:val="center"/>
          </w:tcPr>
          <w:p w14:paraId="7794ED7D" w14:textId="77777777" w:rsidR="002A4A1F" w:rsidRPr="00653C75" w:rsidRDefault="002A4A1F" w:rsidP="00DD26FC">
            <w:pPr>
              <w:jc w:val="both"/>
              <w:rPr>
                <w:rFonts w:ascii="Arial" w:hAnsi="Arial" w:cs="Arial"/>
                <w:sz w:val="18"/>
              </w:rPr>
            </w:pPr>
          </w:p>
        </w:tc>
        <w:tc>
          <w:tcPr>
            <w:tcW w:w="1811" w:type="dxa"/>
            <w:vAlign w:val="center"/>
          </w:tcPr>
          <w:p w14:paraId="2767DA29" w14:textId="5B8DCE2A" w:rsidR="002A4A1F" w:rsidRPr="008F30D8" w:rsidRDefault="002A4A1F" w:rsidP="00DD26FC">
            <w:pPr>
              <w:jc w:val="center"/>
              <w:rPr>
                <w:rFonts w:ascii="Arial" w:hAnsi="Arial" w:cs="Arial"/>
                <w:sz w:val="17"/>
                <w:szCs w:val="17"/>
              </w:rPr>
            </w:pPr>
            <w:r w:rsidRPr="008F30D8">
              <w:rPr>
                <w:rFonts w:ascii="Arial" w:hAnsi="Arial" w:cs="Arial"/>
                <w:sz w:val="17"/>
                <w:szCs w:val="17"/>
              </w:rPr>
              <w:fldChar w:fldCharType="begin">
                <w:ffData>
                  <w:name w:val="Check1"/>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sym w:font="Wingdings" w:char="F0FC"/>
            </w:r>
            <w:r w:rsidRPr="008F30D8">
              <w:rPr>
                <w:rFonts w:ascii="Arial" w:hAnsi="Arial" w:cs="Arial"/>
                <w:sz w:val="17"/>
                <w:szCs w:val="17"/>
              </w:rPr>
              <w:t xml:space="preserve">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X </w:t>
            </w:r>
            <w:r w:rsidRPr="008F30D8">
              <w:rPr>
                <w:rFonts w:ascii="Arial" w:hAnsi="Arial" w:cs="Arial"/>
                <w:sz w:val="17"/>
                <w:szCs w:val="17"/>
              </w:rPr>
              <w:fldChar w:fldCharType="begin">
                <w:ffData>
                  <w:name w:val="Check2"/>
                  <w:enabled/>
                  <w:calcOnExit w:val="0"/>
                  <w:checkBox>
                    <w:sizeAuto/>
                    <w:default w:val="0"/>
                  </w:checkBox>
                </w:ffData>
              </w:fldChar>
            </w:r>
            <w:r w:rsidRPr="008F30D8">
              <w:rPr>
                <w:rFonts w:ascii="Arial" w:hAnsi="Arial" w:cs="Arial"/>
                <w:sz w:val="17"/>
                <w:szCs w:val="17"/>
              </w:rPr>
              <w:instrText xml:space="preserve"> FORMCHECKBOX </w:instrText>
            </w:r>
            <w:r w:rsidR="00000000">
              <w:rPr>
                <w:rFonts w:ascii="Arial" w:hAnsi="Arial" w:cs="Arial"/>
                <w:sz w:val="17"/>
                <w:szCs w:val="17"/>
              </w:rPr>
            </w:r>
            <w:r w:rsidR="00000000">
              <w:rPr>
                <w:rFonts w:ascii="Arial" w:hAnsi="Arial" w:cs="Arial"/>
                <w:sz w:val="17"/>
                <w:szCs w:val="17"/>
              </w:rPr>
              <w:fldChar w:fldCharType="separate"/>
            </w:r>
            <w:r w:rsidRPr="008F30D8">
              <w:rPr>
                <w:rFonts w:ascii="Arial" w:hAnsi="Arial" w:cs="Arial"/>
                <w:sz w:val="17"/>
                <w:szCs w:val="17"/>
              </w:rPr>
              <w:fldChar w:fldCharType="end"/>
            </w:r>
            <w:r w:rsidRPr="008F30D8">
              <w:rPr>
                <w:rFonts w:ascii="Arial" w:hAnsi="Arial" w:cs="Arial"/>
                <w:sz w:val="17"/>
                <w:szCs w:val="17"/>
              </w:rPr>
              <w:t xml:space="preserve"> N/A</w:t>
            </w:r>
          </w:p>
        </w:tc>
        <w:tc>
          <w:tcPr>
            <w:tcW w:w="7020" w:type="dxa"/>
            <w:vAlign w:val="center"/>
          </w:tcPr>
          <w:p w14:paraId="56291336" w14:textId="77777777" w:rsidR="002A4A1F" w:rsidRPr="008F30D8" w:rsidRDefault="002A4A1F" w:rsidP="00DD26FC">
            <w:pPr>
              <w:rPr>
                <w:rFonts w:ascii="Arial" w:hAnsi="Arial" w:cs="Arial"/>
                <w:sz w:val="17"/>
                <w:szCs w:val="17"/>
              </w:rPr>
            </w:pPr>
          </w:p>
        </w:tc>
      </w:tr>
      <w:tr w:rsidR="00DD26FC" w:rsidRPr="008F30D8" w14:paraId="7525AF8E" w14:textId="77777777" w:rsidTr="002165D6">
        <w:trPr>
          <w:gridAfter w:val="3"/>
          <w:wAfter w:w="16245" w:type="dxa"/>
          <w:trHeight w:val="1250"/>
        </w:trPr>
        <w:tc>
          <w:tcPr>
            <w:tcW w:w="15318" w:type="dxa"/>
            <w:gridSpan w:val="4"/>
            <w:tcBorders>
              <w:left w:val="single" w:sz="6" w:space="0" w:color="000000" w:themeColor="text1"/>
            </w:tcBorders>
            <w:vAlign w:val="center"/>
          </w:tcPr>
          <w:p w14:paraId="066C6953" w14:textId="77777777" w:rsidR="00DD26FC" w:rsidRPr="008F30D8" w:rsidRDefault="00DD26FC" w:rsidP="00DD26FC">
            <w:pPr>
              <w:jc w:val="both"/>
              <w:rPr>
                <w:rFonts w:ascii="Arial" w:hAnsi="Arial" w:cs="Arial"/>
                <w:b/>
                <w:sz w:val="18"/>
              </w:rPr>
            </w:pPr>
            <w:proofErr w:type="gramStart"/>
            <w:r w:rsidRPr="008F30D8">
              <w:rPr>
                <w:rFonts w:ascii="Arial" w:hAnsi="Arial" w:cs="Arial"/>
                <w:b/>
                <w:sz w:val="18"/>
              </w:rPr>
              <w:t>NOTES :</w:t>
            </w:r>
            <w:proofErr w:type="gramEnd"/>
          </w:p>
          <w:p w14:paraId="081148EE" w14:textId="77777777" w:rsidR="00DD26FC" w:rsidRPr="008F30D8" w:rsidRDefault="00DD26FC" w:rsidP="00DD26FC">
            <w:pPr>
              <w:jc w:val="both"/>
              <w:rPr>
                <w:rFonts w:ascii="Arial" w:hAnsi="Arial" w:cs="Arial"/>
                <w:sz w:val="18"/>
              </w:rPr>
            </w:pPr>
            <w:r w:rsidRPr="008F30D8">
              <w:rPr>
                <w:rFonts w:ascii="Arial" w:hAnsi="Arial" w:cs="Arial"/>
                <w:sz w:val="18"/>
              </w:rPr>
              <w:t>All sections of the compliance checklist shall be filled in by the operator.</w:t>
            </w:r>
          </w:p>
          <w:p w14:paraId="1A2799A5" w14:textId="77777777" w:rsidR="00DD26FC" w:rsidRPr="008F30D8" w:rsidRDefault="00DD26FC" w:rsidP="00DD26FC">
            <w:pPr>
              <w:jc w:val="both"/>
              <w:rPr>
                <w:rFonts w:ascii="Arial" w:hAnsi="Arial" w:cs="Arial"/>
                <w:sz w:val="18"/>
              </w:rPr>
            </w:pPr>
            <w:r w:rsidRPr="008F30D8">
              <w:rPr>
                <w:rFonts w:ascii="Arial" w:hAnsi="Arial" w:cs="Arial"/>
                <w:sz w:val="18"/>
              </w:rPr>
              <w:t>When the operator is filling the ‘Compliant’ Column of the checklist, it is intended that the equipment is installed on the aircraft and that the equipment conforms to the Acceptable Means of Compliance and Guidance Material section.</w:t>
            </w:r>
          </w:p>
          <w:p w14:paraId="5FA77C6E" w14:textId="77777777" w:rsidR="00DD26FC" w:rsidRDefault="00DD26FC" w:rsidP="00DD26FC">
            <w:pPr>
              <w:jc w:val="both"/>
              <w:rPr>
                <w:rFonts w:ascii="Arial" w:hAnsi="Arial" w:cs="Arial"/>
                <w:sz w:val="18"/>
              </w:rPr>
            </w:pPr>
            <w:r w:rsidRPr="008F30D8">
              <w:rPr>
                <w:rFonts w:ascii="Arial" w:hAnsi="Arial" w:cs="Arial"/>
                <w:sz w:val="18"/>
              </w:rPr>
              <w:t>The fourth column is intended to be filled with the method of compliance details.</w:t>
            </w:r>
          </w:p>
          <w:p w14:paraId="173287FB" w14:textId="77777777" w:rsidR="00DF4616" w:rsidRDefault="00DF4616" w:rsidP="00DD26FC">
            <w:pPr>
              <w:jc w:val="both"/>
              <w:rPr>
                <w:rFonts w:ascii="Arial" w:hAnsi="Arial" w:cs="Arial"/>
                <w:sz w:val="18"/>
              </w:rPr>
            </w:pPr>
          </w:p>
          <w:p w14:paraId="3236CD79" w14:textId="77777777" w:rsidR="00DF4616" w:rsidRDefault="00DF4616" w:rsidP="00DD26FC">
            <w:pPr>
              <w:jc w:val="both"/>
              <w:rPr>
                <w:rFonts w:ascii="Arial" w:hAnsi="Arial" w:cs="Arial"/>
                <w:sz w:val="18"/>
              </w:rPr>
            </w:pPr>
          </w:p>
          <w:p w14:paraId="613D083E" w14:textId="77777777" w:rsidR="00DF4616" w:rsidRDefault="00DF4616" w:rsidP="00DD26FC">
            <w:pPr>
              <w:jc w:val="both"/>
              <w:rPr>
                <w:rFonts w:ascii="Arial" w:hAnsi="Arial" w:cs="Arial"/>
                <w:sz w:val="18"/>
              </w:rPr>
            </w:pPr>
          </w:p>
          <w:p w14:paraId="1B0C2090" w14:textId="77777777" w:rsidR="00DF4616" w:rsidRDefault="00DF4616" w:rsidP="00DD26FC">
            <w:pPr>
              <w:jc w:val="both"/>
              <w:rPr>
                <w:rFonts w:ascii="Arial" w:hAnsi="Arial" w:cs="Arial"/>
                <w:sz w:val="18"/>
              </w:rPr>
            </w:pPr>
          </w:p>
          <w:p w14:paraId="20955C4B" w14:textId="77777777" w:rsidR="00DF4616" w:rsidRDefault="00DF4616" w:rsidP="00DD26FC">
            <w:pPr>
              <w:jc w:val="both"/>
              <w:rPr>
                <w:rFonts w:ascii="Arial" w:hAnsi="Arial" w:cs="Arial"/>
                <w:sz w:val="18"/>
              </w:rPr>
            </w:pPr>
          </w:p>
          <w:p w14:paraId="7C3E17D8" w14:textId="77777777" w:rsidR="00DF4616" w:rsidRPr="008F30D8" w:rsidRDefault="00DF4616" w:rsidP="00DD26FC">
            <w:pPr>
              <w:jc w:val="both"/>
              <w:rPr>
                <w:rFonts w:ascii="Arial" w:hAnsi="Arial" w:cs="Arial"/>
                <w:sz w:val="18"/>
              </w:rPr>
            </w:pPr>
          </w:p>
        </w:tc>
      </w:tr>
    </w:tbl>
    <w:p w14:paraId="41CCBE9E" w14:textId="77777777" w:rsidR="003D337E" w:rsidRPr="008F30D8" w:rsidRDefault="003D337E" w:rsidP="00B40ADE">
      <w:pPr>
        <w:rPr>
          <w:rFonts w:ascii="Arial" w:hAnsi="Arial" w:cs="Arial"/>
          <w:b/>
          <w:bCs/>
          <w:sz w:val="10"/>
          <w:szCs w:val="28"/>
        </w:rPr>
      </w:pPr>
    </w:p>
    <w:tbl>
      <w:tblPr>
        <w:tblW w:w="1530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788"/>
        <w:gridCol w:w="8521"/>
      </w:tblGrid>
      <w:tr w:rsidR="003D337E" w:rsidRPr="003D337E" w14:paraId="39EA3126" w14:textId="77777777" w:rsidTr="0095009A">
        <w:trPr>
          <w:cantSplit/>
          <w:trHeight w:val="1253"/>
        </w:trPr>
        <w:tc>
          <w:tcPr>
            <w:tcW w:w="15309" w:type="dxa"/>
            <w:gridSpan w:val="2"/>
          </w:tcPr>
          <w:p w14:paraId="66B979C1" w14:textId="77777777" w:rsidR="003D337E" w:rsidRPr="003D337E" w:rsidRDefault="003D337E" w:rsidP="003D337E">
            <w:pPr>
              <w:widowControl/>
              <w:ind w:left="396" w:right="364"/>
              <w:rPr>
                <w:rFonts w:ascii="Arial" w:hAnsi="Arial" w:cs="Arial"/>
                <w:sz w:val="28"/>
                <w:szCs w:val="28"/>
                <w:lang w:eastAsia="de-DE"/>
              </w:rPr>
            </w:pPr>
            <w:r w:rsidRPr="003D337E">
              <w:rPr>
                <w:rFonts w:ascii="Arial" w:hAnsi="Arial" w:cs="Arial"/>
                <w:szCs w:val="24"/>
                <w:lang w:eastAsia="de-DE"/>
              </w:rPr>
              <w:lastRenderedPageBreak/>
              <w:br w:type="page"/>
            </w:r>
            <w:r w:rsidRPr="003D337E">
              <w:rPr>
                <w:rFonts w:ascii="Arial" w:hAnsi="Arial" w:cs="Arial"/>
                <w:szCs w:val="24"/>
                <w:lang w:eastAsia="de-DE"/>
              </w:rPr>
              <w:br w:type="page"/>
            </w:r>
            <w:r w:rsidRPr="003D337E">
              <w:rPr>
                <w:rFonts w:ascii="Arial" w:hAnsi="Arial" w:cs="Arial"/>
                <w:sz w:val="28"/>
                <w:szCs w:val="28"/>
                <w:lang w:eastAsia="de-DE"/>
              </w:rPr>
              <w:t>Compliance Declaration Statement</w:t>
            </w:r>
          </w:p>
          <w:p w14:paraId="7480D074" w14:textId="77777777" w:rsidR="003D337E" w:rsidRPr="003D337E" w:rsidRDefault="003D337E" w:rsidP="003D337E">
            <w:pPr>
              <w:widowControl/>
              <w:ind w:left="396" w:right="364"/>
              <w:rPr>
                <w:rFonts w:ascii="Arial" w:hAnsi="Arial" w:cs="Arial"/>
                <w:b/>
                <w:szCs w:val="24"/>
                <w:lang w:eastAsia="de-DE"/>
              </w:rPr>
            </w:pPr>
          </w:p>
          <w:p w14:paraId="0CC9EF33" w14:textId="77777777" w:rsidR="003D337E" w:rsidRPr="003D337E" w:rsidRDefault="003D337E" w:rsidP="003D337E">
            <w:pPr>
              <w:widowControl/>
              <w:ind w:left="396" w:right="364"/>
              <w:rPr>
                <w:rFonts w:ascii="Arial" w:hAnsi="Arial" w:cs="Arial"/>
                <w:szCs w:val="24"/>
                <w:lang w:eastAsia="de-DE"/>
              </w:rPr>
            </w:pPr>
            <w:r w:rsidRPr="008F30D8">
              <w:rPr>
                <w:rFonts w:ascii="Arial" w:hAnsi="Arial" w:cs="Arial"/>
                <w:szCs w:val="24"/>
                <w:lang w:eastAsia="de-DE"/>
              </w:rPr>
              <w:t>The Part-26 System &amp; Equipment Requirements have been reviewed, and I certify that the above Part-26 Compliance Statement is a true reflection of the equipment installed in the subject aircraft.</w:t>
            </w:r>
          </w:p>
        </w:tc>
      </w:tr>
      <w:tr w:rsidR="003D337E" w:rsidRPr="003D337E" w14:paraId="759D8B3E" w14:textId="77777777" w:rsidTr="0095009A">
        <w:trPr>
          <w:cantSplit/>
          <w:trHeight w:val="602"/>
        </w:trPr>
        <w:tc>
          <w:tcPr>
            <w:tcW w:w="6788" w:type="dxa"/>
            <w:tcBorders>
              <w:bottom w:val="single" w:sz="6" w:space="0" w:color="auto"/>
              <w:right w:val="nil"/>
            </w:tcBorders>
            <w:vAlign w:val="center"/>
          </w:tcPr>
          <w:p w14:paraId="686C4C6E"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 Name:     </w:t>
            </w:r>
            <w:r w:rsidRPr="003D337E">
              <w:rPr>
                <w:rFonts w:ascii="Arial" w:hAnsi="Arial" w:cs="Arial"/>
                <w:szCs w:val="24"/>
                <w:lang w:eastAsia="de-DE"/>
              </w:rPr>
              <w:tab/>
            </w:r>
            <w:r w:rsidR="00EA2FA5" w:rsidRPr="003D337E">
              <w:rPr>
                <w:rFonts w:ascii="Arial" w:hAnsi="Arial" w:cs="Arial"/>
                <w:szCs w:val="24"/>
                <w:lang w:eastAsia="de-DE"/>
              </w:rPr>
              <w:fldChar w:fldCharType="begin">
                <w:ffData>
                  <w:name w:val="Text65"/>
                  <w:enabled/>
                  <w:calcOnExit w:val="0"/>
                  <w:textInput/>
                </w:ffData>
              </w:fldChar>
            </w:r>
            <w:bookmarkStart w:id="2" w:name="Text65"/>
            <w:r w:rsidRPr="003D337E">
              <w:rPr>
                <w:rFonts w:ascii="Arial" w:hAnsi="Arial" w:cs="Arial"/>
                <w:szCs w:val="24"/>
                <w:lang w:eastAsia="de-DE"/>
              </w:rPr>
              <w:instrText xml:space="preserve"> FORMTEXT </w:instrText>
            </w:r>
            <w:r w:rsidR="00EA2FA5" w:rsidRPr="003D337E">
              <w:rPr>
                <w:rFonts w:ascii="Arial" w:hAnsi="Arial" w:cs="Arial"/>
                <w:szCs w:val="24"/>
                <w:lang w:eastAsia="de-DE"/>
              </w:rPr>
            </w:r>
            <w:r w:rsidR="00EA2FA5" w:rsidRPr="003D337E">
              <w:rPr>
                <w:rFonts w:ascii="Arial" w:hAnsi="Arial" w:cs="Arial"/>
                <w:szCs w:val="24"/>
                <w:lang w:eastAsia="de-DE"/>
              </w:rPr>
              <w:fldChar w:fldCharType="separate"/>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00EA2FA5" w:rsidRPr="003D337E">
              <w:rPr>
                <w:rFonts w:ascii="Arial" w:hAnsi="Arial" w:cs="Arial"/>
                <w:szCs w:val="24"/>
                <w:lang w:eastAsia="de-DE"/>
              </w:rPr>
              <w:fldChar w:fldCharType="end"/>
            </w:r>
            <w:bookmarkEnd w:id="2"/>
          </w:p>
        </w:tc>
        <w:tc>
          <w:tcPr>
            <w:tcW w:w="8521" w:type="dxa"/>
            <w:tcBorders>
              <w:left w:val="nil"/>
            </w:tcBorders>
            <w:vAlign w:val="center"/>
          </w:tcPr>
          <w:p w14:paraId="1DBCF8B2"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Organisation:             </w:t>
            </w:r>
            <w:r w:rsidRPr="003D337E">
              <w:rPr>
                <w:rFonts w:ascii="Arial" w:hAnsi="Arial" w:cs="Arial"/>
                <w:szCs w:val="24"/>
                <w:lang w:eastAsia="de-DE"/>
              </w:rPr>
              <w:tab/>
            </w:r>
            <w:r w:rsidR="00EA2FA5" w:rsidRPr="003D337E">
              <w:rPr>
                <w:rFonts w:ascii="Arial" w:hAnsi="Arial" w:cs="Arial"/>
                <w:szCs w:val="24"/>
                <w:lang w:eastAsia="de-DE"/>
              </w:rPr>
              <w:fldChar w:fldCharType="begin">
                <w:ffData>
                  <w:name w:val="Text67"/>
                  <w:enabled/>
                  <w:calcOnExit w:val="0"/>
                  <w:textInput/>
                </w:ffData>
              </w:fldChar>
            </w:r>
            <w:bookmarkStart w:id="3" w:name="Text67"/>
            <w:r w:rsidRPr="003D337E">
              <w:rPr>
                <w:rFonts w:ascii="Arial" w:hAnsi="Arial" w:cs="Arial"/>
                <w:szCs w:val="24"/>
                <w:lang w:eastAsia="de-DE"/>
              </w:rPr>
              <w:instrText xml:space="preserve"> FORMTEXT </w:instrText>
            </w:r>
            <w:r w:rsidR="00EA2FA5" w:rsidRPr="003D337E">
              <w:rPr>
                <w:rFonts w:ascii="Arial" w:hAnsi="Arial" w:cs="Arial"/>
                <w:szCs w:val="24"/>
                <w:lang w:eastAsia="de-DE"/>
              </w:rPr>
            </w:r>
            <w:r w:rsidR="00EA2FA5" w:rsidRPr="003D337E">
              <w:rPr>
                <w:rFonts w:ascii="Arial" w:hAnsi="Arial" w:cs="Arial"/>
                <w:szCs w:val="24"/>
                <w:lang w:eastAsia="de-DE"/>
              </w:rPr>
              <w:fldChar w:fldCharType="separate"/>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00EA2FA5" w:rsidRPr="003D337E">
              <w:rPr>
                <w:rFonts w:ascii="Arial" w:hAnsi="Arial" w:cs="Arial"/>
                <w:szCs w:val="24"/>
                <w:lang w:eastAsia="de-DE"/>
              </w:rPr>
              <w:fldChar w:fldCharType="end"/>
            </w:r>
            <w:bookmarkEnd w:id="3"/>
          </w:p>
        </w:tc>
      </w:tr>
      <w:tr w:rsidR="003D337E" w:rsidRPr="003D337E" w14:paraId="26CF77E2" w14:textId="77777777" w:rsidTr="0095009A">
        <w:trPr>
          <w:cantSplit/>
          <w:trHeight w:val="602"/>
        </w:trPr>
        <w:tc>
          <w:tcPr>
            <w:tcW w:w="6788" w:type="dxa"/>
            <w:tcBorders>
              <w:bottom w:val="single" w:sz="6" w:space="0" w:color="auto"/>
              <w:right w:val="nil"/>
            </w:tcBorders>
            <w:vAlign w:val="center"/>
          </w:tcPr>
          <w:p w14:paraId="37F3CDC6"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 Position:  </w:t>
            </w:r>
            <w:r w:rsidRPr="003D337E">
              <w:rPr>
                <w:rFonts w:ascii="Arial" w:hAnsi="Arial" w:cs="Arial"/>
                <w:szCs w:val="24"/>
                <w:lang w:eastAsia="de-DE"/>
              </w:rPr>
              <w:tab/>
            </w:r>
            <w:r w:rsidR="00EA2FA5" w:rsidRPr="003D337E">
              <w:rPr>
                <w:rFonts w:ascii="Arial" w:hAnsi="Arial" w:cs="Arial"/>
                <w:szCs w:val="24"/>
                <w:lang w:eastAsia="de-DE"/>
              </w:rPr>
              <w:fldChar w:fldCharType="begin">
                <w:ffData>
                  <w:name w:val="Text66"/>
                  <w:enabled/>
                  <w:calcOnExit w:val="0"/>
                  <w:textInput/>
                </w:ffData>
              </w:fldChar>
            </w:r>
            <w:bookmarkStart w:id="4" w:name="Text66"/>
            <w:r w:rsidRPr="003D337E">
              <w:rPr>
                <w:rFonts w:ascii="Arial" w:hAnsi="Arial" w:cs="Arial"/>
                <w:szCs w:val="24"/>
                <w:lang w:eastAsia="de-DE"/>
              </w:rPr>
              <w:instrText xml:space="preserve"> FORMTEXT </w:instrText>
            </w:r>
            <w:r w:rsidR="00EA2FA5" w:rsidRPr="003D337E">
              <w:rPr>
                <w:rFonts w:ascii="Arial" w:hAnsi="Arial" w:cs="Arial"/>
                <w:szCs w:val="24"/>
                <w:lang w:eastAsia="de-DE"/>
              </w:rPr>
            </w:r>
            <w:r w:rsidR="00EA2FA5" w:rsidRPr="003D337E">
              <w:rPr>
                <w:rFonts w:ascii="Arial" w:hAnsi="Arial" w:cs="Arial"/>
                <w:szCs w:val="24"/>
                <w:lang w:eastAsia="de-DE"/>
              </w:rPr>
              <w:fldChar w:fldCharType="separate"/>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00EA2FA5" w:rsidRPr="003D337E">
              <w:rPr>
                <w:rFonts w:ascii="Arial" w:hAnsi="Arial" w:cs="Arial"/>
                <w:szCs w:val="24"/>
                <w:lang w:eastAsia="de-DE"/>
              </w:rPr>
              <w:fldChar w:fldCharType="end"/>
            </w:r>
            <w:bookmarkEnd w:id="4"/>
          </w:p>
        </w:tc>
        <w:tc>
          <w:tcPr>
            <w:tcW w:w="8521" w:type="dxa"/>
            <w:tcBorders>
              <w:left w:val="nil"/>
            </w:tcBorders>
            <w:vAlign w:val="center"/>
          </w:tcPr>
          <w:p w14:paraId="1F29EF56"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Approval Reference:  </w:t>
            </w:r>
            <w:r w:rsidRPr="003D337E">
              <w:rPr>
                <w:rFonts w:ascii="Arial" w:hAnsi="Arial" w:cs="Arial"/>
                <w:szCs w:val="24"/>
                <w:lang w:eastAsia="de-DE"/>
              </w:rPr>
              <w:tab/>
            </w:r>
            <w:r w:rsidR="00EA2FA5" w:rsidRPr="003D337E">
              <w:rPr>
                <w:rFonts w:ascii="Arial" w:hAnsi="Arial" w:cs="Arial"/>
                <w:szCs w:val="24"/>
                <w:lang w:eastAsia="de-DE"/>
              </w:rPr>
              <w:fldChar w:fldCharType="begin">
                <w:ffData>
                  <w:name w:val="Text68"/>
                  <w:enabled/>
                  <w:calcOnExit w:val="0"/>
                  <w:textInput/>
                </w:ffData>
              </w:fldChar>
            </w:r>
            <w:bookmarkStart w:id="5" w:name="Text68"/>
            <w:r w:rsidRPr="003D337E">
              <w:rPr>
                <w:rFonts w:ascii="Arial" w:hAnsi="Arial" w:cs="Arial"/>
                <w:szCs w:val="24"/>
                <w:lang w:eastAsia="de-DE"/>
              </w:rPr>
              <w:instrText xml:space="preserve"> FORMTEXT </w:instrText>
            </w:r>
            <w:r w:rsidR="00EA2FA5" w:rsidRPr="003D337E">
              <w:rPr>
                <w:rFonts w:ascii="Arial" w:hAnsi="Arial" w:cs="Arial"/>
                <w:szCs w:val="24"/>
                <w:lang w:eastAsia="de-DE"/>
              </w:rPr>
            </w:r>
            <w:r w:rsidR="00EA2FA5" w:rsidRPr="003D337E">
              <w:rPr>
                <w:rFonts w:ascii="Arial" w:hAnsi="Arial" w:cs="Arial"/>
                <w:szCs w:val="24"/>
                <w:lang w:eastAsia="de-DE"/>
              </w:rPr>
              <w:fldChar w:fldCharType="separate"/>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00EA2FA5" w:rsidRPr="003D337E">
              <w:rPr>
                <w:rFonts w:ascii="Arial" w:hAnsi="Arial" w:cs="Arial"/>
                <w:szCs w:val="24"/>
                <w:lang w:eastAsia="de-DE"/>
              </w:rPr>
              <w:fldChar w:fldCharType="end"/>
            </w:r>
            <w:bookmarkEnd w:id="5"/>
          </w:p>
        </w:tc>
      </w:tr>
      <w:tr w:rsidR="003D337E" w:rsidRPr="003D337E" w14:paraId="54D14284" w14:textId="77777777" w:rsidTr="0095009A">
        <w:trPr>
          <w:cantSplit/>
          <w:trHeight w:val="602"/>
        </w:trPr>
        <w:tc>
          <w:tcPr>
            <w:tcW w:w="6788" w:type="dxa"/>
            <w:tcBorders>
              <w:right w:val="nil"/>
            </w:tcBorders>
            <w:vAlign w:val="center"/>
          </w:tcPr>
          <w:p w14:paraId="0036D114"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 Signature:</w:t>
            </w:r>
          </w:p>
        </w:tc>
        <w:tc>
          <w:tcPr>
            <w:tcW w:w="8521" w:type="dxa"/>
            <w:tcBorders>
              <w:left w:val="nil"/>
            </w:tcBorders>
            <w:vAlign w:val="center"/>
          </w:tcPr>
          <w:p w14:paraId="51FF93AD" w14:textId="77777777" w:rsidR="003D337E" w:rsidRPr="003D337E" w:rsidRDefault="003D337E" w:rsidP="003D337E">
            <w:pPr>
              <w:widowControl/>
              <w:ind w:left="851"/>
              <w:rPr>
                <w:rFonts w:ascii="Arial" w:hAnsi="Arial" w:cs="Arial"/>
                <w:szCs w:val="24"/>
                <w:lang w:eastAsia="de-DE"/>
              </w:rPr>
            </w:pPr>
            <w:r w:rsidRPr="003D337E">
              <w:rPr>
                <w:rFonts w:ascii="Arial" w:hAnsi="Arial" w:cs="Arial"/>
                <w:szCs w:val="24"/>
                <w:lang w:eastAsia="de-DE"/>
              </w:rPr>
              <w:t xml:space="preserve">Date:  </w:t>
            </w:r>
            <w:r w:rsidRPr="003D337E">
              <w:rPr>
                <w:rFonts w:ascii="Arial" w:hAnsi="Arial" w:cs="Arial"/>
                <w:szCs w:val="24"/>
                <w:lang w:eastAsia="de-DE"/>
              </w:rPr>
              <w:tab/>
            </w:r>
            <w:r w:rsidRPr="003D337E">
              <w:rPr>
                <w:rFonts w:ascii="Arial" w:hAnsi="Arial" w:cs="Arial"/>
                <w:szCs w:val="24"/>
                <w:lang w:eastAsia="de-DE"/>
              </w:rPr>
              <w:tab/>
            </w:r>
            <w:r w:rsidR="00EA2FA5" w:rsidRPr="003D337E">
              <w:rPr>
                <w:rFonts w:ascii="Arial" w:hAnsi="Arial" w:cs="Arial"/>
                <w:szCs w:val="24"/>
                <w:lang w:eastAsia="de-DE"/>
              </w:rPr>
              <w:fldChar w:fldCharType="begin">
                <w:ffData>
                  <w:name w:val="Text69"/>
                  <w:enabled/>
                  <w:calcOnExit w:val="0"/>
                  <w:textInput/>
                </w:ffData>
              </w:fldChar>
            </w:r>
            <w:bookmarkStart w:id="6" w:name="Text69"/>
            <w:r w:rsidRPr="003D337E">
              <w:rPr>
                <w:rFonts w:ascii="Arial" w:hAnsi="Arial" w:cs="Arial"/>
                <w:szCs w:val="24"/>
                <w:lang w:eastAsia="de-DE"/>
              </w:rPr>
              <w:instrText xml:space="preserve"> FORMTEXT </w:instrText>
            </w:r>
            <w:r w:rsidR="00EA2FA5" w:rsidRPr="003D337E">
              <w:rPr>
                <w:rFonts w:ascii="Arial" w:hAnsi="Arial" w:cs="Arial"/>
                <w:szCs w:val="24"/>
                <w:lang w:eastAsia="de-DE"/>
              </w:rPr>
            </w:r>
            <w:r w:rsidR="00EA2FA5" w:rsidRPr="003D337E">
              <w:rPr>
                <w:rFonts w:ascii="Arial" w:hAnsi="Arial" w:cs="Arial"/>
                <w:szCs w:val="24"/>
                <w:lang w:eastAsia="de-DE"/>
              </w:rPr>
              <w:fldChar w:fldCharType="separate"/>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Pr="003D337E">
              <w:rPr>
                <w:rFonts w:ascii="Arial" w:hAnsi="Arial" w:cs="Arial"/>
                <w:szCs w:val="24"/>
                <w:lang w:eastAsia="de-DE"/>
              </w:rPr>
              <w:t> </w:t>
            </w:r>
            <w:r w:rsidR="00EA2FA5" w:rsidRPr="003D337E">
              <w:rPr>
                <w:rFonts w:ascii="Arial" w:hAnsi="Arial" w:cs="Arial"/>
                <w:szCs w:val="24"/>
                <w:lang w:eastAsia="de-DE"/>
              </w:rPr>
              <w:fldChar w:fldCharType="end"/>
            </w:r>
            <w:bookmarkEnd w:id="6"/>
          </w:p>
        </w:tc>
      </w:tr>
    </w:tbl>
    <w:p w14:paraId="7AF1B50A" w14:textId="77777777" w:rsidR="003F453D" w:rsidRPr="008F30D8" w:rsidRDefault="003F453D" w:rsidP="00FD5F13">
      <w:pPr>
        <w:rPr>
          <w:rFonts w:ascii="Arial" w:hAnsi="Arial" w:cs="Arial"/>
          <w:sz w:val="16"/>
          <w:szCs w:val="16"/>
        </w:rPr>
      </w:pPr>
      <w:r w:rsidRPr="008F30D8">
        <w:rPr>
          <w:rFonts w:ascii="Arial" w:hAnsi="Arial" w:cs="Arial"/>
        </w:rPr>
        <w:t xml:space="preserve">           </w:t>
      </w:r>
    </w:p>
    <w:p w14:paraId="03C25780" w14:textId="77777777" w:rsidR="0095009A" w:rsidRDefault="0095009A" w:rsidP="00C31A9C">
      <w:pPr>
        <w:rPr>
          <w:rFonts w:ascii="Arial" w:hAnsi="Arial" w:cs="Arial"/>
          <w:b/>
          <w:sz w:val="16"/>
        </w:rPr>
      </w:pPr>
    </w:p>
    <w:p w14:paraId="05B10F02" w14:textId="77777777" w:rsidR="0095009A" w:rsidRDefault="0095009A" w:rsidP="003D337E">
      <w:pPr>
        <w:ind w:left="-90"/>
        <w:rPr>
          <w:rFonts w:ascii="Arial" w:hAnsi="Arial" w:cs="Arial"/>
          <w:b/>
          <w:sz w:val="16"/>
        </w:rPr>
      </w:pPr>
    </w:p>
    <w:p w14:paraId="3DF3C2EB" w14:textId="77777777" w:rsidR="0095009A" w:rsidRDefault="0095009A" w:rsidP="003D337E">
      <w:pPr>
        <w:ind w:left="-90"/>
        <w:rPr>
          <w:rFonts w:ascii="Arial" w:hAnsi="Arial" w:cs="Arial"/>
          <w:b/>
          <w:sz w:val="16"/>
        </w:rPr>
      </w:pPr>
    </w:p>
    <w:p w14:paraId="25BB40D6" w14:textId="74997393" w:rsidR="00CE68DC" w:rsidRPr="008F30D8" w:rsidRDefault="00CE68DC" w:rsidP="003D337E">
      <w:pPr>
        <w:ind w:left="-90"/>
        <w:rPr>
          <w:rFonts w:ascii="Arial" w:hAnsi="Arial" w:cs="Arial"/>
          <w:b/>
          <w:sz w:val="16"/>
          <w:lang w:val="mt-MT"/>
        </w:rPr>
      </w:pPr>
      <w:r w:rsidRPr="008F30D8">
        <w:rPr>
          <w:rFonts w:ascii="Arial" w:hAnsi="Arial" w:cs="Arial"/>
          <w:b/>
          <w:sz w:val="16"/>
        </w:rPr>
        <w:t>Data Protection Notice</w:t>
      </w:r>
    </w:p>
    <w:p w14:paraId="1BB3237E" w14:textId="77777777" w:rsidR="00CE68DC" w:rsidRPr="008F30D8" w:rsidRDefault="00CE68DC" w:rsidP="003D337E">
      <w:pPr>
        <w:ind w:left="-90"/>
        <w:rPr>
          <w:rFonts w:ascii="Arial" w:hAnsi="Arial" w:cs="Arial"/>
          <w:b/>
          <w:sz w:val="16"/>
          <w:lang w:val="mt-MT"/>
        </w:rPr>
      </w:pPr>
    </w:p>
    <w:p w14:paraId="426552C5" w14:textId="77777777" w:rsidR="00CE68DC" w:rsidRPr="008F30D8" w:rsidRDefault="00CE68DC" w:rsidP="003D337E">
      <w:pPr>
        <w:ind w:left="-90"/>
        <w:jc w:val="both"/>
        <w:rPr>
          <w:rFonts w:ascii="Arial" w:hAnsi="Arial" w:cs="Arial"/>
          <w:b/>
          <w:sz w:val="16"/>
          <w:szCs w:val="16"/>
          <w:lang w:val="mt-MT" w:eastAsia="en-GB"/>
        </w:rPr>
      </w:pPr>
      <w:r w:rsidRPr="008F30D8">
        <w:rPr>
          <w:rFonts w:ascii="Arial" w:hAnsi="Arial" w:cs="Arial"/>
          <w:i/>
          <w:sz w:val="16"/>
          <w:szCs w:val="17"/>
        </w:rPr>
        <w:t xml:space="preserve">All data collected in this form is processed in accordance with the </w:t>
      </w:r>
      <w:r w:rsidRPr="008F30D8">
        <w:rPr>
          <w:rFonts w:ascii="Arial" w:hAnsi="Arial" w:cs="Arial"/>
          <w:i/>
          <w:sz w:val="16"/>
          <w:szCs w:val="17"/>
          <w:lang w:val="mt-MT"/>
        </w:rPr>
        <w:t xml:space="preserve">Privacy Laws that include General </w:t>
      </w:r>
      <w:r w:rsidRPr="008F30D8">
        <w:rPr>
          <w:rFonts w:ascii="Arial" w:hAnsi="Arial" w:cs="Arial"/>
          <w:i/>
          <w:sz w:val="16"/>
          <w:szCs w:val="17"/>
        </w:rPr>
        <w:t xml:space="preserve">Data Protection </w:t>
      </w:r>
      <w:r w:rsidRPr="008F30D8">
        <w:rPr>
          <w:rFonts w:ascii="Arial" w:hAnsi="Arial" w:cs="Arial"/>
          <w:i/>
          <w:sz w:val="16"/>
          <w:szCs w:val="17"/>
          <w:lang w:val="mt-MT"/>
        </w:rPr>
        <w:t xml:space="preserve">Regulation </w:t>
      </w:r>
      <w:r w:rsidRPr="008F30D8">
        <w:rPr>
          <w:rFonts w:ascii="Arial" w:hAnsi="Arial" w:cs="Arial"/>
          <w:i/>
          <w:sz w:val="16"/>
          <w:szCs w:val="17"/>
        </w:rPr>
        <w:t>(</w:t>
      </w:r>
      <w:r w:rsidRPr="008F30D8">
        <w:rPr>
          <w:rFonts w:ascii="Arial" w:hAnsi="Arial" w:cs="Arial"/>
          <w:i/>
          <w:sz w:val="16"/>
          <w:szCs w:val="17"/>
          <w:lang w:val="mt-MT"/>
        </w:rPr>
        <w:t xml:space="preserve">Regulation 2016/679/EU) and Chapter 440 of the Laws of Malta (Data Protection Act). </w:t>
      </w:r>
      <w:r w:rsidRPr="008F30D8">
        <w:rPr>
          <w:rFonts w:ascii="Arial" w:hAnsi="Arial" w:cs="Arial"/>
          <w:i/>
          <w:sz w:val="16"/>
          <w:szCs w:val="17"/>
        </w:rPr>
        <w:t>The data provided may be exchanged with other Public Authorities and/or Government Departments as required and permitted by Maltese Law.</w:t>
      </w:r>
      <w:r w:rsidRPr="008F30D8">
        <w:rPr>
          <w:rFonts w:ascii="Arial" w:hAnsi="Arial" w:cs="Arial"/>
          <w:i/>
          <w:sz w:val="16"/>
          <w:szCs w:val="17"/>
          <w:lang w:val="mt-MT"/>
        </w:rPr>
        <w:t xml:space="preserve"> </w:t>
      </w:r>
      <w:r w:rsidRPr="008F30D8">
        <w:rPr>
          <w:rFonts w:ascii="Arial" w:hAnsi="Arial" w:cs="Arial"/>
          <w:i/>
          <w:sz w:val="16"/>
          <w:szCs w:val="17"/>
          <w:lang w:eastAsia="en-GB"/>
        </w:rPr>
        <w:t xml:space="preserve">Transport Malta of </w:t>
      </w:r>
      <w:proofErr w:type="spellStart"/>
      <w:r w:rsidRPr="008F30D8">
        <w:rPr>
          <w:rFonts w:ascii="Arial" w:hAnsi="Arial" w:cs="Arial"/>
          <w:i/>
          <w:sz w:val="16"/>
          <w:szCs w:val="17"/>
          <w:lang w:eastAsia="en-GB"/>
        </w:rPr>
        <w:t>Triq</w:t>
      </w:r>
      <w:proofErr w:type="spellEnd"/>
      <w:r w:rsidRPr="008F30D8">
        <w:rPr>
          <w:rFonts w:ascii="Arial" w:hAnsi="Arial" w:cs="Arial"/>
          <w:i/>
          <w:sz w:val="16"/>
          <w:szCs w:val="17"/>
          <w:lang w:val="mt-MT" w:eastAsia="en-GB"/>
        </w:rPr>
        <w:t xml:space="preserve"> </w:t>
      </w:r>
      <w:proofErr w:type="spellStart"/>
      <w:r w:rsidRPr="008F30D8">
        <w:rPr>
          <w:rFonts w:ascii="Arial" w:hAnsi="Arial" w:cs="Arial"/>
          <w:i/>
          <w:sz w:val="16"/>
          <w:szCs w:val="17"/>
          <w:lang w:eastAsia="en-GB"/>
        </w:rPr>
        <w:t>Pantar</w:t>
      </w:r>
      <w:proofErr w:type="spellEnd"/>
      <w:r w:rsidRPr="008F30D8">
        <w:rPr>
          <w:rFonts w:ascii="Arial" w:hAnsi="Arial" w:cs="Arial"/>
          <w:i/>
          <w:sz w:val="16"/>
          <w:szCs w:val="17"/>
          <w:lang w:eastAsia="en-GB"/>
        </w:rPr>
        <w:t xml:space="preserve">, Lija, Malta LJA2021 is the data controller for the purpose of the </w:t>
      </w:r>
      <w:r w:rsidRPr="008F30D8">
        <w:rPr>
          <w:rFonts w:ascii="Arial" w:hAnsi="Arial" w:cs="Arial"/>
          <w:i/>
          <w:sz w:val="16"/>
          <w:szCs w:val="17"/>
          <w:lang w:val="mt-MT" w:eastAsia="en-GB"/>
        </w:rPr>
        <w:t>privacy laws</w:t>
      </w:r>
      <w:r w:rsidRPr="008F30D8">
        <w:rPr>
          <w:rFonts w:ascii="Arial" w:hAnsi="Arial" w:cs="Arial"/>
          <w:i/>
          <w:sz w:val="16"/>
          <w:szCs w:val="17"/>
          <w:lang w:eastAsia="en-GB"/>
        </w:rPr>
        <w:t>. T</w:t>
      </w:r>
      <w:r w:rsidRPr="008F30D8">
        <w:rPr>
          <w:rFonts w:ascii="Arial" w:hAnsi="Arial" w:cs="Arial"/>
          <w:i/>
          <w:sz w:val="16"/>
          <w:szCs w:val="17"/>
          <w:lang w:val="mt-MT" w:eastAsia="en-GB"/>
        </w:rPr>
        <w:t>he</w:t>
      </w:r>
      <w:r w:rsidRPr="008F30D8">
        <w:rPr>
          <w:rFonts w:ascii="Arial" w:hAnsi="Arial" w:cs="Arial"/>
          <w:i/>
          <w:sz w:val="16"/>
          <w:szCs w:val="17"/>
          <w:lang w:eastAsia="en-GB"/>
        </w:rPr>
        <w:t xml:space="preserve"> Privacy Notice </w:t>
      </w:r>
      <w:r w:rsidRPr="008F30D8">
        <w:rPr>
          <w:rFonts w:ascii="Arial" w:hAnsi="Arial" w:cs="Arial"/>
          <w:i/>
          <w:sz w:val="16"/>
          <w:szCs w:val="17"/>
          <w:lang w:val="mt-MT" w:eastAsia="en-GB"/>
        </w:rPr>
        <w:t xml:space="preserve">attached with this application </w:t>
      </w:r>
      <w:r w:rsidRPr="008F30D8">
        <w:rPr>
          <w:rFonts w:ascii="Arial" w:hAnsi="Arial" w:cs="Arial"/>
          <w:i/>
          <w:sz w:val="16"/>
          <w:szCs w:val="17"/>
          <w:lang w:eastAsia="en-GB"/>
        </w:rPr>
        <w:t xml:space="preserve">sets out the way in which </w:t>
      </w:r>
      <w:r w:rsidRPr="008F30D8">
        <w:rPr>
          <w:rFonts w:ascii="Arial" w:hAnsi="Arial" w:cs="Arial"/>
          <w:i/>
          <w:sz w:val="16"/>
          <w:szCs w:val="17"/>
          <w:lang w:val="mt-MT" w:eastAsia="en-GB"/>
        </w:rPr>
        <w:t xml:space="preserve">personal information/data is </w:t>
      </w:r>
      <w:r w:rsidRPr="008F30D8">
        <w:rPr>
          <w:rFonts w:ascii="Arial" w:hAnsi="Arial" w:cs="Arial"/>
          <w:i/>
          <w:sz w:val="16"/>
          <w:szCs w:val="17"/>
          <w:lang w:eastAsia="en-GB"/>
        </w:rPr>
        <w:t>collect</w:t>
      </w:r>
      <w:r w:rsidRPr="008F30D8">
        <w:rPr>
          <w:rFonts w:ascii="Arial" w:hAnsi="Arial" w:cs="Arial"/>
          <w:i/>
          <w:sz w:val="16"/>
          <w:szCs w:val="17"/>
          <w:lang w:val="mt-MT" w:eastAsia="en-GB"/>
        </w:rPr>
        <w:t>ed</w:t>
      </w:r>
      <w:r w:rsidRPr="008F30D8">
        <w:rPr>
          <w:rFonts w:ascii="Arial" w:hAnsi="Arial" w:cs="Arial"/>
          <w:i/>
          <w:sz w:val="16"/>
          <w:szCs w:val="17"/>
          <w:lang w:eastAsia="en-GB"/>
        </w:rPr>
        <w:t xml:space="preserve"> and process</w:t>
      </w:r>
      <w:r w:rsidRPr="008F30D8">
        <w:rPr>
          <w:rFonts w:ascii="Arial" w:hAnsi="Arial" w:cs="Arial"/>
          <w:i/>
          <w:sz w:val="16"/>
          <w:szCs w:val="17"/>
          <w:lang w:val="mt-MT" w:eastAsia="en-GB"/>
        </w:rPr>
        <w:t>ed by Transport Malta</w:t>
      </w:r>
      <w:r w:rsidRPr="008F30D8">
        <w:rPr>
          <w:rFonts w:ascii="Arial" w:hAnsi="Arial" w:cs="Arial"/>
          <w:i/>
          <w:sz w:val="16"/>
          <w:szCs w:val="17"/>
          <w:lang w:eastAsia="en-GB"/>
        </w:rPr>
        <w:t xml:space="preserve">, as well as the steps </w:t>
      </w:r>
      <w:r w:rsidRPr="008F30D8">
        <w:rPr>
          <w:rFonts w:ascii="Arial" w:hAnsi="Arial" w:cs="Arial"/>
          <w:i/>
          <w:sz w:val="16"/>
          <w:szCs w:val="17"/>
          <w:lang w:val="mt-MT" w:eastAsia="en-GB"/>
        </w:rPr>
        <w:t xml:space="preserve">that are </w:t>
      </w:r>
      <w:r w:rsidRPr="008F30D8">
        <w:rPr>
          <w:rFonts w:ascii="Arial" w:hAnsi="Arial" w:cs="Arial"/>
          <w:i/>
          <w:sz w:val="16"/>
          <w:szCs w:val="17"/>
          <w:lang w:eastAsia="en-GB"/>
        </w:rPr>
        <w:t>take</w:t>
      </w:r>
      <w:r w:rsidRPr="008F30D8">
        <w:rPr>
          <w:rFonts w:ascii="Arial" w:hAnsi="Arial" w:cs="Arial"/>
          <w:i/>
          <w:sz w:val="16"/>
          <w:szCs w:val="17"/>
          <w:lang w:val="mt-MT" w:eastAsia="en-GB"/>
        </w:rPr>
        <w:t>n</w:t>
      </w:r>
      <w:r w:rsidRPr="008F30D8">
        <w:rPr>
          <w:rFonts w:ascii="Arial" w:hAnsi="Arial" w:cs="Arial"/>
          <w:i/>
          <w:sz w:val="16"/>
          <w:szCs w:val="17"/>
          <w:lang w:eastAsia="en-GB"/>
        </w:rPr>
        <w:t xml:space="preserve"> to protect such information.</w:t>
      </w:r>
      <w:r w:rsidRPr="008F30D8">
        <w:rPr>
          <w:rFonts w:ascii="Arial" w:hAnsi="Arial" w:cs="Arial"/>
          <w:b/>
          <w:sz w:val="16"/>
          <w:szCs w:val="16"/>
          <w:lang w:val="mt-MT" w:eastAsia="en-GB"/>
        </w:rPr>
        <w:br w:type="page"/>
      </w:r>
    </w:p>
    <w:p w14:paraId="442519AC" w14:textId="77777777" w:rsidR="00CE68DC" w:rsidRPr="008F30D8" w:rsidRDefault="00CE68DC" w:rsidP="00CE68DC">
      <w:pPr>
        <w:ind w:left="426" w:hanging="426"/>
        <w:jc w:val="both"/>
        <w:rPr>
          <w:rFonts w:ascii="Arial" w:hAnsi="Arial" w:cs="Arial"/>
          <w:b/>
          <w:sz w:val="14"/>
          <w:szCs w:val="16"/>
          <w:lang w:val="mt-MT" w:eastAsia="en-GB"/>
        </w:rPr>
      </w:pPr>
      <w:r w:rsidRPr="008F30D8">
        <w:rPr>
          <w:rFonts w:ascii="Arial" w:hAnsi="Arial" w:cs="Arial"/>
          <w:b/>
          <w:sz w:val="14"/>
          <w:szCs w:val="16"/>
          <w:lang w:val="mt-MT" w:eastAsia="en-GB"/>
        </w:rPr>
        <w:lastRenderedPageBreak/>
        <w:t>Data Protection Privacy Notice</w:t>
      </w:r>
    </w:p>
    <w:p w14:paraId="5E56A79C" w14:textId="77777777" w:rsidR="00CE68DC" w:rsidRPr="008F30D8" w:rsidRDefault="00CE68DC" w:rsidP="00CE68DC">
      <w:pPr>
        <w:ind w:left="426" w:hanging="426"/>
        <w:jc w:val="both"/>
        <w:rPr>
          <w:rFonts w:ascii="Arial" w:hAnsi="Arial" w:cs="Arial"/>
          <w:b/>
          <w:sz w:val="14"/>
          <w:szCs w:val="16"/>
          <w:lang w:val="mt-MT" w:eastAsia="en-GB"/>
        </w:rPr>
      </w:pPr>
    </w:p>
    <w:p w14:paraId="3D68FA7E" w14:textId="77777777" w:rsidR="00CE68DC" w:rsidRPr="008F30D8" w:rsidRDefault="00CE68DC" w:rsidP="00CE68DC">
      <w:pPr>
        <w:jc w:val="both"/>
        <w:rPr>
          <w:rFonts w:ascii="Arial" w:hAnsi="Arial" w:cs="Arial"/>
          <w:sz w:val="14"/>
          <w:szCs w:val="16"/>
          <w:lang w:val="mt-MT" w:eastAsia="en-GB"/>
        </w:rPr>
      </w:pPr>
      <w:r w:rsidRPr="008F30D8">
        <w:rPr>
          <w:rFonts w:ascii="Arial" w:hAnsi="Arial" w:cs="Arial"/>
          <w:sz w:val="14"/>
          <w:szCs w:val="16"/>
          <w:lang w:eastAsia="en-GB"/>
        </w:rPr>
        <w:t xml:space="preserve">Transport Malta of </w:t>
      </w:r>
      <w:proofErr w:type="spellStart"/>
      <w:proofErr w:type="gramStart"/>
      <w:r w:rsidRPr="008F30D8">
        <w:rPr>
          <w:rFonts w:ascii="Arial" w:hAnsi="Arial" w:cs="Arial"/>
          <w:sz w:val="14"/>
          <w:szCs w:val="16"/>
          <w:lang w:eastAsia="en-GB"/>
        </w:rPr>
        <w:t>Triq</w:t>
      </w:r>
      <w:proofErr w:type="spellEnd"/>
      <w:r w:rsidRPr="008F30D8">
        <w:rPr>
          <w:rFonts w:ascii="Arial" w:hAnsi="Arial" w:cs="Arial"/>
          <w:sz w:val="14"/>
          <w:szCs w:val="16"/>
          <w:lang w:val="mt-MT" w:eastAsia="en-GB"/>
        </w:rPr>
        <w:t xml:space="preserve"> </w:t>
      </w:r>
      <w:r w:rsidRPr="008F30D8">
        <w:rPr>
          <w:rFonts w:ascii="Arial" w:hAnsi="Arial" w:cs="Arial"/>
          <w:sz w:val="14"/>
          <w:szCs w:val="16"/>
          <w:lang w:eastAsia="en-GB"/>
        </w:rPr>
        <w:t xml:space="preserve"> </w:t>
      </w:r>
      <w:proofErr w:type="spellStart"/>
      <w:r w:rsidRPr="008F30D8">
        <w:rPr>
          <w:rFonts w:ascii="Arial" w:hAnsi="Arial" w:cs="Arial"/>
          <w:sz w:val="14"/>
          <w:szCs w:val="16"/>
          <w:lang w:eastAsia="en-GB"/>
        </w:rPr>
        <w:t>Pantar</w:t>
      </w:r>
      <w:proofErr w:type="spellEnd"/>
      <w:proofErr w:type="gramEnd"/>
      <w:r w:rsidRPr="008F30D8">
        <w:rPr>
          <w:rFonts w:ascii="Arial" w:hAnsi="Arial" w:cs="Arial"/>
          <w:sz w:val="14"/>
          <w:szCs w:val="16"/>
          <w:lang w:eastAsia="en-GB"/>
        </w:rPr>
        <w:t>, Lija, Malta LJA2021 is the Data Controller for the purpose of the Data Protection Act CAP. 440</w:t>
      </w:r>
      <w:r w:rsidRPr="008F30D8">
        <w:rPr>
          <w:rFonts w:ascii="Arial" w:hAnsi="Arial" w:cs="Arial"/>
          <w:sz w:val="14"/>
          <w:szCs w:val="16"/>
          <w:lang w:val="mt-MT" w:eastAsia="en-GB"/>
        </w:rPr>
        <w:t xml:space="preserve"> </w:t>
      </w:r>
      <w:r w:rsidRPr="008F30D8">
        <w:rPr>
          <w:rFonts w:ascii="Arial" w:hAnsi="Arial" w:cs="Arial"/>
          <w:sz w:val="14"/>
          <w:szCs w:val="16"/>
          <w:lang w:eastAsia="en-GB"/>
        </w:rPr>
        <w:t>and General Data Protection Regulation (EU) (GDPR) 2016/679. This Privacy Notice sets out the way in which we collect and process your Personal Information, as well as the steps we take to protect such information.</w:t>
      </w:r>
    </w:p>
    <w:p w14:paraId="7F5E800C" w14:textId="77777777" w:rsidR="00CE68DC" w:rsidRPr="008F30D8" w:rsidRDefault="00CE68DC" w:rsidP="00CE68DC">
      <w:pPr>
        <w:jc w:val="both"/>
        <w:rPr>
          <w:rFonts w:ascii="Arial" w:hAnsi="Arial" w:cs="Arial"/>
          <w:b/>
          <w:sz w:val="14"/>
          <w:szCs w:val="16"/>
          <w:lang w:val="mt-MT" w:eastAsia="en-GB"/>
        </w:rPr>
      </w:pPr>
    </w:p>
    <w:p w14:paraId="6763491D" w14:textId="77777777" w:rsidR="00CE68DC" w:rsidRPr="008F30D8" w:rsidRDefault="00CE68DC" w:rsidP="002943F5">
      <w:pPr>
        <w:pStyle w:val="ListParagraph"/>
        <w:numPr>
          <w:ilvl w:val="0"/>
          <w:numId w:val="3"/>
        </w:numPr>
        <w:ind w:left="426" w:hanging="426"/>
        <w:jc w:val="both"/>
        <w:rPr>
          <w:rFonts w:ascii="Arial" w:hAnsi="Arial" w:cs="Arial"/>
          <w:color w:val="000000" w:themeColor="text1"/>
          <w:sz w:val="14"/>
          <w:szCs w:val="16"/>
        </w:rPr>
      </w:pPr>
      <w:r w:rsidRPr="008F30D8">
        <w:rPr>
          <w:rFonts w:ascii="Arial" w:hAnsi="Arial" w:cs="Arial"/>
          <w:b/>
          <w:sz w:val="14"/>
          <w:szCs w:val="16"/>
        </w:rPr>
        <w:t>The information we collect and how we use it</w:t>
      </w:r>
    </w:p>
    <w:p w14:paraId="66F8C802" w14:textId="77777777" w:rsidR="00CE68DC" w:rsidRPr="008F30D8" w:rsidRDefault="00CE68DC" w:rsidP="00CE68DC">
      <w:pPr>
        <w:pStyle w:val="ListParagraph"/>
        <w:ind w:left="426"/>
        <w:jc w:val="both"/>
        <w:rPr>
          <w:rFonts w:ascii="Arial" w:hAnsi="Arial" w:cs="Arial"/>
          <w:color w:val="000000" w:themeColor="text1"/>
          <w:sz w:val="14"/>
          <w:szCs w:val="16"/>
        </w:rPr>
      </w:pPr>
    </w:p>
    <w:p w14:paraId="711DD2D5" w14:textId="77777777" w:rsidR="00CE68DC" w:rsidRPr="008F30D8" w:rsidRDefault="00CE68DC" w:rsidP="002943F5">
      <w:pPr>
        <w:pStyle w:val="ListParagraph"/>
        <w:numPr>
          <w:ilvl w:val="1"/>
          <w:numId w:val="3"/>
        </w:numPr>
        <w:ind w:left="426" w:hanging="426"/>
        <w:jc w:val="both"/>
        <w:rPr>
          <w:rFonts w:ascii="Arial" w:hAnsi="Arial" w:cs="Arial"/>
          <w:sz w:val="14"/>
          <w:szCs w:val="16"/>
          <w:lang w:val="mt-MT"/>
        </w:rPr>
      </w:pPr>
      <w:r w:rsidRPr="008F30D8">
        <w:rPr>
          <w:rFonts w:ascii="Arial" w:hAnsi="Arial" w:cs="Arial"/>
          <w:sz w:val="14"/>
          <w:szCs w:val="16"/>
        </w:rPr>
        <w:t xml:space="preserve">From this </w:t>
      </w:r>
      <w:r w:rsidRPr="008F30D8">
        <w:rPr>
          <w:rFonts w:ascii="Arial" w:hAnsi="Arial" w:cs="Arial"/>
          <w:sz w:val="14"/>
          <w:szCs w:val="16"/>
          <w:lang w:val="mt-MT"/>
        </w:rPr>
        <w:t>a</w:t>
      </w:r>
      <w:proofErr w:type="spellStart"/>
      <w:r w:rsidRPr="008F30D8">
        <w:rPr>
          <w:rFonts w:ascii="Arial" w:hAnsi="Arial" w:cs="Arial"/>
          <w:sz w:val="14"/>
          <w:szCs w:val="16"/>
        </w:rPr>
        <w:t>pplication</w:t>
      </w:r>
      <w:proofErr w:type="spellEnd"/>
      <w:r w:rsidRPr="008F30D8">
        <w:rPr>
          <w:rFonts w:ascii="Arial" w:hAnsi="Arial" w:cs="Arial"/>
          <w:sz w:val="14"/>
          <w:szCs w:val="16"/>
        </w:rPr>
        <w:t xml:space="preserve"> </w:t>
      </w:r>
      <w:proofErr w:type="spellStart"/>
      <w:r w:rsidRPr="008F30D8">
        <w:rPr>
          <w:rFonts w:ascii="Arial" w:hAnsi="Arial" w:cs="Arial"/>
          <w:sz w:val="14"/>
          <w:szCs w:val="16"/>
          <w:lang w:val="mt-MT"/>
        </w:rPr>
        <w:t>form</w:t>
      </w:r>
      <w:proofErr w:type="spellEnd"/>
      <w:r w:rsidRPr="008F30D8">
        <w:rPr>
          <w:rFonts w:ascii="Arial" w:hAnsi="Arial" w:cs="Arial"/>
          <w:sz w:val="14"/>
          <w:szCs w:val="16"/>
          <w:lang w:val="mt-MT"/>
        </w:rPr>
        <w:t xml:space="preserve"> Transport Malta </w:t>
      </w:r>
      <w:r w:rsidRPr="008F30D8">
        <w:rPr>
          <w:rFonts w:ascii="Arial" w:hAnsi="Arial" w:cs="Arial"/>
          <w:sz w:val="14"/>
          <w:szCs w:val="16"/>
        </w:rPr>
        <w:t>collect</w:t>
      </w:r>
      <w:r w:rsidRPr="008F30D8">
        <w:rPr>
          <w:rFonts w:ascii="Arial" w:hAnsi="Arial" w:cs="Arial"/>
          <w:sz w:val="14"/>
          <w:szCs w:val="16"/>
          <w:lang w:val="mt-MT"/>
        </w:rPr>
        <w:t>s</w:t>
      </w:r>
      <w:r w:rsidRPr="008F30D8">
        <w:rPr>
          <w:rFonts w:ascii="Arial" w:hAnsi="Arial" w:cs="Arial"/>
          <w:sz w:val="14"/>
          <w:szCs w:val="16"/>
        </w:rPr>
        <w:t xml:space="preserve"> different types of information </w:t>
      </w:r>
      <w:proofErr w:type="spellStart"/>
      <w:r w:rsidRPr="008F30D8">
        <w:rPr>
          <w:rFonts w:ascii="Arial" w:hAnsi="Arial" w:cs="Arial"/>
          <w:sz w:val="14"/>
          <w:szCs w:val="16"/>
          <w:lang w:val="mt-MT"/>
        </w:rPr>
        <w:t>which</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information</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is</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that</w:t>
      </w:r>
      <w:proofErr w:type="spellEnd"/>
      <w:r w:rsidRPr="008F30D8">
        <w:rPr>
          <w:rFonts w:ascii="Arial" w:hAnsi="Arial" w:cs="Arial"/>
          <w:sz w:val="14"/>
          <w:szCs w:val="16"/>
          <w:lang w:val="mt-MT"/>
        </w:rPr>
        <w:t xml:space="preserve"> </w:t>
      </w:r>
      <w:r w:rsidRPr="008F30D8">
        <w:rPr>
          <w:rFonts w:ascii="Arial" w:hAnsi="Arial" w:cs="Arial"/>
          <w:sz w:val="14"/>
          <w:szCs w:val="16"/>
        </w:rPr>
        <w:t>required by Law</w:t>
      </w:r>
      <w:r w:rsidRPr="008F30D8">
        <w:rPr>
          <w:rFonts w:ascii="Arial" w:hAnsi="Arial" w:cs="Arial"/>
          <w:sz w:val="14"/>
          <w:szCs w:val="16"/>
          <w:lang w:val="mt-MT"/>
        </w:rPr>
        <w:t xml:space="preserve"> and </w:t>
      </w:r>
      <w:proofErr w:type="spellStart"/>
      <w:r w:rsidRPr="008F30D8">
        <w:rPr>
          <w:rFonts w:ascii="Arial" w:hAnsi="Arial" w:cs="Arial"/>
          <w:sz w:val="14"/>
          <w:szCs w:val="16"/>
          <w:lang w:val="mt-MT"/>
        </w:rPr>
        <w:t>is</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used</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explicitly</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for</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your</w:t>
      </w:r>
      <w:proofErr w:type="spellEnd"/>
      <w:r w:rsidRPr="008F30D8">
        <w:rPr>
          <w:rFonts w:ascii="Arial" w:hAnsi="Arial" w:cs="Arial"/>
          <w:sz w:val="14"/>
          <w:szCs w:val="16"/>
          <w:lang w:val="mt-MT"/>
        </w:rPr>
        <w:t xml:space="preserve"> </w:t>
      </w:r>
      <w:proofErr w:type="spellStart"/>
      <w:proofErr w:type="gramStart"/>
      <w:r w:rsidRPr="008F30D8">
        <w:rPr>
          <w:rFonts w:ascii="Arial" w:hAnsi="Arial" w:cs="Arial"/>
          <w:sz w:val="14"/>
          <w:szCs w:val="16"/>
          <w:lang w:val="mt-MT"/>
        </w:rPr>
        <w:t>particular</w:t>
      </w:r>
      <w:proofErr w:type="spellEnd"/>
      <w:r w:rsidRPr="008F30D8">
        <w:rPr>
          <w:rFonts w:ascii="Arial" w:hAnsi="Arial" w:cs="Arial"/>
          <w:sz w:val="14"/>
          <w:szCs w:val="16"/>
          <w:lang w:val="mt-MT"/>
        </w:rPr>
        <w:t xml:space="preserve"> </w:t>
      </w:r>
      <w:proofErr w:type="spellStart"/>
      <w:r w:rsidRPr="008F30D8">
        <w:rPr>
          <w:rFonts w:ascii="Arial" w:hAnsi="Arial" w:cs="Arial"/>
          <w:sz w:val="14"/>
          <w:szCs w:val="16"/>
          <w:lang w:val="mt-MT"/>
        </w:rPr>
        <w:t>application</w:t>
      </w:r>
      <w:proofErr w:type="spellEnd"/>
      <w:proofErr w:type="gramEnd"/>
      <w:r w:rsidRPr="008F30D8">
        <w:rPr>
          <w:rFonts w:ascii="Arial" w:hAnsi="Arial" w:cs="Arial"/>
          <w:sz w:val="14"/>
          <w:szCs w:val="16"/>
          <w:lang w:val="mt-MT"/>
        </w:rPr>
        <w:t>. It is to be noted that if the required information is not provided the said application cannot be processed.</w:t>
      </w:r>
    </w:p>
    <w:p w14:paraId="202E3AFA" w14:textId="77777777" w:rsidR="00CE68DC" w:rsidRPr="008F30D8" w:rsidRDefault="00CE68DC" w:rsidP="00CE68DC">
      <w:pPr>
        <w:pStyle w:val="ListParagraph"/>
        <w:ind w:left="426" w:hanging="426"/>
        <w:jc w:val="both"/>
        <w:rPr>
          <w:rFonts w:ascii="Arial" w:hAnsi="Arial" w:cs="Arial"/>
          <w:sz w:val="14"/>
          <w:szCs w:val="16"/>
          <w:lang w:val="mt-MT"/>
        </w:rPr>
      </w:pPr>
    </w:p>
    <w:p w14:paraId="28995D91" w14:textId="77777777" w:rsidR="00CE68DC" w:rsidRPr="008F30D8" w:rsidRDefault="00CE68DC" w:rsidP="002943F5">
      <w:pPr>
        <w:pStyle w:val="ListParagraph"/>
        <w:numPr>
          <w:ilvl w:val="1"/>
          <w:numId w:val="3"/>
        </w:numPr>
        <w:ind w:left="426" w:hanging="426"/>
        <w:jc w:val="both"/>
        <w:rPr>
          <w:rFonts w:ascii="Arial" w:hAnsi="Arial" w:cs="Arial"/>
          <w:color w:val="000000" w:themeColor="text1"/>
          <w:sz w:val="14"/>
          <w:szCs w:val="16"/>
        </w:rPr>
      </w:pPr>
      <w:r w:rsidRPr="008F30D8">
        <w:rPr>
          <w:rFonts w:ascii="Arial" w:hAnsi="Arial" w:cs="Arial"/>
          <w:sz w:val="14"/>
          <w:szCs w:val="16"/>
        </w:rPr>
        <w:t xml:space="preserve">The primary purpose </w:t>
      </w:r>
      <w:r w:rsidRPr="008F30D8">
        <w:rPr>
          <w:rFonts w:ascii="Arial" w:hAnsi="Arial" w:cs="Arial"/>
          <w:sz w:val="14"/>
          <w:szCs w:val="16"/>
          <w:lang w:val="mt-MT"/>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sidRPr="008F30D8">
        <w:rPr>
          <w:rFonts w:ascii="Arial" w:hAnsi="Arial" w:cs="Arial"/>
          <w:sz w:val="14"/>
          <w:szCs w:val="16"/>
        </w:rPr>
        <w:t>to any legislative</w:t>
      </w:r>
      <w:r w:rsidRPr="008F30D8">
        <w:rPr>
          <w:rFonts w:ascii="Arial" w:hAnsi="Arial" w:cs="Arial"/>
          <w:sz w:val="14"/>
          <w:szCs w:val="16"/>
          <w:lang w:val="mt-MT"/>
        </w:rPr>
        <w:t xml:space="preserve"> </w:t>
      </w:r>
      <w:r w:rsidRPr="008F30D8">
        <w:rPr>
          <w:rFonts w:ascii="Arial" w:hAnsi="Arial" w:cs="Arial"/>
          <w:sz w:val="14"/>
          <w:szCs w:val="16"/>
        </w:rPr>
        <w:t xml:space="preserve">amendments which may affect the </w:t>
      </w:r>
      <w:r w:rsidRPr="008F30D8">
        <w:rPr>
          <w:rFonts w:ascii="Arial" w:hAnsi="Arial" w:cs="Arial"/>
          <w:sz w:val="14"/>
          <w:szCs w:val="16"/>
          <w:lang w:val="mt-MT"/>
        </w:rPr>
        <w:t xml:space="preserve">services </w:t>
      </w:r>
      <w:r w:rsidRPr="008F30D8">
        <w:rPr>
          <w:rFonts w:ascii="Arial" w:hAnsi="Arial" w:cs="Arial"/>
          <w:sz w:val="14"/>
          <w:szCs w:val="16"/>
        </w:rPr>
        <w:t>offer</w:t>
      </w:r>
      <w:r w:rsidRPr="008F30D8">
        <w:rPr>
          <w:rFonts w:ascii="Arial" w:hAnsi="Arial" w:cs="Arial"/>
          <w:sz w:val="14"/>
          <w:szCs w:val="16"/>
          <w:lang w:val="mt-MT"/>
        </w:rPr>
        <w:t xml:space="preserve">ed </w:t>
      </w:r>
      <w:r w:rsidRPr="008F30D8">
        <w:rPr>
          <w:rFonts w:ascii="Arial" w:hAnsi="Arial" w:cs="Arial"/>
          <w:sz w:val="14"/>
          <w:szCs w:val="16"/>
        </w:rPr>
        <w:t xml:space="preserve">to you. </w:t>
      </w:r>
    </w:p>
    <w:p w14:paraId="1EA747DD" w14:textId="77777777" w:rsidR="00CE68DC" w:rsidRPr="008F30D8" w:rsidRDefault="00CE68DC" w:rsidP="00CE68DC">
      <w:pPr>
        <w:pStyle w:val="ListParagraph"/>
        <w:ind w:left="426" w:hanging="426"/>
        <w:jc w:val="both"/>
        <w:rPr>
          <w:rFonts w:ascii="Arial" w:hAnsi="Arial" w:cs="Arial"/>
          <w:color w:val="000000" w:themeColor="text1"/>
          <w:sz w:val="14"/>
          <w:szCs w:val="16"/>
        </w:rPr>
      </w:pPr>
    </w:p>
    <w:p w14:paraId="127CA801" w14:textId="77777777" w:rsidR="00CE68DC" w:rsidRPr="008F30D8" w:rsidRDefault="00CE68DC" w:rsidP="002943F5">
      <w:pPr>
        <w:pStyle w:val="ListParagraph"/>
        <w:numPr>
          <w:ilvl w:val="0"/>
          <w:numId w:val="3"/>
        </w:numPr>
        <w:ind w:left="426" w:hanging="426"/>
        <w:jc w:val="both"/>
        <w:rPr>
          <w:rFonts w:ascii="Arial" w:hAnsi="Arial" w:cs="Arial"/>
          <w:b/>
          <w:sz w:val="14"/>
          <w:szCs w:val="16"/>
        </w:rPr>
      </w:pPr>
      <w:r w:rsidRPr="008F30D8">
        <w:rPr>
          <w:rFonts w:ascii="Arial" w:hAnsi="Arial" w:cs="Arial"/>
          <w:b/>
          <w:sz w:val="14"/>
          <w:szCs w:val="16"/>
        </w:rPr>
        <w:t>To whom we disclose information</w:t>
      </w:r>
    </w:p>
    <w:p w14:paraId="5345E31D" w14:textId="77777777" w:rsidR="00CE68DC" w:rsidRPr="008F30D8" w:rsidRDefault="00CE68DC" w:rsidP="00CE68DC">
      <w:pPr>
        <w:pStyle w:val="ListParagraph"/>
        <w:ind w:left="426"/>
        <w:jc w:val="both"/>
        <w:rPr>
          <w:rFonts w:ascii="Arial" w:hAnsi="Arial" w:cs="Arial"/>
          <w:b/>
          <w:sz w:val="14"/>
          <w:szCs w:val="16"/>
        </w:rPr>
      </w:pPr>
    </w:p>
    <w:p w14:paraId="3B26A494" w14:textId="77777777" w:rsidR="00CE68DC" w:rsidRPr="008F30D8" w:rsidRDefault="00CE68DC" w:rsidP="002943F5">
      <w:pPr>
        <w:pStyle w:val="ListParagraph"/>
        <w:numPr>
          <w:ilvl w:val="1"/>
          <w:numId w:val="3"/>
        </w:numPr>
        <w:ind w:left="426" w:hanging="426"/>
        <w:jc w:val="both"/>
        <w:rPr>
          <w:rFonts w:ascii="Arial" w:hAnsi="Arial" w:cs="Arial"/>
          <w:sz w:val="14"/>
          <w:szCs w:val="16"/>
        </w:rPr>
      </w:pPr>
      <w:r w:rsidRPr="008F30D8">
        <w:rPr>
          <w:rFonts w:ascii="Arial" w:hAnsi="Arial" w:cs="Arial"/>
          <w:sz w:val="14"/>
          <w:szCs w:val="16"/>
        </w:rPr>
        <w:t xml:space="preserve">This information will be solely used for the reasons detailed above. </w:t>
      </w:r>
      <w:r w:rsidRPr="008F30D8">
        <w:rPr>
          <w:rFonts w:ascii="Arial" w:hAnsi="Arial" w:cs="Arial"/>
          <w:sz w:val="14"/>
          <w:szCs w:val="16"/>
          <w:lang w:val="mt-MT"/>
        </w:rPr>
        <w:t>However there may be cases where personal i</w:t>
      </w:r>
      <w:r w:rsidRPr="008F30D8">
        <w:rPr>
          <w:rFonts w:ascii="Arial" w:hAnsi="Arial" w:cs="Arial"/>
          <w:sz w:val="14"/>
          <w:szCs w:val="16"/>
        </w:rPr>
        <w:t xml:space="preserve">information </w:t>
      </w:r>
      <w:r w:rsidRPr="008F30D8">
        <w:rPr>
          <w:rFonts w:ascii="Arial" w:hAnsi="Arial" w:cs="Arial"/>
          <w:sz w:val="14"/>
          <w:szCs w:val="16"/>
          <w:lang w:val="mt-MT"/>
        </w:rPr>
        <w:t xml:space="preserve">is </w:t>
      </w:r>
      <w:r w:rsidRPr="008F30D8">
        <w:rPr>
          <w:rFonts w:ascii="Arial" w:hAnsi="Arial" w:cs="Arial"/>
          <w:sz w:val="14"/>
          <w:szCs w:val="16"/>
        </w:rPr>
        <w:t>shared with the following third parties</w:t>
      </w:r>
      <w:r w:rsidRPr="008F30D8">
        <w:rPr>
          <w:rFonts w:ascii="Arial" w:hAnsi="Arial" w:cs="Arial"/>
          <w:sz w:val="14"/>
          <w:szCs w:val="16"/>
          <w:lang w:val="mt-MT"/>
        </w:rPr>
        <w:t xml:space="preserve"> for reasons listed below:</w:t>
      </w:r>
    </w:p>
    <w:p w14:paraId="5484A1D3" w14:textId="77777777" w:rsidR="00CE68DC" w:rsidRPr="008F30D8" w:rsidRDefault="00CE68DC" w:rsidP="002943F5">
      <w:pPr>
        <w:pStyle w:val="ListParagraph"/>
        <w:numPr>
          <w:ilvl w:val="0"/>
          <w:numId w:val="4"/>
        </w:numPr>
        <w:ind w:hanging="294"/>
        <w:jc w:val="both"/>
        <w:rPr>
          <w:rFonts w:ascii="Arial" w:hAnsi="Arial" w:cs="Arial"/>
          <w:sz w:val="14"/>
          <w:szCs w:val="16"/>
        </w:rPr>
      </w:pPr>
      <w:r w:rsidRPr="008F30D8">
        <w:rPr>
          <w:rFonts w:ascii="Arial" w:hAnsi="Arial" w:cs="Arial"/>
          <w:sz w:val="14"/>
          <w:szCs w:val="16"/>
        </w:rPr>
        <w:t xml:space="preserve">Any </w:t>
      </w:r>
      <w:proofErr w:type="gramStart"/>
      <w:r w:rsidRPr="008F30D8">
        <w:rPr>
          <w:rFonts w:ascii="Arial" w:hAnsi="Arial" w:cs="Arial"/>
          <w:sz w:val="14"/>
          <w:szCs w:val="16"/>
        </w:rPr>
        <w:t>third party</w:t>
      </w:r>
      <w:proofErr w:type="gramEnd"/>
      <w:r w:rsidRPr="008F30D8">
        <w:rPr>
          <w:rFonts w:ascii="Arial" w:hAnsi="Arial" w:cs="Arial"/>
          <w:sz w:val="14"/>
          <w:szCs w:val="16"/>
        </w:rPr>
        <w:t xml:space="preserve"> </w:t>
      </w:r>
      <w:r w:rsidRPr="008F30D8">
        <w:rPr>
          <w:rFonts w:ascii="Arial" w:hAnsi="Arial" w:cs="Arial"/>
          <w:sz w:val="14"/>
          <w:szCs w:val="16"/>
          <w:lang w:val="mt-MT"/>
        </w:rPr>
        <w:t xml:space="preserve">offering </w:t>
      </w:r>
      <w:r w:rsidRPr="008F30D8">
        <w:rPr>
          <w:rFonts w:ascii="Arial" w:hAnsi="Arial" w:cs="Arial"/>
          <w:sz w:val="14"/>
          <w:szCs w:val="16"/>
        </w:rPr>
        <w:t>assist</w:t>
      </w:r>
      <w:r w:rsidRPr="008F30D8">
        <w:rPr>
          <w:rFonts w:ascii="Arial" w:hAnsi="Arial" w:cs="Arial"/>
          <w:sz w:val="14"/>
          <w:szCs w:val="16"/>
          <w:lang w:val="mt-MT"/>
        </w:rPr>
        <w:t xml:space="preserve">ance in </w:t>
      </w:r>
      <w:r w:rsidRPr="008F30D8">
        <w:rPr>
          <w:rFonts w:ascii="Arial" w:hAnsi="Arial" w:cs="Arial"/>
          <w:sz w:val="14"/>
          <w:szCs w:val="16"/>
        </w:rPr>
        <w:t xml:space="preserve">providing the </w:t>
      </w:r>
      <w:r w:rsidRPr="008F30D8">
        <w:rPr>
          <w:rFonts w:ascii="Arial" w:hAnsi="Arial" w:cs="Arial"/>
          <w:sz w:val="14"/>
          <w:szCs w:val="16"/>
          <w:lang w:val="mt-MT"/>
        </w:rPr>
        <w:t xml:space="preserve">required </w:t>
      </w:r>
      <w:r w:rsidRPr="008F30D8">
        <w:rPr>
          <w:rFonts w:ascii="Arial" w:hAnsi="Arial" w:cs="Arial"/>
          <w:sz w:val="14"/>
          <w:szCs w:val="16"/>
        </w:rPr>
        <w:t>service;</w:t>
      </w:r>
    </w:p>
    <w:p w14:paraId="7F40F03E" w14:textId="77777777" w:rsidR="00CE68DC" w:rsidRPr="008F30D8" w:rsidRDefault="00CE68DC" w:rsidP="002943F5">
      <w:pPr>
        <w:pStyle w:val="ListParagraph"/>
        <w:numPr>
          <w:ilvl w:val="0"/>
          <w:numId w:val="4"/>
        </w:numPr>
        <w:ind w:hanging="294"/>
        <w:jc w:val="both"/>
        <w:rPr>
          <w:rFonts w:ascii="Arial" w:hAnsi="Arial" w:cs="Arial"/>
          <w:sz w:val="14"/>
          <w:szCs w:val="16"/>
        </w:rPr>
      </w:pPr>
      <w:r w:rsidRPr="008F30D8">
        <w:rPr>
          <w:rFonts w:ascii="Arial" w:hAnsi="Arial" w:cs="Arial"/>
          <w:sz w:val="14"/>
          <w:szCs w:val="16"/>
          <w:lang w:val="mt-MT"/>
        </w:rPr>
        <w:t xml:space="preserve">Any </w:t>
      </w:r>
      <w:r w:rsidRPr="008F30D8">
        <w:rPr>
          <w:rFonts w:ascii="Arial" w:hAnsi="Arial" w:cs="Arial"/>
          <w:sz w:val="14"/>
          <w:szCs w:val="16"/>
        </w:rPr>
        <w:t>law enforcement body who may have any reasonable requirement to access your personal information;</w:t>
      </w:r>
    </w:p>
    <w:p w14:paraId="794D7D7F" w14:textId="77777777" w:rsidR="00CE68DC" w:rsidRPr="008F30D8" w:rsidRDefault="00CE68DC" w:rsidP="002943F5">
      <w:pPr>
        <w:pStyle w:val="ListParagraph"/>
        <w:numPr>
          <w:ilvl w:val="0"/>
          <w:numId w:val="4"/>
        </w:numPr>
        <w:ind w:hanging="294"/>
        <w:jc w:val="both"/>
        <w:rPr>
          <w:rFonts w:ascii="Arial" w:hAnsi="Arial" w:cs="Arial"/>
          <w:sz w:val="14"/>
          <w:szCs w:val="16"/>
        </w:rPr>
      </w:pPr>
      <w:r w:rsidRPr="008F30D8">
        <w:rPr>
          <w:rFonts w:ascii="Arial" w:hAnsi="Arial" w:cs="Arial"/>
          <w:sz w:val="14"/>
          <w:szCs w:val="16"/>
        </w:rPr>
        <w:t xml:space="preserve">Third party entities responsible for the data processing </w:t>
      </w:r>
      <w:r w:rsidRPr="008F30D8">
        <w:rPr>
          <w:rFonts w:ascii="Arial" w:hAnsi="Arial" w:cs="Arial"/>
          <w:sz w:val="14"/>
          <w:szCs w:val="16"/>
          <w:lang w:val="mt-MT"/>
        </w:rPr>
        <w:t>contracted by Transport Malta</w:t>
      </w:r>
      <w:r w:rsidRPr="008F30D8">
        <w:rPr>
          <w:rFonts w:ascii="Arial" w:hAnsi="Arial" w:cs="Arial"/>
          <w:sz w:val="14"/>
          <w:szCs w:val="16"/>
        </w:rPr>
        <w:t xml:space="preserve">. </w:t>
      </w:r>
    </w:p>
    <w:p w14:paraId="2CD45E75" w14:textId="77777777" w:rsidR="00CE68DC" w:rsidRPr="008F30D8" w:rsidRDefault="00CE68DC" w:rsidP="00CE68DC">
      <w:pPr>
        <w:pStyle w:val="ListParagraph"/>
        <w:ind w:left="426" w:hanging="426"/>
        <w:jc w:val="both"/>
        <w:rPr>
          <w:rFonts w:ascii="Arial" w:hAnsi="Arial" w:cs="Arial"/>
          <w:color w:val="FF0000"/>
          <w:sz w:val="14"/>
          <w:szCs w:val="16"/>
        </w:rPr>
      </w:pPr>
    </w:p>
    <w:p w14:paraId="6A3888F1" w14:textId="77777777" w:rsidR="00CE68DC" w:rsidRPr="008F30D8" w:rsidRDefault="00CE68DC" w:rsidP="002943F5">
      <w:pPr>
        <w:pStyle w:val="ListParagraph"/>
        <w:numPr>
          <w:ilvl w:val="0"/>
          <w:numId w:val="3"/>
        </w:numPr>
        <w:ind w:left="426" w:hanging="426"/>
        <w:jc w:val="both"/>
        <w:rPr>
          <w:rFonts w:ascii="Arial" w:hAnsi="Arial" w:cs="Arial"/>
          <w:b/>
          <w:sz w:val="14"/>
          <w:szCs w:val="16"/>
        </w:rPr>
      </w:pPr>
      <w:r w:rsidRPr="008F30D8">
        <w:rPr>
          <w:rFonts w:ascii="Arial" w:hAnsi="Arial" w:cs="Arial"/>
          <w:b/>
          <w:sz w:val="14"/>
          <w:szCs w:val="16"/>
        </w:rPr>
        <w:t>Data Subject Rights</w:t>
      </w:r>
    </w:p>
    <w:p w14:paraId="15EA689C" w14:textId="77777777" w:rsidR="00CE68DC" w:rsidRPr="008F30D8" w:rsidRDefault="00CE68DC" w:rsidP="00CE68DC">
      <w:pPr>
        <w:pStyle w:val="ListParagraph"/>
        <w:ind w:left="426"/>
        <w:jc w:val="both"/>
        <w:rPr>
          <w:rFonts w:ascii="Arial" w:hAnsi="Arial" w:cs="Arial"/>
          <w:b/>
          <w:sz w:val="14"/>
          <w:szCs w:val="16"/>
        </w:rPr>
      </w:pPr>
    </w:p>
    <w:p w14:paraId="5CBBE117" w14:textId="77777777" w:rsidR="00CE68DC" w:rsidRPr="008F30D8" w:rsidRDefault="00CE68DC" w:rsidP="00CE68DC">
      <w:pPr>
        <w:ind w:left="426" w:hanging="426"/>
        <w:jc w:val="both"/>
        <w:rPr>
          <w:rFonts w:ascii="Arial" w:hAnsi="Arial" w:cs="Arial"/>
          <w:sz w:val="14"/>
          <w:szCs w:val="16"/>
          <w:lang w:eastAsia="en-GB"/>
        </w:rPr>
      </w:pPr>
      <w:r w:rsidRPr="008F30D8">
        <w:rPr>
          <w:rFonts w:ascii="Arial" w:hAnsi="Arial" w:cs="Arial"/>
          <w:sz w:val="14"/>
          <w:szCs w:val="16"/>
          <w:lang w:eastAsia="en-GB"/>
        </w:rPr>
        <w:t xml:space="preserve">3.1. </w:t>
      </w:r>
      <w:r w:rsidRPr="008F30D8">
        <w:rPr>
          <w:rFonts w:ascii="Arial" w:hAnsi="Arial" w:cs="Arial"/>
          <w:sz w:val="14"/>
          <w:szCs w:val="16"/>
          <w:lang w:val="mt-MT" w:eastAsia="en-GB"/>
        </w:rPr>
        <w:t xml:space="preserve">  </w:t>
      </w:r>
      <w:r w:rsidRPr="008F30D8">
        <w:rPr>
          <w:rFonts w:ascii="Arial" w:hAnsi="Arial" w:cs="Arial"/>
          <w:sz w:val="14"/>
          <w:szCs w:val="16"/>
          <w:lang w:eastAsia="en-GB"/>
        </w:rPr>
        <w:t xml:space="preserve">With respect </w:t>
      </w:r>
      <w:r w:rsidRPr="008F30D8">
        <w:rPr>
          <w:rFonts w:ascii="Arial" w:hAnsi="Arial" w:cs="Arial"/>
          <w:sz w:val="14"/>
          <w:szCs w:val="16"/>
          <w:lang w:val="mt-MT" w:eastAsia="en-GB"/>
        </w:rPr>
        <w:t xml:space="preserve">to </w:t>
      </w:r>
      <w:r w:rsidRPr="008F30D8">
        <w:rPr>
          <w:rFonts w:ascii="Arial" w:hAnsi="Arial" w:cs="Arial"/>
          <w:sz w:val="14"/>
          <w:szCs w:val="16"/>
          <w:lang w:eastAsia="en-GB"/>
        </w:rPr>
        <w:t>your privacy rights</w:t>
      </w:r>
      <w:r w:rsidRPr="008F30D8">
        <w:rPr>
          <w:rFonts w:ascii="Arial" w:hAnsi="Arial" w:cs="Arial"/>
          <w:sz w:val="14"/>
          <w:szCs w:val="16"/>
          <w:lang w:val="mt-MT" w:eastAsia="en-GB"/>
        </w:rPr>
        <w:t xml:space="preserve">, Transport Malta is obliged to </w:t>
      </w:r>
      <w:r w:rsidRPr="008F30D8">
        <w:rPr>
          <w:rFonts w:ascii="Arial" w:hAnsi="Arial" w:cs="Arial"/>
          <w:sz w:val="14"/>
          <w:szCs w:val="16"/>
          <w:lang w:eastAsia="en-GB"/>
        </w:rPr>
        <w:t xml:space="preserve">provide you with reasonable access to the Personal Data that you have provided to us. Your </w:t>
      </w:r>
      <w:r w:rsidRPr="008F30D8">
        <w:rPr>
          <w:rFonts w:ascii="Arial" w:hAnsi="Arial" w:cs="Arial"/>
          <w:sz w:val="14"/>
          <w:szCs w:val="16"/>
          <w:lang w:val="mt-MT" w:eastAsia="en-GB"/>
        </w:rPr>
        <w:t xml:space="preserve">other </w:t>
      </w:r>
      <w:r w:rsidRPr="008F30D8">
        <w:rPr>
          <w:rFonts w:ascii="Arial" w:hAnsi="Arial" w:cs="Arial"/>
          <w:sz w:val="14"/>
          <w:szCs w:val="16"/>
          <w:lang w:eastAsia="en-GB"/>
        </w:rPr>
        <w:t>principal rights under data protection law are:</w:t>
      </w:r>
    </w:p>
    <w:p w14:paraId="2EB726F1"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for </w:t>
      </w:r>
      <w:proofErr w:type="gramStart"/>
      <w:r w:rsidRPr="008F30D8">
        <w:rPr>
          <w:rFonts w:ascii="Arial" w:hAnsi="Arial" w:cs="Arial"/>
          <w:sz w:val="14"/>
          <w:szCs w:val="16"/>
        </w:rPr>
        <w:t>information;</w:t>
      </w:r>
      <w:proofErr w:type="gramEnd"/>
    </w:p>
    <w:p w14:paraId="435DC17E"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w:t>
      </w:r>
      <w:proofErr w:type="gramStart"/>
      <w:r w:rsidRPr="008F30D8">
        <w:rPr>
          <w:rFonts w:ascii="Arial" w:hAnsi="Arial" w:cs="Arial"/>
          <w:sz w:val="14"/>
          <w:szCs w:val="16"/>
        </w:rPr>
        <w:t>access;</w:t>
      </w:r>
      <w:proofErr w:type="gramEnd"/>
    </w:p>
    <w:p w14:paraId="7ED4E5B9"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w:t>
      </w:r>
      <w:proofErr w:type="gramStart"/>
      <w:r w:rsidRPr="008F30D8">
        <w:rPr>
          <w:rFonts w:ascii="Arial" w:hAnsi="Arial" w:cs="Arial"/>
          <w:sz w:val="14"/>
          <w:szCs w:val="16"/>
        </w:rPr>
        <w:t>rectification;</w:t>
      </w:r>
      <w:proofErr w:type="gramEnd"/>
    </w:p>
    <w:p w14:paraId="487DDA13"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w:t>
      </w:r>
      <w:proofErr w:type="gramStart"/>
      <w:r w:rsidRPr="008F30D8">
        <w:rPr>
          <w:rFonts w:ascii="Arial" w:hAnsi="Arial" w:cs="Arial"/>
          <w:sz w:val="14"/>
          <w:szCs w:val="16"/>
        </w:rPr>
        <w:t>erasure;</w:t>
      </w:r>
      <w:proofErr w:type="gramEnd"/>
    </w:p>
    <w:p w14:paraId="1F23EC16"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restrict </w:t>
      </w:r>
      <w:proofErr w:type="gramStart"/>
      <w:r w:rsidRPr="008F30D8">
        <w:rPr>
          <w:rFonts w:ascii="Arial" w:hAnsi="Arial" w:cs="Arial"/>
          <w:sz w:val="14"/>
          <w:szCs w:val="16"/>
        </w:rPr>
        <w:t>processing;</w:t>
      </w:r>
      <w:proofErr w:type="gramEnd"/>
    </w:p>
    <w:p w14:paraId="4024D206"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object to </w:t>
      </w:r>
      <w:proofErr w:type="gramStart"/>
      <w:r w:rsidRPr="008F30D8">
        <w:rPr>
          <w:rFonts w:ascii="Arial" w:hAnsi="Arial" w:cs="Arial"/>
          <w:sz w:val="14"/>
          <w:szCs w:val="16"/>
        </w:rPr>
        <w:t>processing;</w:t>
      </w:r>
      <w:proofErr w:type="gramEnd"/>
    </w:p>
    <w:p w14:paraId="5F99F556"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 xml:space="preserve">the right to data </w:t>
      </w:r>
      <w:proofErr w:type="gramStart"/>
      <w:r w:rsidRPr="008F30D8">
        <w:rPr>
          <w:rFonts w:ascii="Arial" w:hAnsi="Arial" w:cs="Arial"/>
          <w:sz w:val="14"/>
          <w:szCs w:val="16"/>
        </w:rPr>
        <w:t>portability;</w:t>
      </w:r>
      <w:proofErr w:type="gramEnd"/>
    </w:p>
    <w:p w14:paraId="3065D72F"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the right to complain to a supervisory authority; and</w:t>
      </w:r>
    </w:p>
    <w:p w14:paraId="4DFCF1FA" w14:textId="77777777" w:rsidR="00CE68DC" w:rsidRPr="008F30D8" w:rsidRDefault="00CE68DC" w:rsidP="002943F5">
      <w:pPr>
        <w:pStyle w:val="ListParagraph"/>
        <w:numPr>
          <w:ilvl w:val="0"/>
          <w:numId w:val="2"/>
        </w:numPr>
        <w:ind w:left="993" w:hanging="283"/>
        <w:jc w:val="both"/>
        <w:rPr>
          <w:rFonts w:ascii="Arial" w:hAnsi="Arial" w:cs="Arial"/>
          <w:sz w:val="14"/>
          <w:szCs w:val="16"/>
        </w:rPr>
      </w:pPr>
      <w:r w:rsidRPr="008F30D8">
        <w:rPr>
          <w:rFonts w:ascii="Arial" w:hAnsi="Arial" w:cs="Arial"/>
          <w:sz w:val="14"/>
          <w:szCs w:val="16"/>
        </w:rPr>
        <w:t>the right to withdraw consent.</w:t>
      </w:r>
    </w:p>
    <w:p w14:paraId="7BDBDDBB" w14:textId="77777777" w:rsidR="00CE68DC" w:rsidRPr="008F30D8" w:rsidRDefault="00CE68DC" w:rsidP="00CE68DC">
      <w:pPr>
        <w:pStyle w:val="ListParagraph"/>
        <w:ind w:left="993"/>
        <w:jc w:val="both"/>
        <w:rPr>
          <w:rFonts w:ascii="Arial" w:hAnsi="Arial" w:cs="Arial"/>
          <w:sz w:val="14"/>
          <w:szCs w:val="16"/>
        </w:rPr>
      </w:pPr>
    </w:p>
    <w:p w14:paraId="3CD64DF0" w14:textId="77777777" w:rsidR="00CE68DC" w:rsidRPr="008F30D8" w:rsidRDefault="00CE68DC" w:rsidP="00CE68DC">
      <w:pPr>
        <w:ind w:left="426" w:hanging="426"/>
        <w:jc w:val="both"/>
        <w:rPr>
          <w:rFonts w:ascii="Arial" w:hAnsi="Arial" w:cs="Arial"/>
          <w:sz w:val="14"/>
          <w:szCs w:val="16"/>
          <w:lang w:val="mt-MT" w:eastAsia="en-GB"/>
        </w:rPr>
      </w:pPr>
      <w:r w:rsidRPr="008F30D8">
        <w:rPr>
          <w:rFonts w:ascii="Arial" w:hAnsi="Arial" w:cs="Arial"/>
          <w:sz w:val="14"/>
          <w:szCs w:val="16"/>
          <w:lang w:eastAsia="en-GB"/>
        </w:rPr>
        <w:t xml:space="preserve">3.2. </w:t>
      </w:r>
      <w:r w:rsidRPr="008F30D8">
        <w:rPr>
          <w:rFonts w:ascii="Arial" w:hAnsi="Arial" w:cs="Arial"/>
          <w:sz w:val="14"/>
          <w:szCs w:val="16"/>
          <w:lang w:val="mt-MT" w:eastAsia="en-GB"/>
        </w:rPr>
        <w:tab/>
      </w:r>
      <w:r w:rsidRPr="008F30D8">
        <w:rPr>
          <w:rFonts w:ascii="Arial" w:hAnsi="Arial" w:cs="Arial"/>
          <w:sz w:val="14"/>
          <w:szCs w:val="16"/>
          <w:lang w:eastAsia="en-GB"/>
        </w:rPr>
        <w:t>If you wish to access or amend any Personal Data we hold about you, or to request that we delete any information about you, you may contact us by sending a request to</w:t>
      </w:r>
      <w:r w:rsidRPr="008F30D8">
        <w:rPr>
          <w:rFonts w:ascii="Arial" w:hAnsi="Arial" w:cs="Arial"/>
          <w:sz w:val="14"/>
          <w:szCs w:val="16"/>
        </w:rPr>
        <w:t xml:space="preserve"> </w:t>
      </w:r>
      <w:hyperlink r:id="rId12" w:history="1">
        <w:r w:rsidRPr="008F30D8">
          <w:rPr>
            <w:rStyle w:val="Hyperlink"/>
            <w:rFonts w:ascii="Arial" w:hAnsi="Arial" w:cs="Arial"/>
            <w:sz w:val="14"/>
            <w:szCs w:val="16"/>
            <w:lang w:val="mt-MT"/>
          </w:rPr>
          <w:t>dataprotection</w:t>
        </w:r>
        <w:r w:rsidRPr="008F30D8">
          <w:rPr>
            <w:rStyle w:val="Hyperlink"/>
            <w:rFonts w:ascii="Arial" w:hAnsi="Arial" w:cs="Arial"/>
            <w:sz w:val="14"/>
            <w:szCs w:val="16"/>
          </w:rPr>
          <w:t>.tm@</w:t>
        </w:r>
        <w:r w:rsidRPr="008F30D8">
          <w:rPr>
            <w:rStyle w:val="Hyperlink"/>
            <w:rFonts w:ascii="Arial" w:hAnsi="Arial" w:cs="Arial"/>
            <w:sz w:val="14"/>
            <w:szCs w:val="16"/>
            <w:lang w:val="mt-MT"/>
          </w:rPr>
          <w:t>transport.gov.mt</w:t>
        </w:r>
      </w:hyperlink>
      <w:r w:rsidRPr="008F30D8">
        <w:rPr>
          <w:rFonts w:ascii="Arial" w:hAnsi="Arial" w:cs="Arial"/>
          <w:sz w:val="14"/>
          <w:szCs w:val="16"/>
          <w:lang w:val="mt-MT"/>
        </w:rPr>
        <w:t xml:space="preserve">. </w:t>
      </w:r>
      <w:r w:rsidRPr="008F30D8">
        <w:rPr>
          <w:rFonts w:ascii="Arial" w:hAnsi="Arial" w:cs="Arial"/>
          <w:sz w:val="14"/>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0478C589" w14:textId="77777777" w:rsidR="00CE68DC" w:rsidRPr="008F30D8" w:rsidRDefault="00CE68DC" w:rsidP="00CE68DC">
      <w:pPr>
        <w:ind w:left="426" w:hanging="426"/>
        <w:jc w:val="both"/>
        <w:rPr>
          <w:rFonts w:ascii="Arial" w:hAnsi="Arial" w:cs="Arial"/>
          <w:sz w:val="14"/>
          <w:szCs w:val="16"/>
          <w:lang w:val="mt-MT" w:eastAsia="en-GB"/>
        </w:rPr>
      </w:pPr>
    </w:p>
    <w:p w14:paraId="283EC7FA" w14:textId="77777777" w:rsidR="00CE68DC" w:rsidRPr="008F30D8" w:rsidRDefault="00CE68DC" w:rsidP="00CE68DC">
      <w:pPr>
        <w:ind w:left="426" w:hanging="426"/>
        <w:jc w:val="both"/>
        <w:rPr>
          <w:rFonts w:ascii="Arial" w:hAnsi="Arial" w:cs="Arial"/>
          <w:sz w:val="14"/>
          <w:szCs w:val="16"/>
          <w:lang w:val="mt-MT" w:eastAsia="en-GB"/>
        </w:rPr>
      </w:pPr>
      <w:r w:rsidRPr="008F30D8">
        <w:rPr>
          <w:rFonts w:ascii="Arial" w:hAnsi="Arial" w:cs="Arial"/>
          <w:sz w:val="14"/>
          <w:szCs w:val="16"/>
          <w:lang w:eastAsia="en-GB"/>
        </w:rPr>
        <w:t>3.3.</w:t>
      </w:r>
      <w:r w:rsidRPr="008F30D8">
        <w:rPr>
          <w:rFonts w:ascii="Arial" w:hAnsi="Arial" w:cs="Arial"/>
          <w:sz w:val="14"/>
          <w:szCs w:val="16"/>
          <w:lang w:val="mt-MT" w:eastAsia="en-GB"/>
        </w:rPr>
        <w:tab/>
      </w:r>
      <w:r w:rsidRPr="008F30D8">
        <w:rPr>
          <w:rFonts w:ascii="Arial" w:hAnsi="Arial" w:cs="Arial"/>
          <w:sz w:val="14"/>
          <w:szCs w:val="16"/>
          <w:lang w:eastAsia="en-GB"/>
        </w:rPr>
        <w:t>At any time, you may object to the processing of your Personal Data, on legitimate grounds, except if otherwise permitted by applicable law.</w:t>
      </w:r>
    </w:p>
    <w:p w14:paraId="0B8A85EF" w14:textId="77777777" w:rsidR="00CE68DC" w:rsidRPr="008F30D8" w:rsidRDefault="00CE68DC" w:rsidP="00CE68DC">
      <w:pPr>
        <w:ind w:left="426" w:hanging="426"/>
        <w:jc w:val="both"/>
        <w:rPr>
          <w:rFonts w:ascii="Arial" w:hAnsi="Arial" w:cs="Arial"/>
          <w:sz w:val="14"/>
          <w:szCs w:val="16"/>
          <w:lang w:val="mt-MT" w:eastAsia="en-GB"/>
        </w:rPr>
      </w:pPr>
    </w:p>
    <w:p w14:paraId="5C40D992" w14:textId="77777777" w:rsidR="00CE68DC" w:rsidRPr="008F30D8" w:rsidRDefault="00CE68DC" w:rsidP="00CE68DC">
      <w:pPr>
        <w:ind w:left="426" w:hanging="426"/>
        <w:jc w:val="both"/>
        <w:rPr>
          <w:rFonts w:ascii="Arial" w:hAnsi="Arial" w:cs="Arial"/>
          <w:sz w:val="14"/>
          <w:szCs w:val="16"/>
          <w:lang w:val="mt-MT" w:eastAsia="en-GB"/>
        </w:rPr>
      </w:pPr>
      <w:r w:rsidRPr="008F30D8">
        <w:rPr>
          <w:rFonts w:ascii="Arial" w:hAnsi="Arial" w:cs="Arial"/>
          <w:sz w:val="14"/>
          <w:szCs w:val="16"/>
          <w:lang w:eastAsia="en-GB"/>
        </w:rPr>
        <w:t>3.4.</w:t>
      </w:r>
      <w:r w:rsidRPr="008F30D8">
        <w:rPr>
          <w:rFonts w:ascii="Arial" w:hAnsi="Arial" w:cs="Arial"/>
          <w:sz w:val="14"/>
          <w:szCs w:val="16"/>
          <w:lang w:val="mt-MT" w:eastAsia="en-GB"/>
        </w:rPr>
        <w:tab/>
      </w:r>
      <w:r w:rsidRPr="008F30D8">
        <w:rPr>
          <w:rFonts w:ascii="Arial" w:hAnsi="Arial" w:cs="Arial"/>
          <w:sz w:val="14"/>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3EE79546" w14:textId="77777777" w:rsidR="00CE68DC" w:rsidRPr="008F30D8" w:rsidRDefault="00CE68DC" w:rsidP="00CE68DC">
      <w:pPr>
        <w:ind w:left="426" w:hanging="426"/>
        <w:jc w:val="both"/>
        <w:rPr>
          <w:rFonts w:ascii="Arial" w:hAnsi="Arial" w:cs="Arial"/>
          <w:sz w:val="14"/>
          <w:szCs w:val="16"/>
          <w:lang w:val="mt-MT" w:eastAsia="en-GB"/>
        </w:rPr>
      </w:pPr>
    </w:p>
    <w:p w14:paraId="55567319" w14:textId="77777777" w:rsidR="00CE68DC" w:rsidRPr="008F30D8" w:rsidRDefault="00CE68DC" w:rsidP="002943F5">
      <w:pPr>
        <w:pStyle w:val="ListParagraph"/>
        <w:numPr>
          <w:ilvl w:val="0"/>
          <w:numId w:val="3"/>
        </w:numPr>
        <w:ind w:left="426" w:hanging="426"/>
        <w:jc w:val="both"/>
        <w:rPr>
          <w:rFonts w:ascii="Arial" w:hAnsi="Arial" w:cs="Arial"/>
          <w:b/>
          <w:color w:val="000000" w:themeColor="text1"/>
          <w:sz w:val="14"/>
          <w:szCs w:val="16"/>
        </w:rPr>
      </w:pPr>
      <w:r w:rsidRPr="008F30D8">
        <w:rPr>
          <w:rFonts w:ascii="Arial" w:hAnsi="Arial" w:cs="Arial"/>
          <w:b/>
          <w:color w:val="000000" w:themeColor="text1"/>
          <w:sz w:val="14"/>
          <w:szCs w:val="16"/>
        </w:rPr>
        <w:t>Retention period</w:t>
      </w:r>
    </w:p>
    <w:p w14:paraId="708A69A9" w14:textId="77777777" w:rsidR="00CE68DC" w:rsidRPr="008F30D8" w:rsidRDefault="00CE68DC" w:rsidP="00CE68DC">
      <w:pPr>
        <w:pStyle w:val="ListParagraph"/>
        <w:ind w:left="426"/>
        <w:jc w:val="both"/>
        <w:rPr>
          <w:rFonts w:ascii="Arial" w:hAnsi="Arial" w:cs="Arial"/>
          <w:b/>
          <w:color w:val="000000" w:themeColor="text1"/>
          <w:sz w:val="14"/>
          <w:szCs w:val="16"/>
        </w:rPr>
      </w:pPr>
    </w:p>
    <w:p w14:paraId="09046199" w14:textId="77777777" w:rsidR="00CE68DC" w:rsidRPr="008F30D8" w:rsidRDefault="00CE68DC" w:rsidP="002943F5">
      <w:pPr>
        <w:pStyle w:val="ListParagraph"/>
        <w:numPr>
          <w:ilvl w:val="1"/>
          <w:numId w:val="3"/>
        </w:numPr>
        <w:ind w:left="426" w:hanging="426"/>
        <w:jc w:val="both"/>
        <w:rPr>
          <w:rFonts w:ascii="Arial" w:hAnsi="Arial" w:cs="Arial"/>
          <w:sz w:val="14"/>
          <w:szCs w:val="16"/>
          <w:lang w:val="mt-MT"/>
        </w:rPr>
      </w:pPr>
      <w:r w:rsidRPr="008F30D8">
        <w:rPr>
          <w:rFonts w:ascii="Arial" w:hAnsi="Arial" w:cs="Arial"/>
          <w:sz w:val="14"/>
          <w:szCs w:val="16"/>
        </w:rPr>
        <w:t xml:space="preserve">Personal data will be retained for </w:t>
      </w:r>
      <w:r w:rsidRPr="008F30D8">
        <w:rPr>
          <w:rFonts w:ascii="Arial" w:hAnsi="Arial" w:cs="Arial"/>
          <w:sz w:val="14"/>
          <w:szCs w:val="16"/>
          <w:lang w:val="mt-MT"/>
        </w:rPr>
        <w:t>not more than 3 months from date of application should the application not be submitted complete or is rejected.</w:t>
      </w:r>
    </w:p>
    <w:p w14:paraId="0820DEF6" w14:textId="77777777" w:rsidR="00CE68DC" w:rsidRPr="008F30D8" w:rsidRDefault="00CE68DC" w:rsidP="00CE68DC">
      <w:pPr>
        <w:pStyle w:val="ListParagraph"/>
        <w:ind w:left="426"/>
        <w:jc w:val="both"/>
        <w:rPr>
          <w:rFonts w:ascii="Arial" w:hAnsi="Arial" w:cs="Arial"/>
          <w:i/>
          <w:sz w:val="14"/>
          <w:szCs w:val="16"/>
          <w:lang w:val="mt-MT"/>
        </w:rPr>
      </w:pPr>
    </w:p>
    <w:p w14:paraId="70163591" w14:textId="77777777" w:rsidR="00CE68DC" w:rsidRPr="008F30D8" w:rsidRDefault="00CE68DC" w:rsidP="002943F5">
      <w:pPr>
        <w:pStyle w:val="ListParagraph"/>
        <w:numPr>
          <w:ilvl w:val="1"/>
          <w:numId w:val="3"/>
        </w:numPr>
        <w:ind w:left="426" w:hanging="426"/>
        <w:jc w:val="both"/>
        <w:rPr>
          <w:rFonts w:ascii="Arial" w:hAnsi="Arial" w:cs="Arial"/>
          <w:i/>
          <w:sz w:val="14"/>
          <w:szCs w:val="16"/>
          <w:lang w:val="mt-MT"/>
        </w:rPr>
      </w:pPr>
      <w:r w:rsidRPr="008F30D8">
        <w:rPr>
          <w:rFonts w:ascii="Arial" w:hAnsi="Arial" w:cs="Arial"/>
          <w:sz w:val="14"/>
          <w:szCs w:val="16"/>
        </w:rPr>
        <w:t xml:space="preserve">Once the </w:t>
      </w:r>
      <w:r w:rsidRPr="008F30D8">
        <w:rPr>
          <w:rFonts w:ascii="Arial" w:hAnsi="Arial" w:cs="Arial"/>
          <w:sz w:val="14"/>
          <w:szCs w:val="16"/>
          <w:lang w:val="mt-MT"/>
        </w:rPr>
        <w:t>service related to your application is provided</w:t>
      </w:r>
      <w:r w:rsidRPr="008F30D8">
        <w:rPr>
          <w:rFonts w:ascii="Arial" w:hAnsi="Arial" w:cs="Arial"/>
          <w:sz w:val="14"/>
          <w:szCs w:val="16"/>
        </w:rPr>
        <w:t>, we will retain your information for as long as needed to provide you with our service, or to comply with our legal obligations, resolve disputes and enforce our agreements.</w:t>
      </w:r>
    </w:p>
    <w:p w14:paraId="1F11F057" w14:textId="77777777" w:rsidR="00CE68DC" w:rsidRPr="008F30D8" w:rsidRDefault="00CE68DC" w:rsidP="00CE68DC">
      <w:pPr>
        <w:ind w:left="426" w:hanging="426"/>
        <w:jc w:val="both"/>
        <w:rPr>
          <w:rFonts w:ascii="Arial" w:hAnsi="Arial" w:cs="Arial"/>
          <w:i/>
          <w:sz w:val="14"/>
          <w:szCs w:val="16"/>
          <w:lang w:val="mt-MT" w:eastAsia="en-GB"/>
        </w:rPr>
      </w:pPr>
    </w:p>
    <w:p w14:paraId="0E3E0C68" w14:textId="77777777" w:rsidR="00CE68DC" w:rsidRPr="008F30D8" w:rsidRDefault="00CE68DC" w:rsidP="002943F5">
      <w:pPr>
        <w:pStyle w:val="ListParagraph"/>
        <w:numPr>
          <w:ilvl w:val="0"/>
          <w:numId w:val="3"/>
        </w:numPr>
        <w:ind w:left="426" w:hanging="426"/>
        <w:jc w:val="both"/>
        <w:rPr>
          <w:rFonts w:ascii="Arial" w:hAnsi="Arial" w:cs="Arial"/>
          <w:b/>
          <w:sz w:val="14"/>
          <w:szCs w:val="16"/>
        </w:rPr>
      </w:pPr>
      <w:r w:rsidRPr="008F30D8">
        <w:rPr>
          <w:rFonts w:ascii="Arial" w:hAnsi="Arial" w:cs="Arial"/>
          <w:b/>
          <w:sz w:val="14"/>
          <w:szCs w:val="16"/>
        </w:rPr>
        <w:t>Security</w:t>
      </w:r>
    </w:p>
    <w:p w14:paraId="7D6E9A3D" w14:textId="77777777" w:rsidR="00CE68DC" w:rsidRPr="008F30D8" w:rsidRDefault="00CE68DC" w:rsidP="00CE68DC">
      <w:pPr>
        <w:pStyle w:val="ListParagraph"/>
        <w:ind w:left="426"/>
        <w:jc w:val="both"/>
        <w:rPr>
          <w:rFonts w:ascii="Arial" w:hAnsi="Arial" w:cs="Arial"/>
          <w:b/>
          <w:sz w:val="14"/>
          <w:szCs w:val="16"/>
        </w:rPr>
      </w:pPr>
    </w:p>
    <w:p w14:paraId="172019AA" w14:textId="77777777" w:rsidR="00CE68DC" w:rsidRPr="008F30D8" w:rsidRDefault="00CE68DC" w:rsidP="00CE68DC">
      <w:pPr>
        <w:ind w:left="426" w:hanging="426"/>
        <w:jc w:val="both"/>
        <w:rPr>
          <w:rFonts w:ascii="Arial" w:hAnsi="Arial" w:cs="Arial"/>
          <w:sz w:val="14"/>
          <w:szCs w:val="16"/>
          <w:lang w:val="mt-MT" w:eastAsia="en-GB"/>
        </w:rPr>
      </w:pPr>
      <w:r w:rsidRPr="008F30D8">
        <w:rPr>
          <w:rFonts w:ascii="Arial" w:hAnsi="Arial" w:cs="Arial"/>
          <w:sz w:val="14"/>
          <w:szCs w:val="16"/>
          <w:lang w:eastAsia="en-GB"/>
        </w:rPr>
        <w:t xml:space="preserve">5.1. </w:t>
      </w:r>
      <w:r w:rsidRPr="008F30D8">
        <w:rPr>
          <w:rFonts w:ascii="Arial" w:hAnsi="Arial" w:cs="Arial"/>
          <w:sz w:val="14"/>
          <w:szCs w:val="16"/>
          <w:lang w:val="mt-MT" w:eastAsia="en-GB"/>
        </w:rPr>
        <w:tab/>
      </w:r>
      <w:r w:rsidRPr="008F30D8">
        <w:rPr>
          <w:rFonts w:ascii="Arial" w:hAnsi="Arial" w:cs="Arial"/>
          <w:sz w:val="14"/>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sidRPr="008F30D8">
        <w:rPr>
          <w:rFonts w:ascii="Arial" w:hAnsi="Arial" w:cs="Arial"/>
          <w:sz w:val="14"/>
          <w:szCs w:val="16"/>
          <w:lang w:val="mt-MT" w:eastAsia="en-GB"/>
        </w:rPr>
        <w:t xml:space="preserve"> indicated herein</w:t>
      </w:r>
      <w:r w:rsidRPr="008F30D8">
        <w:rPr>
          <w:rFonts w:ascii="Arial" w:hAnsi="Arial" w:cs="Arial"/>
          <w:sz w:val="14"/>
          <w:szCs w:val="16"/>
          <w:lang w:eastAsia="en-GB"/>
        </w:rPr>
        <w:t>.</w:t>
      </w:r>
    </w:p>
    <w:p w14:paraId="458539D7" w14:textId="77777777" w:rsidR="00CE68DC" w:rsidRPr="008F30D8" w:rsidRDefault="00CE68DC" w:rsidP="00CE68DC">
      <w:pPr>
        <w:ind w:left="426" w:hanging="426"/>
        <w:jc w:val="both"/>
        <w:rPr>
          <w:rFonts w:ascii="Arial" w:hAnsi="Arial" w:cs="Arial"/>
          <w:sz w:val="14"/>
          <w:szCs w:val="16"/>
          <w:lang w:eastAsia="en-GB"/>
        </w:rPr>
      </w:pPr>
      <w:r w:rsidRPr="008F30D8">
        <w:rPr>
          <w:rFonts w:ascii="Arial" w:hAnsi="Arial" w:cs="Arial"/>
          <w:sz w:val="14"/>
          <w:szCs w:val="16"/>
          <w:lang w:eastAsia="en-GB"/>
        </w:rPr>
        <w:t xml:space="preserve"> </w:t>
      </w:r>
    </w:p>
    <w:p w14:paraId="2308D7F5" w14:textId="77777777" w:rsidR="00CE68DC" w:rsidRPr="008F30D8" w:rsidRDefault="00CE68DC" w:rsidP="00CE68DC">
      <w:pPr>
        <w:ind w:left="426" w:hanging="426"/>
        <w:jc w:val="both"/>
        <w:rPr>
          <w:rFonts w:ascii="Arial" w:hAnsi="Arial" w:cs="Arial"/>
          <w:sz w:val="14"/>
          <w:szCs w:val="16"/>
          <w:lang w:eastAsia="en-GB"/>
        </w:rPr>
      </w:pPr>
      <w:r w:rsidRPr="008F30D8">
        <w:rPr>
          <w:rFonts w:ascii="Arial" w:hAnsi="Arial" w:cs="Arial"/>
          <w:sz w:val="14"/>
          <w:szCs w:val="16"/>
          <w:lang w:eastAsia="en-GB"/>
        </w:rPr>
        <w:t xml:space="preserve">5.2. </w:t>
      </w:r>
      <w:r w:rsidRPr="008F30D8">
        <w:rPr>
          <w:rFonts w:ascii="Arial" w:hAnsi="Arial" w:cs="Arial"/>
          <w:sz w:val="14"/>
          <w:szCs w:val="16"/>
          <w:lang w:val="mt-MT" w:eastAsia="en-GB"/>
        </w:rPr>
        <w:tab/>
      </w:r>
      <w:r w:rsidRPr="008F30D8">
        <w:rPr>
          <w:rFonts w:ascii="Arial" w:hAnsi="Arial" w:cs="Arial"/>
          <w:sz w:val="14"/>
          <w:szCs w:val="16"/>
          <w:lang w:eastAsia="en-GB"/>
        </w:rPr>
        <w:t>If we learn of a security systems breach, we will inform you of the occurrence of the breach in accordance with applicable law.</w:t>
      </w:r>
    </w:p>
    <w:p w14:paraId="2551863B" w14:textId="77777777" w:rsidR="00CE68DC" w:rsidRPr="008F30D8" w:rsidRDefault="00CE68DC" w:rsidP="00CE68DC">
      <w:pPr>
        <w:pStyle w:val="ListParagraph"/>
        <w:ind w:left="426"/>
        <w:jc w:val="both"/>
        <w:rPr>
          <w:rFonts w:ascii="Arial" w:hAnsi="Arial" w:cs="Arial"/>
          <w:b/>
          <w:color w:val="000000" w:themeColor="text1"/>
          <w:sz w:val="14"/>
          <w:szCs w:val="16"/>
        </w:rPr>
      </w:pPr>
    </w:p>
    <w:p w14:paraId="43975010" w14:textId="77777777" w:rsidR="00CE68DC" w:rsidRPr="008F30D8" w:rsidRDefault="00CE68DC" w:rsidP="002943F5">
      <w:pPr>
        <w:pStyle w:val="ListParagraph"/>
        <w:numPr>
          <w:ilvl w:val="0"/>
          <w:numId w:val="3"/>
        </w:numPr>
        <w:ind w:left="426" w:hanging="426"/>
        <w:jc w:val="both"/>
        <w:rPr>
          <w:rFonts w:ascii="Arial" w:hAnsi="Arial" w:cs="Arial"/>
          <w:b/>
          <w:color w:val="000000" w:themeColor="text1"/>
          <w:sz w:val="14"/>
          <w:szCs w:val="16"/>
        </w:rPr>
      </w:pPr>
      <w:r w:rsidRPr="008F30D8">
        <w:rPr>
          <w:rFonts w:ascii="Arial" w:hAnsi="Arial" w:cs="Arial"/>
          <w:b/>
          <w:color w:val="000000" w:themeColor="text1"/>
          <w:sz w:val="14"/>
          <w:szCs w:val="16"/>
        </w:rPr>
        <w:t>Governing Law</w:t>
      </w:r>
    </w:p>
    <w:p w14:paraId="1EE74C5B" w14:textId="77777777" w:rsidR="00CE68DC" w:rsidRPr="008F30D8" w:rsidRDefault="00CE68DC" w:rsidP="00CE68DC">
      <w:pPr>
        <w:pStyle w:val="ListParagraph"/>
        <w:ind w:left="426"/>
        <w:jc w:val="both"/>
        <w:rPr>
          <w:rFonts w:ascii="Arial" w:hAnsi="Arial" w:cs="Arial"/>
          <w:b/>
          <w:color w:val="000000" w:themeColor="text1"/>
          <w:sz w:val="14"/>
          <w:szCs w:val="16"/>
        </w:rPr>
      </w:pPr>
    </w:p>
    <w:p w14:paraId="2A691108" w14:textId="77777777" w:rsidR="00CE68DC" w:rsidRPr="008F30D8" w:rsidRDefault="00CE68DC" w:rsidP="00CE68DC">
      <w:pPr>
        <w:ind w:left="426"/>
        <w:jc w:val="both"/>
        <w:rPr>
          <w:rFonts w:ascii="Arial" w:hAnsi="Arial" w:cs="Arial"/>
          <w:sz w:val="14"/>
          <w:szCs w:val="16"/>
          <w:lang w:val="mt-MT"/>
        </w:rPr>
      </w:pPr>
      <w:r w:rsidRPr="008F30D8">
        <w:rPr>
          <w:rFonts w:ascii="Arial" w:hAnsi="Arial" w:cs="Arial"/>
          <w:sz w:val="14"/>
          <w:szCs w:val="16"/>
        </w:rPr>
        <w:t xml:space="preserve">All data collected in this form is processed in accordance with the </w:t>
      </w:r>
      <w:r w:rsidRPr="008F30D8">
        <w:rPr>
          <w:rFonts w:ascii="Arial" w:hAnsi="Arial" w:cs="Arial"/>
          <w:sz w:val="14"/>
          <w:szCs w:val="16"/>
          <w:lang w:val="mt-MT"/>
        </w:rPr>
        <w:t xml:space="preserve">Privacy Laws that include General </w:t>
      </w:r>
      <w:r w:rsidRPr="008F30D8">
        <w:rPr>
          <w:rFonts w:ascii="Arial" w:hAnsi="Arial" w:cs="Arial"/>
          <w:sz w:val="14"/>
          <w:szCs w:val="16"/>
        </w:rPr>
        <w:t xml:space="preserve">Data Protection </w:t>
      </w:r>
      <w:r w:rsidRPr="008F30D8">
        <w:rPr>
          <w:rFonts w:ascii="Arial" w:hAnsi="Arial" w:cs="Arial"/>
          <w:sz w:val="14"/>
          <w:szCs w:val="16"/>
          <w:lang w:val="mt-MT"/>
        </w:rPr>
        <w:t xml:space="preserve">Regulation </w:t>
      </w:r>
      <w:r w:rsidRPr="008F30D8">
        <w:rPr>
          <w:rFonts w:ascii="Arial" w:hAnsi="Arial" w:cs="Arial"/>
          <w:sz w:val="14"/>
          <w:szCs w:val="16"/>
        </w:rPr>
        <w:t>(</w:t>
      </w:r>
      <w:r w:rsidRPr="008F30D8">
        <w:rPr>
          <w:rFonts w:ascii="Arial" w:hAnsi="Arial" w:cs="Arial"/>
          <w:sz w:val="14"/>
          <w:szCs w:val="16"/>
          <w:lang w:val="mt-MT"/>
        </w:rPr>
        <w:t xml:space="preserve">Regulation 2016/679/EU) and Chapter 440 of the Laws of Malta (Data Protection Act). </w:t>
      </w:r>
    </w:p>
    <w:p w14:paraId="1BBF2ECF" w14:textId="77777777" w:rsidR="00CE68DC" w:rsidRPr="008F30D8" w:rsidRDefault="00CE68DC" w:rsidP="00CE68DC">
      <w:pPr>
        <w:jc w:val="both"/>
        <w:rPr>
          <w:rFonts w:ascii="Arial" w:hAnsi="Arial" w:cs="Arial"/>
          <w:color w:val="000000" w:themeColor="text1"/>
          <w:sz w:val="14"/>
          <w:szCs w:val="16"/>
        </w:rPr>
      </w:pPr>
    </w:p>
    <w:p w14:paraId="107378F2" w14:textId="77777777" w:rsidR="00CE68DC" w:rsidRPr="008F30D8" w:rsidRDefault="00CE68DC" w:rsidP="00CE68DC">
      <w:pPr>
        <w:ind w:left="426" w:hanging="426"/>
        <w:jc w:val="both"/>
        <w:rPr>
          <w:rFonts w:ascii="Arial" w:hAnsi="Arial" w:cs="Arial"/>
          <w:b/>
          <w:sz w:val="14"/>
          <w:szCs w:val="16"/>
          <w:lang w:eastAsia="en-GB"/>
        </w:rPr>
      </w:pPr>
      <w:r w:rsidRPr="008F30D8">
        <w:rPr>
          <w:rFonts w:ascii="Arial" w:hAnsi="Arial" w:cs="Arial"/>
          <w:b/>
          <w:sz w:val="14"/>
          <w:szCs w:val="16"/>
          <w:lang w:eastAsia="en-GB"/>
        </w:rPr>
        <w:t>7. Data Protection Officer</w:t>
      </w:r>
    </w:p>
    <w:p w14:paraId="38F382CD" w14:textId="77777777" w:rsidR="00CE68DC" w:rsidRPr="008F30D8" w:rsidRDefault="00CE68DC" w:rsidP="00CE68DC">
      <w:pPr>
        <w:ind w:left="426" w:hanging="426"/>
        <w:jc w:val="both"/>
        <w:rPr>
          <w:rFonts w:ascii="Arial" w:hAnsi="Arial" w:cs="Arial"/>
          <w:b/>
          <w:sz w:val="14"/>
          <w:szCs w:val="16"/>
          <w:lang w:eastAsia="en-GB"/>
        </w:rPr>
      </w:pPr>
    </w:p>
    <w:p w14:paraId="70EDD6B9" w14:textId="77777777" w:rsidR="00CE68DC" w:rsidRPr="008F30D8" w:rsidRDefault="00CE68DC" w:rsidP="00CE68DC">
      <w:pPr>
        <w:ind w:left="426" w:hanging="426"/>
        <w:jc w:val="both"/>
        <w:rPr>
          <w:rFonts w:ascii="Arial" w:hAnsi="Arial" w:cs="Arial"/>
          <w:sz w:val="14"/>
          <w:szCs w:val="16"/>
          <w:lang w:val="mt-MT" w:eastAsia="en-GB"/>
        </w:rPr>
      </w:pPr>
      <w:r w:rsidRPr="008F30D8">
        <w:rPr>
          <w:rFonts w:ascii="Arial" w:hAnsi="Arial" w:cs="Arial"/>
          <w:sz w:val="14"/>
          <w:szCs w:val="16"/>
          <w:lang w:eastAsia="en-GB"/>
        </w:rPr>
        <w:t xml:space="preserve">7.1. </w:t>
      </w:r>
      <w:r w:rsidRPr="008F30D8">
        <w:rPr>
          <w:rFonts w:ascii="Arial" w:hAnsi="Arial" w:cs="Arial"/>
          <w:sz w:val="14"/>
          <w:szCs w:val="16"/>
          <w:lang w:val="mt-MT" w:eastAsia="en-GB"/>
        </w:rPr>
        <w:tab/>
      </w:r>
      <w:r w:rsidRPr="008F30D8">
        <w:rPr>
          <w:rFonts w:ascii="Arial" w:hAnsi="Arial" w:cs="Arial"/>
          <w:sz w:val="14"/>
          <w:szCs w:val="16"/>
          <w:lang w:eastAsia="en-GB"/>
        </w:rPr>
        <w:t xml:space="preserve">Transport Malta has a Data Protection Officer (“DPO”) who is responsible for matters relating to privacy and data protection. The DPO can be reached at the </w:t>
      </w:r>
      <w:r w:rsidRPr="008F30D8">
        <w:rPr>
          <w:rFonts w:ascii="Arial" w:hAnsi="Arial" w:cs="Arial"/>
          <w:sz w:val="14"/>
          <w:szCs w:val="16"/>
          <w:lang w:val="mt-MT" w:eastAsia="en-GB"/>
        </w:rPr>
        <w:t xml:space="preserve">above </w:t>
      </w:r>
      <w:r w:rsidRPr="008F30D8">
        <w:rPr>
          <w:rFonts w:ascii="Arial" w:hAnsi="Arial" w:cs="Arial"/>
          <w:sz w:val="14"/>
          <w:szCs w:val="16"/>
          <w:lang w:eastAsia="en-GB"/>
        </w:rPr>
        <w:t>address</w:t>
      </w:r>
      <w:r w:rsidRPr="008F30D8">
        <w:rPr>
          <w:rFonts w:ascii="Arial" w:hAnsi="Arial" w:cs="Arial"/>
          <w:sz w:val="14"/>
          <w:szCs w:val="16"/>
          <w:lang w:val="mt-MT" w:eastAsia="en-GB"/>
        </w:rPr>
        <w:t xml:space="preserve"> or by email</w:t>
      </w:r>
      <w:r w:rsidRPr="008F30D8">
        <w:rPr>
          <w:rFonts w:ascii="Arial" w:hAnsi="Arial" w:cs="Arial"/>
          <w:sz w:val="14"/>
          <w:szCs w:val="16"/>
          <w:lang w:eastAsia="en-GB"/>
        </w:rPr>
        <w:t>:</w:t>
      </w:r>
      <w:r w:rsidRPr="008F30D8">
        <w:rPr>
          <w:rFonts w:ascii="Arial" w:hAnsi="Arial" w:cs="Arial"/>
          <w:sz w:val="14"/>
          <w:szCs w:val="16"/>
          <w:lang w:val="mt-MT" w:eastAsia="en-GB"/>
        </w:rPr>
        <w:t xml:space="preserve"> </w:t>
      </w:r>
      <w:hyperlink r:id="rId13" w:history="1">
        <w:r w:rsidRPr="008F30D8">
          <w:rPr>
            <w:rStyle w:val="Hyperlink"/>
            <w:rFonts w:ascii="Arial" w:hAnsi="Arial" w:cs="Arial"/>
            <w:sz w:val="14"/>
            <w:szCs w:val="16"/>
            <w:lang w:val="mt-MT" w:eastAsia="en-GB"/>
          </w:rPr>
          <w:t>dataprotection</w:t>
        </w:r>
        <w:r w:rsidRPr="008F30D8">
          <w:rPr>
            <w:rStyle w:val="Hyperlink"/>
            <w:rFonts w:ascii="Arial" w:hAnsi="Arial" w:cs="Arial"/>
            <w:sz w:val="14"/>
            <w:szCs w:val="16"/>
            <w:lang w:eastAsia="en-GB"/>
          </w:rPr>
          <w:t>.tm</w:t>
        </w:r>
        <w:r w:rsidRPr="008F30D8">
          <w:rPr>
            <w:rStyle w:val="Hyperlink"/>
            <w:rFonts w:ascii="Arial" w:hAnsi="Arial" w:cs="Arial"/>
            <w:sz w:val="14"/>
            <w:szCs w:val="16"/>
            <w:lang w:val="mt-MT" w:eastAsia="en-GB"/>
          </w:rPr>
          <w:t>@transport.</w:t>
        </w:r>
        <w:r w:rsidRPr="008F30D8">
          <w:rPr>
            <w:rStyle w:val="Hyperlink"/>
            <w:rFonts w:ascii="Arial" w:hAnsi="Arial" w:cs="Arial"/>
            <w:sz w:val="14"/>
            <w:szCs w:val="16"/>
            <w:lang w:eastAsia="en-GB"/>
          </w:rPr>
          <w:t>gov.mt</w:t>
        </w:r>
      </w:hyperlink>
    </w:p>
    <w:p w14:paraId="6F5378C1" w14:textId="77777777" w:rsidR="00CE68DC" w:rsidRPr="008F30D8" w:rsidRDefault="00CE68DC" w:rsidP="00CE68DC">
      <w:pPr>
        <w:ind w:left="426" w:hanging="426"/>
        <w:jc w:val="both"/>
        <w:rPr>
          <w:rFonts w:ascii="Arial" w:hAnsi="Arial" w:cs="Arial"/>
          <w:sz w:val="14"/>
          <w:szCs w:val="16"/>
          <w:lang w:val="mt-MT" w:eastAsia="en-GB"/>
        </w:rPr>
      </w:pPr>
    </w:p>
    <w:p w14:paraId="704C8690" w14:textId="77777777" w:rsidR="00CE68DC" w:rsidRPr="008F30D8" w:rsidRDefault="00CE68DC" w:rsidP="002943F5">
      <w:pPr>
        <w:pStyle w:val="ListParagraph"/>
        <w:numPr>
          <w:ilvl w:val="0"/>
          <w:numId w:val="5"/>
        </w:numPr>
        <w:ind w:left="284" w:hanging="284"/>
        <w:jc w:val="both"/>
        <w:rPr>
          <w:rFonts w:ascii="Arial" w:hAnsi="Arial" w:cs="Arial"/>
          <w:b/>
          <w:sz w:val="14"/>
          <w:szCs w:val="16"/>
        </w:rPr>
      </w:pPr>
      <w:r w:rsidRPr="008F30D8">
        <w:rPr>
          <w:rFonts w:ascii="Arial" w:hAnsi="Arial" w:cs="Arial"/>
          <w:b/>
          <w:sz w:val="14"/>
          <w:szCs w:val="16"/>
        </w:rPr>
        <w:t>Contacting us</w:t>
      </w:r>
    </w:p>
    <w:p w14:paraId="42D3254B" w14:textId="77777777" w:rsidR="00CE68DC" w:rsidRPr="008F30D8" w:rsidRDefault="00CE68DC" w:rsidP="00CE68DC">
      <w:pPr>
        <w:pStyle w:val="ListParagraph"/>
        <w:jc w:val="both"/>
        <w:rPr>
          <w:rFonts w:ascii="Arial" w:hAnsi="Arial" w:cs="Arial"/>
          <w:b/>
          <w:sz w:val="14"/>
          <w:szCs w:val="16"/>
        </w:rPr>
      </w:pPr>
    </w:p>
    <w:p w14:paraId="394A8623" w14:textId="77777777" w:rsidR="003F453D" w:rsidRPr="008F30D8" w:rsidRDefault="00CE68DC" w:rsidP="00CE68DC">
      <w:pPr>
        <w:rPr>
          <w:rFonts w:ascii="Arial" w:hAnsi="Arial" w:cs="Arial"/>
          <w:sz w:val="14"/>
          <w:szCs w:val="16"/>
        </w:rPr>
      </w:pPr>
      <w:r w:rsidRPr="008F30D8">
        <w:rPr>
          <w:rFonts w:ascii="Arial" w:hAnsi="Arial" w:cs="Arial"/>
          <w:sz w:val="14"/>
          <w:szCs w:val="16"/>
          <w:lang w:eastAsia="en-GB"/>
        </w:rPr>
        <w:t xml:space="preserve">8.1. Please address any questions, comments and requests regarding </w:t>
      </w:r>
      <w:proofErr w:type="spellStart"/>
      <w:r w:rsidRPr="008F30D8">
        <w:rPr>
          <w:rFonts w:ascii="Arial" w:hAnsi="Arial" w:cs="Arial"/>
          <w:sz w:val="14"/>
          <w:szCs w:val="16"/>
          <w:lang w:val="mt-MT" w:eastAsia="en-GB"/>
        </w:rPr>
        <w:t>the</w:t>
      </w:r>
      <w:proofErr w:type="spellEnd"/>
      <w:r w:rsidRPr="008F30D8">
        <w:rPr>
          <w:rFonts w:ascii="Arial" w:hAnsi="Arial" w:cs="Arial"/>
          <w:sz w:val="14"/>
          <w:szCs w:val="16"/>
          <w:lang w:val="mt-MT" w:eastAsia="en-GB"/>
        </w:rPr>
        <w:t xml:space="preserve"> </w:t>
      </w:r>
      <w:proofErr w:type="spellStart"/>
      <w:r w:rsidRPr="008F30D8">
        <w:rPr>
          <w:rFonts w:ascii="Arial" w:hAnsi="Arial" w:cs="Arial"/>
          <w:sz w:val="14"/>
          <w:szCs w:val="16"/>
          <w:lang w:val="mt-MT" w:eastAsia="en-GB"/>
        </w:rPr>
        <w:t>application</w:t>
      </w:r>
      <w:proofErr w:type="spellEnd"/>
      <w:r w:rsidRPr="008F30D8">
        <w:rPr>
          <w:rFonts w:ascii="Arial" w:hAnsi="Arial" w:cs="Arial"/>
          <w:sz w:val="14"/>
          <w:szCs w:val="16"/>
          <w:lang w:val="mt-MT" w:eastAsia="en-GB"/>
        </w:rPr>
        <w:t xml:space="preserve"> </w:t>
      </w:r>
      <w:r w:rsidRPr="008F30D8">
        <w:rPr>
          <w:rFonts w:ascii="Arial" w:hAnsi="Arial" w:cs="Arial"/>
          <w:sz w:val="14"/>
          <w:szCs w:val="16"/>
          <w:lang w:eastAsia="en-GB"/>
        </w:rPr>
        <w:t xml:space="preserve">process to </w:t>
      </w:r>
      <w:hyperlink r:id="rId14" w:history="1">
        <w:r w:rsidRPr="008F30D8">
          <w:rPr>
            <w:rStyle w:val="Hyperlink"/>
            <w:rFonts w:ascii="Arial" w:hAnsi="Arial" w:cs="Arial"/>
            <w:sz w:val="14"/>
            <w:szCs w:val="16"/>
            <w:lang w:val="mt-MT" w:eastAsia="en-GB"/>
          </w:rPr>
          <w:t>civil.aviation</w:t>
        </w:r>
        <w:r w:rsidRPr="008F30D8">
          <w:rPr>
            <w:rStyle w:val="Hyperlink"/>
            <w:rFonts w:ascii="Arial" w:hAnsi="Arial" w:cs="Arial"/>
            <w:sz w:val="14"/>
            <w:szCs w:val="16"/>
            <w:lang w:eastAsia="en-GB"/>
          </w:rPr>
          <w:t>@transport.gov.mt</w:t>
        </w:r>
      </w:hyperlink>
    </w:p>
    <w:sectPr w:rsidR="003F453D" w:rsidRPr="008F30D8" w:rsidSect="00371EDD">
      <w:footerReference w:type="default" r:id="rId15"/>
      <w:type w:val="continuous"/>
      <w:pgSz w:w="16834" w:h="11909" w:orient="landscape" w:code="9"/>
      <w:pgMar w:top="270" w:right="576" w:bottom="851" w:left="993" w:header="720" w:footer="4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65A63" w14:textId="77777777" w:rsidR="00E913D9" w:rsidRDefault="00E913D9">
      <w:r>
        <w:separator/>
      </w:r>
    </w:p>
  </w:endnote>
  <w:endnote w:type="continuationSeparator" w:id="0">
    <w:p w14:paraId="63D43722" w14:textId="77777777" w:rsidR="00E913D9" w:rsidRDefault="00E91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0E415" w14:textId="2842DA87" w:rsidR="007124DE" w:rsidRPr="00894A49" w:rsidRDefault="007124DE" w:rsidP="006E33AC">
    <w:pPr>
      <w:pStyle w:val="Footer"/>
      <w:tabs>
        <w:tab w:val="center" w:pos="1440"/>
        <w:tab w:val="left" w:pos="3060"/>
        <w:tab w:val="right" w:pos="9781"/>
      </w:tabs>
      <w:ind w:right="-19"/>
      <w:rPr>
        <w:rStyle w:val="PageNumber"/>
        <w:rFonts w:ascii="Arial" w:hAnsi="Arial" w:cs="Arial"/>
        <w:sz w:val="18"/>
        <w:szCs w:val="18"/>
        <w:vertAlign w:val="superscript"/>
      </w:rPr>
    </w:pPr>
    <w:r>
      <w:rPr>
        <w:rFonts w:ascii="Arial" w:hAnsi="Arial" w:cs="Arial"/>
        <w:sz w:val="18"/>
        <w:szCs w:val="18"/>
        <w:vertAlign w:val="superscript"/>
      </w:rPr>
      <w:t>AITP-C01 Appendix X</w:t>
    </w:r>
    <w:r w:rsidR="00ED6C0C">
      <w:rPr>
        <w:rFonts w:ascii="Arial" w:hAnsi="Arial" w:cs="Arial"/>
        <w:sz w:val="18"/>
        <w:szCs w:val="18"/>
        <w:vertAlign w:val="superscript"/>
      </w:rPr>
      <w:t>XII</w:t>
    </w:r>
    <w:r w:rsidRPr="00894A49">
      <w:rPr>
        <w:rFonts w:ascii="Arial" w:hAnsi="Arial" w:cs="Arial"/>
        <w:sz w:val="18"/>
        <w:szCs w:val="18"/>
        <w:vertAlign w:val="superscript"/>
      </w:rPr>
      <w:tab/>
    </w:r>
    <w:r w:rsidRPr="00894A49">
      <w:rPr>
        <w:rFonts w:ascii="Arial" w:hAnsi="Arial" w:cs="Arial"/>
        <w:sz w:val="18"/>
        <w:szCs w:val="18"/>
        <w:vertAlign w:val="superscript"/>
      </w:rPr>
      <w:tab/>
      <w:t>Transport Malta is the Authority for Transport in Malta</w:t>
    </w:r>
    <w:r>
      <w:rPr>
        <w:rFonts w:ascii="Arial" w:hAnsi="Arial" w:cs="Arial"/>
        <w:sz w:val="18"/>
        <w:szCs w:val="18"/>
        <w:vertAlign w:val="superscript"/>
      </w:rPr>
      <w:t xml:space="preserve"> set up by ACT XV of 2009</w:t>
    </w:r>
    <w:r>
      <w:rPr>
        <w:rFonts w:ascii="Arial" w:hAnsi="Arial" w:cs="Arial"/>
        <w:sz w:val="18"/>
        <w:szCs w:val="18"/>
        <w:vertAlign w:val="superscript"/>
      </w:rPr>
      <w:tab/>
    </w:r>
    <w:r>
      <w:rPr>
        <w:rFonts w:ascii="Arial" w:hAnsi="Arial" w:cs="Arial"/>
        <w:sz w:val="18"/>
        <w:szCs w:val="18"/>
        <w:vertAlign w:val="superscript"/>
      </w:rPr>
      <w:tab/>
    </w:r>
    <w:r w:rsidRPr="00894A49">
      <w:rPr>
        <w:rFonts w:ascii="Arial" w:hAnsi="Arial" w:cs="Arial"/>
        <w:sz w:val="18"/>
        <w:szCs w:val="18"/>
        <w:vertAlign w:val="superscript"/>
      </w:rPr>
      <w:t xml:space="preserve">Page </w:t>
    </w:r>
    <w:r w:rsidR="00EA2FA5"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PAGE </w:instrText>
    </w:r>
    <w:r w:rsidR="00EA2FA5" w:rsidRPr="00894A49">
      <w:rPr>
        <w:rStyle w:val="PageNumber"/>
        <w:rFonts w:ascii="Arial" w:hAnsi="Arial" w:cs="Arial"/>
        <w:sz w:val="18"/>
        <w:szCs w:val="18"/>
        <w:vertAlign w:val="superscript"/>
      </w:rPr>
      <w:fldChar w:fldCharType="separate"/>
    </w:r>
    <w:r w:rsidR="00AF0341">
      <w:rPr>
        <w:rStyle w:val="PageNumber"/>
        <w:rFonts w:ascii="Arial" w:hAnsi="Arial" w:cs="Arial"/>
        <w:noProof/>
        <w:sz w:val="18"/>
        <w:szCs w:val="18"/>
        <w:vertAlign w:val="superscript"/>
      </w:rPr>
      <w:t>7</w:t>
    </w:r>
    <w:r w:rsidR="00EA2FA5" w:rsidRPr="00894A49">
      <w:rPr>
        <w:rStyle w:val="PageNumber"/>
        <w:rFonts w:ascii="Arial" w:hAnsi="Arial" w:cs="Arial"/>
        <w:sz w:val="18"/>
        <w:szCs w:val="18"/>
        <w:vertAlign w:val="superscript"/>
      </w:rPr>
      <w:fldChar w:fldCharType="end"/>
    </w:r>
    <w:r w:rsidRPr="00894A49">
      <w:rPr>
        <w:rStyle w:val="PageNumber"/>
        <w:rFonts w:ascii="Arial" w:hAnsi="Arial" w:cs="Arial"/>
        <w:sz w:val="18"/>
        <w:szCs w:val="18"/>
        <w:vertAlign w:val="superscript"/>
      </w:rPr>
      <w:t xml:space="preserve"> of </w:t>
    </w:r>
    <w:r w:rsidR="00EA2FA5" w:rsidRPr="00894A49">
      <w:rPr>
        <w:rStyle w:val="PageNumber"/>
        <w:rFonts w:ascii="Arial" w:hAnsi="Arial" w:cs="Arial"/>
        <w:sz w:val="18"/>
        <w:szCs w:val="18"/>
        <w:vertAlign w:val="superscript"/>
      </w:rPr>
      <w:fldChar w:fldCharType="begin"/>
    </w:r>
    <w:r w:rsidRPr="00894A49">
      <w:rPr>
        <w:rStyle w:val="PageNumber"/>
        <w:rFonts w:ascii="Arial" w:hAnsi="Arial" w:cs="Arial"/>
        <w:sz w:val="18"/>
        <w:szCs w:val="18"/>
        <w:vertAlign w:val="superscript"/>
      </w:rPr>
      <w:instrText xml:space="preserve"> NUMPAGES </w:instrText>
    </w:r>
    <w:r w:rsidR="00EA2FA5" w:rsidRPr="00894A49">
      <w:rPr>
        <w:rStyle w:val="PageNumber"/>
        <w:rFonts w:ascii="Arial" w:hAnsi="Arial" w:cs="Arial"/>
        <w:sz w:val="18"/>
        <w:szCs w:val="18"/>
        <w:vertAlign w:val="superscript"/>
      </w:rPr>
      <w:fldChar w:fldCharType="separate"/>
    </w:r>
    <w:r w:rsidR="00AF0341">
      <w:rPr>
        <w:rStyle w:val="PageNumber"/>
        <w:rFonts w:ascii="Arial" w:hAnsi="Arial" w:cs="Arial"/>
        <w:noProof/>
        <w:sz w:val="18"/>
        <w:szCs w:val="18"/>
        <w:vertAlign w:val="superscript"/>
      </w:rPr>
      <w:t>7</w:t>
    </w:r>
    <w:r w:rsidR="00EA2FA5" w:rsidRPr="00894A49">
      <w:rPr>
        <w:rStyle w:val="PageNumber"/>
        <w:rFonts w:ascii="Arial" w:hAnsi="Arial" w:cs="Arial"/>
        <w:sz w:val="18"/>
        <w:szCs w:val="18"/>
        <w:vertAlign w:val="superscript"/>
      </w:rPr>
      <w:fldChar w:fldCharType="end"/>
    </w:r>
  </w:p>
  <w:p w14:paraId="213AB7E6" w14:textId="7EA70C96" w:rsidR="007124DE" w:rsidRPr="006E33AC" w:rsidRDefault="007124DE" w:rsidP="006E33AC">
    <w:pPr>
      <w:pStyle w:val="Footer"/>
      <w:tabs>
        <w:tab w:val="center" w:pos="3240"/>
      </w:tabs>
      <w:rPr>
        <w:rStyle w:val="PageNumber"/>
        <w:rFonts w:ascii="Arial" w:hAnsi="Arial" w:cs="Arial"/>
        <w:sz w:val="18"/>
        <w:szCs w:val="18"/>
        <w:vertAlign w:val="superscript"/>
      </w:rPr>
    </w:pPr>
    <w:r w:rsidRPr="00ED6C0C">
      <w:rPr>
        <w:rStyle w:val="PageNumber"/>
        <w:rFonts w:ascii="Arial" w:hAnsi="Arial" w:cs="Arial"/>
        <w:sz w:val="18"/>
        <w:szCs w:val="18"/>
        <w:vertAlign w:val="superscript"/>
      </w:rPr>
      <w:t xml:space="preserve">Civil Aviation Directorate Form </w:t>
    </w:r>
    <w:r w:rsidR="0060480B" w:rsidRPr="00ED6C0C">
      <w:rPr>
        <w:rStyle w:val="PageNumber"/>
        <w:rFonts w:ascii="Arial" w:hAnsi="Arial" w:cs="Arial"/>
        <w:sz w:val="18"/>
        <w:szCs w:val="18"/>
        <w:vertAlign w:val="superscript"/>
      </w:rPr>
      <w:t>0</w:t>
    </w:r>
    <w:r w:rsidR="00ED6C0C" w:rsidRPr="00ED6C0C">
      <w:rPr>
        <w:rStyle w:val="PageNumber"/>
        <w:rFonts w:ascii="Arial" w:hAnsi="Arial" w:cs="Arial"/>
        <w:sz w:val="18"/>
        <w:szCs w:val="18"/>
        <w:vertAlign w:val="superscript"/>
      </w:rPr>
      <w:t>452</w:t>
    </w:r>
    <w:r w:rsidRPr="00ED6C0C">
      <w:rPr>
        <w:rStyle w:val="PageNumber"/>
        <w:rFonts w:ascii="Arial" w:hAnsi="Arial" w:cs="Arial"/>
        <w:sz w:val="18"/>
        <w:szCs w:val="18"/>
        <w:vertAlign w:val="superscript"/>
      </w:rPr>
      <w:t xml:space="preserve"> </w:t>
    </w:r>
    <w:r w:rsidRPr="00372610">
      <w:rPr>
        <w:rFonts w:ascii="Arial" w:hAnsi="Arial" w:cs="Arial"/>
        <w:sz w:val="18"/>
        <w:szCs w:val="18"/>
        <w:highlight w:val="yellow"/>
        <w:vertAlign w:val="superscript"/>
      </w:rPr>
      <w:t xml:space="preserve">Issue </w:t>
    </w:r>
    <w:r w:rsidR="00372610" w:rsidRPr="00372610">
      <w:rPr>
        <w:rFonts w:ascii="Arial" w:hAnsi="Arial" w:cs="Arial"/>
        <w:sz w:val="18"/>
        <w:szCs w:val="18"/>
        <w:highlight w:val="yellow"/>
        <w:vertAlign w:val="superscript"/>
      </w:rPr>
      <w:t>2</w:t>
    </w:r>
    <w:r w:rsidR="00BB55DA" w:rsidRPr="00372610">
      <w:rPr>
        <w:rFonts w:ascii="Arial" w:hAnsi="Arial" w:cs="Arial"/>
        <w:sz w:val="18"/>
        <w:szCs w:val="18"/>
        <w:highlight w:val="yellow"/>
        <w:vertAlign w:val="superscript"/>
      </w:rPr>
      <w:t xml:space="preserve"> – </w:t>
    </w:r>
    <w:r w:rsidR="00372610" w:rsidRPr="00372610">
      <w:rPr>
        <w:rFonts w:ascii="Arial" w:hAnsi="Arial" w:cs="Arial"/>
        <w:sz w:val="18"/>
        <w:szCs w:val="18"/>
        <w:highlight w:val="yellow"/>
        <w:vertAlign w:val="superscript"/>
      </w:rPr>
      <w:t>June</w:t>
    </w:r>
    <w:r w:rsidR="00E5753E" w:rsidRPr="00372610">
      <w:rPr>
        <w:rFonts w:ascii="Arial" w:hAnsi="Arial" w:cs="Arial"/>
        <w:sz w:val="18"/>
        <w:szCs w:val="18"/>
        <w:highlight w:val="yellow"/>
        <w:vertAlign w:val="superscript"/>
      </w:rPr>
      <w:t xml:space="preserve"> 202</w:t>
    </w:r>
    <w:r w:rsidR="00372610" w:rsidRPr="00372610">
      <w:rPr>
        <w:rFonts w:ascii="Arial" w:hAnsi="Arial" w:cs="Arial"/>
        <w:sz w:val="18"/>
        <w:szCs w:val="18"/>
        <w:highlight w:val="yellow"/>
        <w:vertAlign w:val="superscript"/>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C3E76" w14:textId="77777777" w:rsidR="00E913D9" w:rsidRDefault="00E913D9">
      <w:r>
        <w:separator/>
      </w:r>
    </w:p>
  </w:footnote>
  <w:footnote w:type="continuationSeparator" w:id="0">
    <w:p w14:paraId="311A2669" w14:textId="77777777" w:rsidR="00E913D9" w:rsidRDefault="00E913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D4E88"/>
    <w:multiLevelType w:val="hybridMultilevel"/>
    <w:tmpl w:val="30DEFBE6"/>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318D1"/>
    <w:multiLevelType w:val="hybridMultilevel"/>
    <w:tmpl w:val="FC98DC4C"/>
    <w:lvl w:ilvl="0" w:tplc="FD6CC3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105E8"/>
    <w:multiLevelType w:val="hybridMultilevel"/>
    <w:tmpl w:val="B798C846"/>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2055E3"/>
    <w:multiLevelType w:val="hybridMultilevel"/>
    <w:tmpl w:val="4106D04E"/>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170B8"/>
    <w:multiLevelType w:val="hybridMultilevel"/>
    <w:tmpl w:val="0FE639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454759"/>
    <w:multiLevelType w:val="hybridMultilevel"/>
    <w:tmpl w:val="E1086D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9A581A"/>
    <w:multiLevelType w:val="hybridMultilevel"/>
    <w:tmpl w:val="E8B408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61D6E"/>
    <w:multiLevelType w:val="hybridMultilevel"/>
    <w:tmpl w:val="912E1012"/>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194477"/>
    <w:multiLevelType w:val="multilevel"/>
    <w:tmpl w:val="44446E20"/>
    <w:lvl w:ilvl="0">
      <w:start w:val="1"/>
      <w:numFmt w:val="decimal"/>
      <w:pStyle w:val="Heading6"/>
      <w:lvlText w:val="%1"/>
      <w:lvlJc w:val="left"/>
      <w:pPr>
        <w:tabs>
          <w:tab w:val="num" w:pos="1440"/>
        </w:tabs>
        <w:ind w:left="1440" w:hanging="720"/>
      </w:pPr>
      <w:rPr>
        <w:rFonts w:ascii="Arial" w:hAnsi="Arial"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2" w15:restartNumberingAfterBreak="0">
    <w:nsid w:val="57174B9F"/>
    <w:multiLevelType w:val="hybridMultilevel"/>
    <w:tmpl w:val="E1086DB8"/>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A0346E7"/>
    <w:multiLevelType w:val="hybridMultilevel"/>
    <w:tmpl w:val="6DEEC2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BF68CD"/>
    <w:multiLevelType w:val="hybridMultilevel"/>
    <w:tmpl w:val="6FEE744E"/>
    <w:lvl w:ilvl="0" w:tplc="3132A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E52015"/>
    <w:multiLevelType w:val="hybridMultilevel"/>
    <w:tmpl w:val="079ADA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3907419">
    <w:abstractNumId w:val="11"/>
  </w:num>
  <w:num w:numId="2" w16cid:durableId="1523859491">
    <w:abstractNumId w:val="6"/>
  </w:num>
  <w:num w:numId="3" w16cid:durableId="1297833322">
    <w:abstractNumId w:val="4"/>
  </w:num>
  <w:num w:numId="4" w16cid:durableId="299386255">
    <w:abstractNumId w:val="0"/>
  </w:num>
  <w:num w:numId="5" w16cid:durableId="133640138">
    <w:abstractNumId w:val="13"/>
  </w:num>
  <w:num w:numId="6" w16cid:durableId="468867348">
    <w:abstractNumId w:val="12"/>
  </w:num>
  <w:num w:numId="7" w16cid:durableId="451481758">
    <w:abstractNumId w:val="3"/>
  </w:num>
  <w:num w:numId="8" w16cid:durableId="1482963479">
    <w:abstractNumId w:val="1"/>
  </w:num>
  <w:num w:numId="9" w16cid:durableId="1024592742">
    <w:abstractNumId w:val="5"/>
  </w:num>
  <w:num w:numId="10" w16cid:durableId="1396733660">
    <w:abstractNumId w:val="15"/>
  </w:num>
  <w:num w:numId="11" w16cid:durableId="1696928508">
    <w:abstractNumId w:val="10"/>
  </w:num>
  <w:num w:numId="12" w16cid:durableId="1705861395">
    <w:abstractNumId w:val="8"/>
  </w:num>
  <w:num w:numId="13" w16cid:durableId="697052043">
    <w:abstractNumId w:val="7"/>
  </w:num>
  <w:num w:numId="14" w16cid:durableId="217127079">
    <w:abstractNumId w:val="9"/>
  </w:num>
  <w:num w:numId="15" w16cid:durableId="633407327">
    <w:abstractNumId w:val="16"/>
  </w:num>
  <w:num w:numId="16" w16cid:durableId="370888838">
    <w:abstractNumId w:val="14"/>
  </w:num>
  <w:num w:numId="17" w16cid:durableId="10624869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0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0C9"/>
    <w:rsid w:val="00006E78"/>
    <w:rsid w:val="00015A32"/>
    <w:rsid w:val="00017A47"/>
    <w:rsid w:val="00021D91"/>
    <w:rsid w:val="00022C6D"/>
    <w:rsid w:val="00027F59"/>
    <w:rsid w:val="0003209C"/>
    <w:rsid w:val="000339D8"/>
    <w:rsid w:val="00033C9D"/>
    <w:rsid w:val="00036605"/>
    <w:rsid w:val="00046E5B"/>
    <w:rsid w:val="000509E7"/>
    <w:rsid w:val="00051195"/>
    <w:rsid w:val="00053363"/>
    <w:rsid w:val="000551AE"/>
    <w:rsid w:val="00057E63"/>
    <w:rsid w:val="0007236D"/>
    <w:rsid w:val="000727DA"/>
    <w:rsid w:val="00074088"/>
    <w:rsid w:val="00074CA7"/>
    <w:rsid w:val="00076525"/>
    <w:rsid w:val="00081A53"/>
    <w:rsid w:val="000857BD"/>
    <w:rsid w:val="000B0E1E"/>
    <w:rsid w:val="000B5520"/>
    <w:rsid w:val="000B7A7D"/>
    <w:rsid w:val="000B7A9F"/>
    <w:rsid w:val="000C4F51"/>
    <w:rsid w:val="000C650D"/>
    <w:rsid w:val="000D046E"/>
    <w:rsid w:val="000D27CE"/>
    <w:rsid w:val="000D30AB"/>
    <w:rsid w:val="000E0AB3"/>
    <w:rsid w:val="000E69EF"/>
    <w:rsid w:val="000F4774"/>
    <w:rsid w:val="000F5669"/>
    <w:rsid w:val="0010289B"/>
    <w:rsid w:val="00102E82"/>
    <w:rsid w:val="00105DEC"/>
    <w:rsid w:val="001100A8"/>
    <w:rsid w:val="001209EF"/>
    <w:rsid w:val="00122585"/>
    <w:rsid w:val="0012345A"/>
    <w:rsid w:val="00125470"/>
    <w:rsid w:val="00131EE2"/>
    <w:rsid w:val="001329C7"/>
    <w:rsid w:val="00133490"/>
    <w:rsid w:val="0015531F"/>
    <w:rsid w:val="00156EDA"/>
    <w:rsid w:val="00157B9E"/>
    <w:rsid w:val="00157EE0"/>
    <w:rsid w:val="001623BC"/>
    <w:rsid w:val="00170ECF"/>
    <w:rsid w:val="00177DED"/>
    <w:rsid w:val="001812AF"/>
    <w:rsid w:val="00183425"/>
    <w:rsid w:val="001865C8"/>
    <w:rsid w:val="00186663"/>
    <w:rsid w:val="001873F9"/>
    <w:rsid w:val="001901EC"/>
    <w:rsid w:val="001909D2"/>
    <w:rsid w:val="00193E7E"/>
    <w:rsid w:val="001A3179"/>
    <w:rsid w:val="001A42DA"/>
    <w:rsid w:val="001A5D38"/>
    <w:rsid w:val="001A5E42"/>
    <w:rsid w:val="001B573A"/>
    <w:rsid w:val="001B5FB0"/>
    <w:rsid w:val="001C0EAF"/>
    <w:rsid w:val="001C2F04"/>
    <w:rsid w:val="001D12B4"/>
    <w:rsid w:val="001D1C2D"/>
    <w:rsid w:val="001D2D79"/>
    <w:rsid w:val="001E03BA"/>
    <w:rsid w:val="001E3C16"/>
    <w:rsid w:val="001E3FD7"/>
    <w:rsid w:val="001E43CE"/>
    <w:rsid w:val="001F57A7"/>
    <w:rsid w:val="0020087C"/>
    <w:rsid w:val="00203664"/>
    <w:rsid w:val="00211E18"/>
    <w:rsid w:val="00211F62"/>
    <w:rsid w:val="00213464"/>
    <w:rsid w:val="002165D6"/>
    <w:rsid w:val="0022708B"/>
    <w:rsid w:val="00227E34"/>
    <w:rsid w:val="002308DA"/>
    <w:rsid w:val="00235D6A"/>
    <w:rsid w:val="00235EE3"/>
    <w:rsid w:val="00240B5D"/>
    <w:rsid w:val="00245AE7"/>
    <w:rsid w:val="00252C15"/>
    <w:rsid w:val="00252CF8"/>
    <w:rsid w:val="00257155"/>
    <w:rsid w:val="00257AAE"/>
    <w:rsid w:val="00262968"/>
    <w:rsid w:val="00263C90"/>
    <w:rsid w:val="00264E75"/>
    <w:rsid w:val="0026628C"/>
    <w:rsid w:val="00270443"/>
    <w:rsid w:val="00272102"/>
    <w:rsid w:val="00275D2B"/>
    <w:rsid w:val="00276937"/>
    <w:rsid w:val="00276CE5"/>
    <w:rsid w:val="002808C2"/>
    <w:rsid w:val="00293E55"/>
    <w:rsid w:val="002943F5"/>
    <w:rsid w:val="002A33DE"/>
    <w:rsid w:val="002A4A1F"/>
    <w:rsid w:val="002A792F"/>
    <w:rsid w:val="002B2749"/>
    <w:rsid w:val="002B41A7"/>
    <w:rsid w:val="002C335C"/>
    <w:rsid w:val="002C419F"/>
    <w:rsid w:val="002C4C15"/>
    <w:rsid w:val="002D40CB"/>
    <w:rsid w:val="002D4579"/>
    <w:rsid w:val="002E5E7D"/>
    <w:rsid w:val="003025B3"/>
    <w:rsid w:val="00304F59"/>
    <w:rsid w:val="00305D03"/>
    <w:rsid w:val="00312CBF"/>
    <w:rsid w:val="003148A7"/>
    <w:rsid w:val="00315D25"/>
    <w:rsid w:val="00325101"/>
    <w:rsid w:val="00327F7E"/>
    <w:rsid w:val="003314AB"/>
    <w:rsid w:val="003315DA"/>
    <w:rsid w:val="003338EA"/>
    <w:rsid w:val="003345AF"/>
    <w:rsid w:val="00337CEB"/>
    <w:rsid w:val="003408FC"/>
    <w:rsid w:val="00340CDD"/>
    <w:rsid w:val="00345580"/>
    <w:rsid w:val="00345BDD"/>
    <w:rsid w:val="00347AF3"/>
    <w:rsid w:val="003550DB"/>
    <w:rsid w:val="00362B04"/>
    <w:rsid w:val="00363A7E"/>
    <w:rsid w:val="00365DE8"/>
    <w:rsid w:val="00371EDD"/>
    <w:rsid w:val="00372610"/>
    <w:rsid w:val="00377AE4"/>
    <w:rsid w:val="0038778B"/>
    <w:rsid w:val="00390492"/>
    <w:rsid w:val="00391B7B"/>
    <w:rsid w:val="00393123"/>
    <w:rsid w:val="003A4D19"/>
    <w:rsid w:val="003B42E2"/>
    <w:rsid w:val="003C0517"/>
    <w:rsid w:val="003C4116"/>
    <w:rsid w:val="003C7686"/>
    <w:rsid w:val="003D000B"/>
    <w:rsid w:val="003D0259"/>
    <w:rsid w:val="003D2CD1"/>
    <w:rsid w:val="003D337E"/>
    <w:rsid w:val="003D3D78"/>
    <w:rsid w:val="003D68B7"/>
    <w:rsid w:val="003D7307"/>
    <w:rsid w:val="003E004A"/>
    <w:rsid w:val="003F453D"/>
    <w:rsid w:val="00400A0D"/>
    <w:rsid w:val="00413D0A"/>
    <w:rsid w:val="00414565"/>
    <w:rsid w:val="004200BC"/>
    <w:rsid w:val="0042151E"/>
    <w:rsid w:val="004238F6"/>
    <w:rsid w:val="004318EB"/>
    <w:rsid w:val="00433052"/>
    <w:rsid w:val="00437E30"/>
    <w:rsid w:val="00441F39"/>
    <w:rsid w:val="004507C9"/>
    <w:rsid w:val="0045358A"/>
    <w:rsid w:val="004623D5"/>
    <w:rsid w:val="00463568"/>
    <w:rsid w:val="004724E7"/>
    <w:rsid w:val="00472FD2"/>
    <w:rsid w:val="00473A37"/>
    <w:rsid w:val="00473AD2"/>
    <w:rsid w:val="00473E85"/>
    <w:rsid w:val="00476DA0"/>
    <w:rsid w:val="004857C3"/>
    <w:rsid w:val="00485899"/>
    <w:rsid w:val="00486EAF"/>
    <w:rsid w:val="004904BB"/>
    <w:rsid w:val="004A172E"/>
    <w:rsid w:val="004A3513"/>
    <w:rsid w:val="004A3738"/>
    <w:rsid w:val="004A3CEC"/>
    <w:rsid w:val="004A416D"/>
    <w:rsid w:val="004A4CEC"/>
    <w:rsid w:val="004A592B"/>
    <w:rsid w:val="004A68DC"/>
    <w:rsid w:val="004B0269"/>
    <w:rsid w:val="004B20EA"/>
    <w:rsid w:val="004B39E7"/>
    <w:rsid w:val="004B3B34"/>
    <w:rsid w:val="004B7E03"/>
    <w:rsid w:val="004C3950"/>
    <w:rsid w:val="004D5BCA"/>
    <w:rsid w:val="004D673B"/>
    <w:rsid w:val="004E083F"/>
    <w:rsid w:val="004E1612"/>
    <w:rsid w:val="004F2405"/>
    <w:rsid w:val="004F2B04"/>
    <w:rsid w:val="00500C5D"/>
    <w:rsid w:val="00501C1C"/>
    <w:rsid w:val="00505252"/>
    <w:rsid w:val="00506E98"/>
    <w:rsid w:val="0050785D"/>
    <w:rsid w:val="00513817"/>
    <w:rsid w:val="005144DA"/>
    <w:rsid w:val="00514896"/>
    <w:rsid w:val="005152C8"/>
    <w:rsid w:val="00527211"/>
    <w:rsid w:val="00535252"/>
    <w:rsid w:val="005365C1"/>
    <w:rsid w:val="00537799"/>
    <w:rsid w:val="00540C3F"/>
    <w:rsid w:val="005413CD"/>
    <w:rsid w:val="0057357E"/>
    <w:rsid w:val="00583D0E"/>
    <w:rsid w:val="0058400C"/>
    <w:rsid w:val="00587DC7"/>
    <w:rsid w:val="0059265A"/>
    <w:rsid w:val="00595F2F"/>
    <w:rsid w:val="005A0481"/>
    <w:rsid w:val="005A1AC9"/>
    <w:rsid w:val="005A1B47"/>
    <w:rsid w:val="005A3736"/>
    <w:rsid w:val="005A539F"/>
    <w:rsid w:val="005A5EF1"/>
    <w:rsid w:val="005B15D5"/>
    <w:rsid w:val="005B35E1"/>
    <w:rsid w:val="005B5033"/>
    <w:rsid w:val="005B5908"/>
    <w:rsid w:val="005B5ABC"/>
    <w:rsid w:val="005B726E"/>
    <w:rsid w:val="005C1467"/>
    <w:rsid w:val="005C591E"/>
    <w:rsid w:val="005C6D52"/>
    <w:rsid w:val="005D2A8C"/>
    <w:rsid w:val="005D3FFC"/>
    <w:rsid w:val="005D471E"/>
    <w:rsid w:val="005D5561"/>
    <w:rsid w:val="005D65CE"/>
    <w:rsid w:val="005D6DCC"/>
    <w:rsid w:val="005E610A"/>
    <w:rsid w:val="005F1F9F"/>
    <w:rsid w:val="005F3D1B"/>
    <w:rsid w:val="005F4F39"/>
    <w:rsid w:val="005F5183"/>
    <w:rsid w:val="005F6AAF"/>
    <w:rsid w:val="005F796B"/>
    <w:rsid w:val="00600623"/>
    <w:rsid w:val="00600B2C"/>
    <w:rsid w:val="00601802"/>
    <w:rsid w:val="006041E3"/>
    <w:rsid w:val="00604419"/>
    <w:rsid w:val="0060480B"/>
    <w:rsid w:val="0061160A"/>
    <w:rsid w:val="006129A7"/>
    <w:rsid w:val="00613C88"/>
    <w:rsid w:val="0061428A"/>
    <w:rsid w:val="006179B8"/>
    <w:rsid w:val="006253EF"/>
    <w:rsid w:val="00626505"/>
    <w:rsid w:val="00631A6B"/>
    <w:rsid w:val="0063274E"/>
    <w:rsid w:val="00645150"/>
    <w:rsid w:val="0064722B"/>
    <w:rsid w:val="006502F0"/>
    <w:rsid w:val="00653C4C"/>
    <w:rsid w:val="00653C75"/>
    <w:rsid w:val="00661875"/>
    <w:rsid w:val="006722A4"/>
    <w:rsid w:val="00673A43"/>
    <w:rsid w:val="00674164"/>
    <w:rsid w:val="0067460C"/>
    <w:rsid w:val="006762B4"/>
    <w:rsid w:val="00683CE0"/>
    <w:rsid w:val="00693DA7"/>
    <w:rsid w:val="00694A54"/>
    <w:rsid w:val="006955D2"/>
    <w:rsid w:val="006A233B"/>
    <w:rsid w:val="006A3762"/>
    <w:rsid w:val="006A484B"/>
    <w:rsid w:val="006A7783"/>
    <w:rsid w:val="006B0952"/>
    <w:rsid w:val="006B1BD6"/>
    <w:rsid w:val="006B1C4F"/>
    <w:rsid w:val="006B73ED"/>
    <w:rsid w:val="006C12F0"/>
    <w:rsid w:val="006C18D6"/>
    <w:rsid w:val="006C45BC"/>
    <w:rsid w:val="006C6F15"/>
    <w:rsid w:val="006C756A"/>
    <w:rsid w:val="006D48DC"/>
    <w:rsid w:val="006E2402"/>
    <w:rsid w:val="006E2433"/>
    <w:rsid w:val="006E33AC"/>
    <w:rsid w:val="006E6C51"/>
    <w:rsid w:val="006F10AF"/>
    <w:rsid w:val="0070475B"/>
    <w:rsid w:val="007062DC"/>
    <w:rsid w:val="007124DE"/>
    <w:rsid w:val="00717E50"/>
    <w:rsid w:val="00720E3A"/>
    <w:rsid w:val="00721ABD"/>
    <w:rsid w:val="00724945"/>
    <w:rsid w:val="0073051F"/>
    <w:rsid w:val="00740CCD"/>
    <w:rsid w:val="00746342"/>
    <w:rsid w:val="00746886"/>
    <w:rsid w:val="00751751"/>
    <w:rsid w:val="007620AA"/>
    <w:rsid w:val="0076350D"/>
    <w:rsid w:val="00766E80"/>
    <w:rsid w:val="007712F6"/>
    <w:rsid w:val="00773164"/>
    <w:rsid w:val="007801F5"/>
    <w:rsid w:val="00780CF4"/>
    <w:rsid w:val="007810F3"/>
    <w:rsid w:val="007901BF"/>
    <w:rsid w:val="007905B6"/>
    <w:rsid w:val="007908EB"/>
    <w:rsid w:val="00792A26"/>
    <w:rsid w:val="0079498D"/>
    <w:rsid w:val="00795F12"/>
    <w:rsid w:val="0079678E"/>
    <w:rsid w:val="00796BEC"/>
    <w:rsid w:val="007A2968"/>
    <w:rsid w:val="007A5760"/>
    <w:rsid w:val="007A596D"/>
    <w:rsid w:val="007B18A2"/>
    <w:rsid w:val="007B4910"/>
    <w:rsid w:val="007B60B1"/>
    <w:rsid w:val="007B685B"/>
    <w:rsid w:val="007B6BC9"/>
    <w:rsid w:val="007B6E7D"/>
    <w:rsid w:val="007C0EAD"/>
    <w:rsid w:val="007C3C17"/>
    <w:rsid w:val="007C40C9"/>
    <w:rsid w:val="007C6929"/>
    <w:rsid w:val="007D025D"/>
    <w:rsid w:val="007D29AE"/>
    <w:rsid w:val="007D2D00"/>
    <w:rsid w:val="007D4D16"/>
    <w:rsid w:val="007D70B1"/>
    <w:rsid w:val="007E0BA4"/>
    <w:rsid w:val="007E14B6"/>
    <w:rsid w:val="007E2332"/>
    <w:rsid w:val="007E3D84"/>
    <w:rsid w:val="007F047B"/>
    <w:rsid w:val="007F4903"/>
    <w:rsid w:val="00800B26"/>
    <w:rsid w:val="008053F3"/>
    <w:rsid w:val="008113AA"/>
    <w:rsid w:val="00814653"/>
    <w:rsid w:val="0081519E"/>
    <w:rsid w:val="008161E7"/>
    <w:rsid w:val="0082205B"/>
    <w:rsid w:val="0082324A"/>
    <w:rsid w:val="00823EA5"/>
    <w:rsid w:val="008272A3"/>
    <w:rsid w:val="0083226A"/>
    <w:rsid w:val="0084193F"/>
    <w:rsid w:val="00841FA7"/>
    <w:rsid w:val="00852E1A"/>
    <w:rsid w:val="008602AA"/>
    <w:rsid w:val="00861E71"/>
    <w:rsid w:val="00863532"/>
    <w:rsid w:val="00867CAF"/>
    <w:rsid w:val="00872ED9"/>
    <w:rsid w:val="008738C1"/>
    <w:rsid w:val="00873AAE"/>
    <w:rsid w:val="00881418"/>
    <w:rsid w:val="008820A6"/>
    <w:rsid w:val="008820EF"/>
    <w:rsid w:val="00884EB5"/>
    <w:rsid w:val="008924B2"/>
    <w:rsid w:val="00892A90"/>
    <w:rsid w:val="00892D12"/>
    <w:rsid w:val="00894A49"/>
    <w:rsid w:val="008975BF"/>
    <w:rsid w:val="008A1632"/>
    <w:rsid w:val="008A2B1F"/>
    <w:rsid w:val="008A53BE"/>
    <w:rsid w:val="008B084D"/>
    <w:rsid w:val="008B2B00"/>
    <w:rsid w:val="008B323F"/>
    <w:rsid w:val="008B6FA3"/>
    <w:rsid w:val="008B78BD"/>
    <w:rsid w:val="008C2176"/>
    <w:rsid w:val="008C2424"/>
    <w:rsid w:val="008C399C"/>
    <w:rsid w:val="008C5500"/>
    <w:rsid w:val="008C5EF4"/>
    <w:rsid w:val="008D3F9B"/>
    <w:rsid w:val="008D4364"/>
    <w:rsid w:val="008E0425"/>
    <w:rsid w:val="008E1263"/>
    <w:rsid w:val="008F0CC6"/>
    <w:rsid w:val="008F30D8"/>
    <w:rsid w:val="008F514D"/>
    <w:rsid w:val="008F64D6"/>
    <w:rsid w:val="00903999"/>
    <w:rsid w:val="0090493C"/>
    <w:rsid w:val="00914BC5"/>
    <w:rsid w:val="00925A20"/>
    <w:rsid w:val="00930626"/>
    <w:rsid w:val="0093291D"/>
    <w:rsid w:val="00936222"/>
    <w:rsid w:val="009374A5"/>
    <w:rsid w:val="009450A1"/>
    <w:rsid w:val="00947135"/>
    <w:rsid w:val="0095009A"/>
    <w:rsid w:val="0095068F"/>
    <w:rsid w:val="00954A66"/>
    <w:rsid w:val="0095634C"/>
    <w:rsid w:val="009616C7"/>
    <w:rsid w:val="009708E2"/>
    <w:rsid w:val="00973B68"/>
    <w:rsid w:val="00975B79"/>
    <w:rsid w:val="0098558F"/>
    <w:rsid w:val="00987F02"/>
    <w:rsid w:val="0099222C"/>
    <w:rsid w:val="0099337C"/>
    <w:rsid w:val="00993F8B"/>
    <w:rsid w:val="009965A1"/>
    <w:rsid w:val="00996910"/>
    <w:rsid w:val="009A3B26"/>
    <w:rsid w:val="009B1603"/>
    <w:rsid w:val="009B2F08"/>
    <w:rsid w:val="009B4CB0"/>
    <w:rsid w:val="009B5786"/>
    <w:rsid w:val="009C20EB"/>
    <w:rsid w:val="009C2A68"/>
    <w:rsid w:val="009C572B"/>
    <w:rsid w:val="009C72C6"/>
    <w:rsid w:val="009D108B"/>
    <w:rsid w:val="009D167C"/>
    <w:rsid w:val="009D19B5"/>
    <w:rsid w:val="009D51D5"/>
    <w:rsid w:val="009D5F41"/>
    <w:rsid w:val="009D741E"/>
    <w:rsid w:val="009E6DE4"/>
    <w:rsid w:val="009E7B2A"/>
    <w:rsid w:val="009F0440"/>
    <w:rsid w:val="009F1DCA"/>
    <w:rsid w:val="009F2792"/>
    <w:rsid w:val="009F30D9"/>
    <w:rsid w:val="009F6D72"/>
    <w:rsid w:val="009F7879"/>
    <w:rsid w:val="00A00D46"/>
    <w:rsid w:val="00A037BB"/>
    <w:rsid w:val="00A14A98"/>
    <w:rsid w:val="00A3029D"/>
    <w:rsid w:val="00A42932"/>
    <w:rsid w:val="00A45057"/>
    <w:rsid w:val="00A46FDD"/>
    <w:rsid w:val="00A50317"/>
    <w:rsid w:val="00A51565"/>
    <w:rsid w:val="00A5366C"/>
    <w:rsid w:val="00A5755D"/>
    <w:rsid w:val="00A57DE9"/>
    <w:rsid w:val="00A77C18"/>
    <w:rsid w:val="00A80D62"/>
    <w:rsid w:val="00A846B5"/>
    <w:rsid w:val="00A87CAE"/>
    <w:rsid w:val="00A90719"/>
    <w:rsid w:val="00A915C5"/>
    <w:rsid w:val="00A951A1"/>
    <w:rsid w:val="00AA065D"/>
    <w:rsid w:val="00AA1DE3"/>
    <w:rsid w:val="00AA47C9"/>
    <w:rsid w:val="00AA6259"/>
    <w:rsid w:val="00AA6374"/>
    <w:rsid w:val="00AB0421"/>
    <w:rsid w:val="00AB0809"/>
    <w:rsid w:val="00AB23BA"/>
    <w:rsid w:val="00AB73CF"/>
    <w:rsid w:val="00AB787F"/>
    <w:rsid w:val="00AC0072"/>
    <w:rsid w:val="00AC2E19"/>
    <w:rsid w:val="00AC320A"/>
    <w:rsid w:val="00AC5BFC"/>
    <w:rsid w:val="00AD30A6"/>
    <w:rsid w:val="00AD4B99"/>
    <w:rsid w:val="00AD5FD3"/>
    <w:rsid w:val="00AF0341"/>
    <w:rsid w:val="00AF10BA"/>
    <w:rsid w:val="00AF3EEE"/>
    <w:rsid w:val="00AF3FC5"/>
    <w:rsid w:val="00B03E72"/>
    <w:rsid w:val="00B0521C"/>
    <w:rsid w:val="00B072F5"/>
    <w:rsid w:val="00B07C9B"/>
    <w:rsid w:val="00B11DC5"/>
    <w:rsid w:val="00B20CDD"/>
    <w:rsid w:val="00B211AF"/>
    <w:rsid w:val="00B21201"/>
    <w:rsid w:val="00B257A7"/>
    <w:rsid w:val="00B274E4"/>
    <w:rsid w:val="00B31668"/>
    <w:rsid w:val="00B3512A"/>
    <w:rsid w:val="00B35419"/>
    <w:rsid w:val="00B36D4A"/>
    <w:rsid w:val="00B37B96"/>
    <w:rsid w:val="00B4061D"/>
    <w:rsid w:val="00B4070B"/>
    <w:rsid w:val="00B40ADE"/>
    <w:rsid w:val="00B447D9"/>
    <w:rsid w:val="00B46874"/>
    <w:rsid w:val="00B5183F"/>
    <w:rsid w:val="00B53203"/>
    <w:rsid w:val="00B547D5"/>
    <w:rsid w:val="00B61029"/>
    <w:rsid w:val="00B63F10"/>
    <w:rsid w:val="00B70AE5"/>
    <w:rsid w:val="00B71015"/>
    <w:rsid w:val="00B7545C"/>
    <w:rsid w:val="00B77938"/>
    <w:rsid w:val="00B77A77"/>
    <w:rsid w:val="00B8348A"/>
    <w:rsid w:val="00B854F4"/>
    <w:rsid w:val="00B85DD0"/>
    <w:rsid w:val="00B90D61"/>
    <w:rsid w:val="00B964BD"/>
    <w:rsid w:val="00B97BEF"/>
    <w:rsid w:val="00BA0325"/>
    <w:rsid w:val="00BB217F"/>
    <w:rsid w:val="00BB2766"/>
    <w:rsid w:val="00BB2ADA"/>
    <w:rsid w:val="00BB4895"/>
    <w:rsid w:val="00BB5038"/>
    <w:rsid w:val="00BB55DA"/>
    <w:rsid w:val="00BB6982"/>
    <w:rsid w:val="00BB7F11"/>
    <w:rsid w:val="00BC14D2"/>
    <w:rsid w:val="00BC1C74"/>
    <w:rsid w:val="00BC1E70"/>
    <w:rsid w:val="00BC3A69"/>
    <w:rsid w:val="00BC418C"/>
    <w:rsid w:val="00BD18EF"/>
    <w:rsid w:val="00BD6D08"/>
    <w:rsid w:val="00BE7B47"/>
    <w:rsid w:val="00C04F4A"/>
    <w:rsid w:val="00C11C7F"/>
    <w:rsid w:val="00C11D38"/>
    <w:rsid w:val="00C17D9C"/>
    <w:rsid w:val="00C22D08"/>
    <w:rsid w:val="00C23FCF"/>
    <w:rsid w:val="00C246CC"/>
    <w:rsid w:val="00C26964"/>
    <w:rsid w:val="00C31801"/>
    <w:rsid w:val="00C31A9C"/>
    <w:rsid w:val="00C33F6F"/>
    <w:rsid w:val="00C36E90"/>
    <w:rsid w:val="00C3781F"/>
    <w:rsid w:val="00C461E7"/>
    <w:rsid w:val="00C4755C"/>
    <w:rsid w:val="00C51A77"/>
    <w:rsid w:val="00C53A80"/>
    <w:rsid w:val="00C542B8"/>
    <w:rsid w:val="00C54659"/>
    <w:rsid w:val="00C55AC1"/>
    <w:rsid w:val="00C60B47"/>
    <w:rsid w:val="00C61915"/>
    <w:rsid w:val="00C63762"/>
    <w:rsid w:val="00C706DA"/>
    <w:rsid w:val="00C729BB"/>
    <w:rsid w:val="00C81F9C"/>
    <w:rsid w:val="00C84919"/>
    <w:rsid w:val="00C92904"/>
    <w:rsid w:val="00C94528"/>
    <w:rsid w:val="00CA2A30"/>
    <w:rsid w:val="00CA5A03"/>
    <w:rsid w:val="00CA65A4"/>
    <w:rsid w:val="00CA6835"/>
    <w:rsid w:val="00CA78A7"/>
    <w:rsid w:val="00CA7FF8"/>
    <w:rsid w:val="00CB3A1A"/>
    <w:rsid w:val="00CB5C46"/>
    <w:rsid w:val="00CC1539"/>
    <w:rsid w:val="00CC30FF"/>
    <w:rsid w:val="00CC516B"/>
    <w:rsid w:val="00CC5242"/>
    <w:rsid w:val="00CC66BB"/>
    <w:rsid w:val="00CC7CE3"/>
    <w:rsid w:val="00CC7E65"/>
    <w:rsid w:val="00CD3708"/>
    <w:rsid w:val="00CD7450"/>
    <w:rsid w:val="00CD7BEF"/>
    <w:rsid w:val="00CE5A57"/>
    <w:rsid w:val="00CE68DC"/>
    <w:rsid w:val="00CE6A37"/>
    <w:rsid w:val="00CE78D8"/>
    <w:rsid w:val="00CF085C"/>
    <w:rsid w:val="00CF1E2F"/>
    <w:rsid w:val="00CF2999"/>
    <w:rsid w:val="00CF2E7C"/>
    <w:rsid w:val="00CF6820"/>
    <w:rsid w:val="00CF731A"/>
    <w:rsid w:val="00D04E9A"/>
    <w:rsid w:val="00D05FFA"/>
    <w:rsid w:val="00D07F3B"/>
    <w:rsid w:val="00D12CF7"/>
    <w:rsid w:val="00D13DD2"/>
    <w:rsid w:val="00D15AFE"/>
    <w:rsid w:val="00D2137C"/>
    <w:rsid w:val="00D22722"/>
    <w:rsid w:val="00D22F4F"/>
    <w:rsid w:val="00D26426"/>
    <w:rsid w:val="00D30220"/>
    <w:rsid w:val="00D30700"/>
    <w:rsid w:val="00D3578A"/>
    <w:rsid w:val="00D370C4"/>
    <w:rsid w:val="00D42367"/>
    <w:rsid w:val="00D44E50"/>
    <w:rsid w:val="00D45A2C"/>
    <w:rsid w:val="00D47621"/>
    <w:rsid w:val="00D47ED2"/>
    <w:rsid w:val="00D5240D"/>
    <w:rsid w:val="00D5345F"/>
    <w:rsid w:val="00D53A68"/>
    <w:rsid w:val="00D55137"/>
    <w:rsid w:val="00D55452"/>
    <w:rsid w:val="00D60053"/>
    <w:rsid w:val="00D601D7"/>
    <w:rsid w:val="00D61BC8"/>
    <w:rsid w:val="00D6728C"/>
    <w:rsid w:val="00D74489"/>
    <w:rsid w:val="00D75980"/>
    <w:rsid w:val="00D77095"/>
    <w:rsid w:val="00D77E7E"/>
    <w:rsid w:val="00D8040A"/>
    <w:rsid w:val="00D84F85"/>
    <w:rsid w:val="00D870CE"/>
    <w:rsid w:val="00D879F5"/>
    <w:rsid w:val="00D91CC7"/>
    <w:rsid w:val="00DA51F9"/>
    <w:rsid w:val="00DB05FD"/>
    <w:rsid w:val="00DB58CD"/>
    <w:rsid w:val="00DB676F"/>
    <w:rsid w:val="00DC0E90"/>
    <w:rsid w:val="00DC747F"/>
    <w:rsid w:val="00DD011B"/>
    <w:rsid w:val="00DD26FC"/>
    <w:rsid w:val="00DD63F8"/>
    <w:rsid w:val="00DD6A51"/>
    <w:rsid w:val="00DD74D0"/>
    <w:rsid w:val="00DF02BA"/>
    <w:rsid w:val="00DF095B"/>
    <w:rsid w:val="00DF4616"/>
    <w:rsid w:val="00DF506F"/>
    <w:rsid w:val="00DF733F"/>
    <w:rsid w:val="00DF7E80"/>
    <w:rsid w:val="00E000A5"/>
    <w:rsid w:val="00E07729"/>
    <w:rsid w:val="00E07950"/>
    <w:rsid w:val="00E111C4"/>
    <w:rsid w:val="00E11EFC"/>
    <w:rsid w:val="00E12522"/>
    <w:rsid w:val="00E150A1"/>
    <w:rsid w:val="00E15A52"/>
    <w:rsid w:val="00E16F77"/>
    <w:rsid w:val="00E20925"/>
    <w:rsid w:val="00E20C38"/>
    <w:rsid w:val="00E232B7"/>
    <w:rsid w:val="00E25A40"/>
    <w:rsid w:val="00E30C08"/>
    <w:rsid w:val="00E317F3"/>
    <w:rsid w:val="00E33C57"/>
    <w:rsid w:val="00E40215"/>
    <w:rsid w:val="00E412AA"/>
    <w:rsid w:val="00E431B3"/>
    <w:rsid w:val="00E45CC7"/>
    <w:rsid w:val="00E52162"/>
    <w:rsid w:val="00E5753E"/>
    <w:rsid w:val="00E57ABC"/>
    <w:rsid w:val="00E6448D"/>
    <w:rsid w:val="00E705E2"/>
    <w:rsid w:val="00E734D8"/>
    <w:rsid w:val="00E73BB1"/>
    <w:rsid w:val="00E73CAD"/>
    <w:rsid w:val="00E75CB4"/>
    <w:rsid w:val="00E7671D"/>
    <w:rsid w:val="00E809EE"/>
    <w:rsid w:val="00E81426"/>
    <w:rsid w:val="00E84E68"/>
    <w:rsid w:val="00E90403"/>
    <w:rsid w:val="00E913D9"/>
    <w:rsid w:val="00E918D3"/>
    <w:rsid w:val="00EA2FA5"/>
    <w:rsid w:val="00EA4604"/>
    <w:rsid w:val="00EA4979"/>
    <w:rsid w:val="00EB7079"/>
    <w:rsid w:val="00EB71D0"/>
    <w:rsid w:val="00EB7E9F"/>
    <w:rsid w:val="00EC2975"/>
    <w:rsid w:val="00EC3FAC"/>
    <w:rsid w:val="00EC512B"/>
    <w:rsid w:val="00ED34B0"/>
    <w:rsid w:val="00ED4AF5"/>
    <w:rsid w:val="00ED55AB"/>
    <w:rsid w:val="00ED5F31"/>
    <w:rsid w:val="00ED6C0C"/>
    <w:rsid w:val="00EE7941"/>
    <w:rsid w:val="00EF0FD6"/>
    <w:rsid w:val="00EF45ED"/>
    <w:rsid w:val="00F04784"/>
    <w:rsid w:val="00F10274"/>
    <w:rsid w:val="00F11535"/>
    <w:rsid w:val="00F13DC8"/>
    <w:rsid w:val="00F16C43"/>
    <w:rsid w:val="00F2201F"/>
    <w:rsid w:val="00F3369D"/>
    <w:rsid w:val="00F36D42"/>
    <w:rsid w:val="00F3738C"/>
    <w:rsid w:val="00F40333"/>
    <w:rsid w:val="00F46AE1"/>
    <w:rsid w:val="00F5327D"/>
    <w:rsid w:val="00F56BEB"/>
    <w:rsid w:val="00F6230D"/>
    <w:rsid w:val="00F62EA1"/>
    <w:rsid w:val="00F63E6A"/>
    <w:rsid w:val="00F646B7"/>
    <w:rsid w:val="00F72998"/>
    <w:rsid w:val="00F82F8B"/>
    <w:rsid w:val="00F86EAA"/>
    <w:rsid w:val="00F91AED"/>
    <w:rsid w:val="00F92D38"/>
    <w:rsid w:val="00F94476"/>
    <w:rsid w:val="00F95A15"/>
    <w:rsid w:val="00F96061"/>
    <w:rsid w:val="00F96BA7"/>
    <w:rsid w:val="00FA2599"/>
    <w:rsid w:val="00FA4D78"/>
    <w:rsid w:val="00FA6DAF"/>
    <w:rsid w:val="00FB2387"/>
    <w:rsid w:val="00FB6111"/>
    <w:rsid w:val="00FC11FA"/>
    <w:rsid w:val="00FC41AB"/>
    <w:rsid w:val="00FC6A14"/>
    <w:rsid w:val="00FC6F34"/>
    <w:rsid w:val="00FD013C"/>
    <w:rsid w:val="00FD5F13"/>
    <w:rsid w:val="00FD7F11"/>
    <w:rsid w:val="00FE0726"/>
    <w:rsid w:val="00FE50E4"/>
    <w:rsid w:val="00FE649E"/>
    <w:rsid w:val="00FE6C9E"/>
    <w:rsid w:val="00FF108A"/>
    <w:rsid w:val="00FF7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3AA3E0"/>
  <w15:docId w15:val="{AE866214-41D9-49AD-A093-9522C79B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F77"/>
    <w:pPr>
      <w:widowControl w:val="0"/>
    </w:pPr>
    <w:rPr>
      <w:sz w:val="20"/>
      <w:szCs w:val="20"/>
      <w:lang w:eastAsia="en-US"/>
    </w:rPr>
  </w:style>
  <w:style w:type="paragraph" w:styleId="Heading1">
    <w:name w:val="heading 1"/>
    <w:basedOn w:val="Normal"/>
    <w:next w:val="Normal"/>
    <w:link w:val="Heading1Char"/>
    <w:uiPriority w:val="99"/>
    <w:qFormat/>
    <w:rsid w:val="001865C8"/>
    <w:pPr>
      <w:keepNext/>
      <w:jc w:val="center"/>
      <w:outlineLvl w:val="0"/>
    </w:pPr>
    <w:rPr>
      <w:b/>
      <w:bCs/>
      <w:sz w:val="24"/>
      <w:u w:val="single"/>
    </w:rPr>
  </w:style>
  <w:style w:type="paragraph" w:styleId="Heading2">
    <w:name w:val="heading 2"/>
    <w:basedOn w:val="Normal"/>
    <w:next w:val="Normal"/>
    <w:link w:val="Heading2Char"/>
    <w:uiPriority w:val="99"/>
    <w:qFormat/>
    <w:rsid w:val="001865C8"/>
    <w:pPr>
      <w:keepNext/>
      <w:jc w:val="both"/>
      <w:outlineLvl w:val="1"/>
    </w:pPr>
    <w:rPr>
      <w:b/>
      <w:bCs/>
      <w:sz w:val="24"/>
    </w:rPr>
  </w:style>
  <w:style w:type="paragraph" w:styleId="Heading3">
    <w:name w:val="heading 3"/>
    <w:basedOn w:val="Normal"/>
    <w:next w:val="Normal"/>
    <w:link w:val="Heading3Char"/>
    <w:uiPriority w:val="99"/>
    <w:qFormat/>
    <w:rsid w:val="001865C8"/>
    <w:pPr>
      <w:keepNext/>
      <w:tabs>
        <w:tab w:val="left" w:pos="990"/>
        <w:tab w:val="left" w:pos="1440"/>
        <w:tab w:val="left" w:pos="2250"/>
      </w:tabs>
      <w:ind w:left="990" w:firstLine="720"/>
      <w:jc w:val="center"/>
      <w:outlineLvl w:val="2"/>
    </w:pPr>
    <w:rPr>
      <w:b/>
      <w:sz w:val="24"/>
    </w:rPr>
  </w:style>
  <w:style w:type="paragraph" w:styleId="Heading4">
    <w:name w:val="heading 4"/>
    <w:basedOn w:val="Normal"/>
    <w:next w:val="Normal"/>
    <w:link w:val="Heading4Char"/>
    <w:uiPriority w:val="99"/>
    <w:qFormat/>
    <w:rsid w:val="001865C8"/>
    <w:pPr>
      <w:keepNext/>
      <w:tabs>
        <w:tab w:val="left" w:pos="990"/>
        <w:tab w:val="left" w:pos="1440"/>
        <w:tab w:val="left" w:pos="2250"/>
      </w:tabs>
      <w:ind w:firstLine="720"/>
      <w:jc w:val="center"/>
      <w:outlineLvl w:val="3"/>
    </w:pPr>
    <w:rPr>
      <w:b/>
      <w:sz w:val="24"/>
      <w:u w:val="single"/>
    </w:rPr>
  </w:style>
  <w:style w:type="paragraph" w:styleId="Heading5">
    <w:name w:val="heading 5"/>
    <w:basedOn w:val="Normal"/>
    <w:next w:val="Normal"/>
    <w:link w:val="Heading5Char"/>
    <w:uiPriority w:val="99"/>
    <w:qFormat/>
    <w:rsid w:val="001865C8"/>
    <w:pPr>
      <w:spacing w:before="240" w:after="60"/>
      <w:outlineLvl w:val="4"/>
    </w:pPr>
    <w:rPr>
      <w:b/>
      <w:bCs/>
      <w:i/>
      <w:iCs/>
      <w:sz w:val="26"/>
      <w:szCs w:val="26"/>
    </w:rPr>
  </w:style>
  <w:style w:type="paragraph" w:styleId="Heading6">
    <w:name w:val="heading 6"/>
    <w:basedOn w:val="Normal"/>
    <w:next w:val="Normal"/>
    <w:link w:val="Heading6Char"/>
    <w:uiPriority w:val="99"/>
    <w:qFormat/>
    <w:rsid w:val="001865C8"/>
    <w:pPr>
      <w:keepNext/>
      <w:widowControl/>
      <w:numPr>
        <w:numId w:val="1"/>
      </w:numPr>
      <w:outlineLvl w:val="5"/>
    </w:pPr>
    <w:rPr>
      <w:b/>
      <w:sz w:val="24"/>
    </w:rPr>
  </w:style>
  <w:style w:type="paragraph" w:styleId="Heading7">
    <w:name w:val="heading 7"/>
    <w:basedOn w:val="Normal"/>
    <w:next w:val="Normal"/>
    <w:link w:val="Heading7Char"/>
    <w:uiPriority w:val="99"/>
    <w:qFormat/>
    <w:rsid w:val="001865C8"/>
    <w:pPr>
      <w:spacing w:before="240" w:after="60"/>
      <w:outlineLvl w:val="6"/>
    </w:pPr>
    <w:rPr>
      <w:sz w:val="24"/>
      <w:szCs w:val="24"/>
    </w:rPr>
  </w:style>
  <w:style w:type="paragraph" w:styleId="Heading8">
    <w:name w:val="heading 8"/>
    <w:basedOn w:val="Normal"/>
    <w:next w:val="Normal"/>
    <w:link w:val="Heading8Char"/>
    <w:uiPriority w:val="99"/>
    <w:qFormat/>
    <w:rsid w:val="001865C8"/>
    <w:pPr>
      <w:spacing w:before="240" w:after="60"/>
      <w:outlineLvl w:val="7"/>
    </w:pPr>
    <w:rPr>
      <w:i/>
      <w:iCs/>
      <w:sz w:val="24"/>
      <w:szCs w:val="24"/>
    </w:rPr>
  </w:style>
  <w:style w:type="paragraph" w:styleId="Heading9">
    <w:name w:val="heading 9"/>
    <w:basedOn w:val="Normal"/>
    <w:next w:val="Normal"/>
    <w:link w:val="Heading9Char"/>
    <w:uiPriority w:val="99"/>
    <w:qFormat/>
    <w:rsid w:val="001865C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580"/>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345580"/>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345580"/>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345580"/>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345580"/>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locked/>
    <w:rsid w:val="00345580"/>
    <w:rPr>
      <w:b/>
      <w:sz w:val="24"/>
      <w:szCs w:val="20"/>
      <w:lang w:eastAsia="en-US"/>
    </w:rPr>
  </w:style>
  <w:style w:type="character" w:customStyle="1" w:styleId="Heading7Char">
    <w:name w:val="Heading 7 Char"/>
    <w:basedOn w:val="DefaultParagraphFont"/>
    <w:link w:val="Heading7"/>
    <w:uiPriority w:val="99"/>
    <w:semiHidden/>
    <w:locked/>
    <w:rsid w:val="00345580"/>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345580"/>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345580"/>
    <w:rPr>
      <w:rFonts w:ascii="Cambria" w:hAnsi="Cambria" w:cs="Times New Roman"/>
      <w:lang w:eastAsia="en-US"/>
    </w:rPr>
  </w:style>
  <w:style w:type="paragraph" w:styleId="Header">
    <w:name w:val="header"/>
    <w:basedOn w:val="Normal"/>
    <w:link w:val="HeaderChar"/>
    <w:uiPriority w:val="99"/>
    <w:rsid w:val="001865C8"/>
    <w:pPr>
      <w:tabs>
        <w:tab w:val="center" w:pos="4320"/>
        <w:tab w:val="right" w:pos="8640"/>
      </w:tabs>
    </w:pPr>
  </w:style>
  <w:style w:type="character" w:customStyle="1" w:styleId="HeaderChar">
    <w:name w:val="Header Char"/>
    <w:basedOn w:val="DefaultParagraphFont"/>
    <w:link w:val="Header"/>
    <w:uiPriority w:val="99"/>
    <w:semiHidden/>
    <w:locked/>
    <w:rsid w:val="00345580"/>
    <w:rPr>
      <w:rFonts w:cs="Times New Roman"/>
      <w:sz w:val="20"/>
      <w:szCs w:val="20"/>
      <w:lang w:eastAsia="en-US"/>
    </w:rPr>
  </w:style>
  <w:style w:type="paragraph" w:styleId="Footer">
    <w:name w:val="footer"/>
    <w:basedOn w:val="Normal"/>
    <w:link w:val="FooterChar"/>
    <w:uiPriority w:val="99"/>
    <w:rsid w:val="001865C8"/>
    <w:pPr>
      <w:tabs>
        <w:tab w:val="center" w:pos="4320"/>
        <w:tab w:val="right" w:pos="8640"/>
      </w:tabs>
    </w:pPr>
  </w:style>
  <w:style w:type="character" w:customStyle="1" w:styleId="FooterChar">
    <w:name w:val="Footer Char"/>
    <w:basedOn w:val="DefaultParagraphFont"/>
    <w:link w:val="Footer"/>
    <w:uiPriority w:val="99"/>
    <w:semiHidden/>
    <w:locked/>
    <w:rsid w:val="00345580"/>
    <w:rPr>
      <w:rFonts w:cs="Times New Roman"/>
      <w:sz w:val="20"/>
      <w:szCs w:val="20"/>
      <w:lang w:eastAsia="en-US"/>
    </w:rPr>
  </w:style>
  <w:style w:type="paragraph" w:styleId="DocumentMap">
    <w:name w:val="Document Map"/>
    <w:basedOn w:val="Normal"/>
    <w:link w:val="DocumentMapChar"/>
    <w:uiPriority w:val="99"/>
    <w:semiHidden/>
    <w:rsid w:val="001865C8"/>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345580"/>
    <w:rPr>
      <w:rFonts w:cs="Times New Roman"/>
      <w:sz w:val="2"/>
      <w:lang w:eastAsia="en-US"/>
    </w:rPr>
  </w:style>
  <w:style w:type="character" w:styleId="PageNumber">
    <w:name w:val="page number"/>
    <w:basedOn w:val="DefaultParagraphFont"/>
    <w:uiPriority w:val="99"/>
    <w:rsid w:val="001865C8"/>
    <w:rPr>
      <w:rFonts w:cs="Times New Roman"/>
    </w:rPr>
  </w:style>
  <w:style w:type="paragraph" w:styleId="BodyTextIndent">
    <w:name w:val="Body Text Indent"/>
    <w:basedOn w:val="Normal"/>
    <w:link w:val="BodyTextIndentChar"/>
    <w:uiPriority w:val="99"/>
    <w:rsid w:val="001865C8"/>
    <w:pPr>
      <w:spacing w:line="-240" w:lineRule="auto"/>
      <w:ind w:left="720" w:hanging="720"/>
    </w:pPr>
    <w:rPr>
      <w:sz w:val="24"/>
    </w:rPr>
  </w:style>
  <w:style w:type="character" w:customStyle="1" w:styleId="BodyTextIndentChar">
    <w:name w:val="Body Text Indent Char"/>
    <w:basedOn w:val="DefaultParagraphFont"/>
    <w:link w:val="BodyTextIndent"/>
    <w:uiPriority w:val="99"/>
    <w:semiHidden/>
    <w:locked/>
    <w:rsid w:val="00345580"/>
    <w:rPr>
      <w:rFonts w:cs="Times New Roman"/>
      <w:sz w:val="20"/>
      <w:szCs w:val="20"/>
      <w:lang w:eastAsia="en-US"/>
    </w:rPr>
  </w:style>
  <w:style w:type="paragraph" w:styleId="BodyTextIndent2">
    <w:name w:val="Body Text Indent 2"/>
    <w:basedOn w:val="Normal"/>
    <w:link w:val="BodyTextIndent2Char"/>
    <w:uiPriority w:val="99"/>
    <w:rsid w:val="001865C8"/>
    <w:pPr>
      <w:ind w:left="1440" w:hanging="1440"/>
    </w:pPr>
    <w:rPr>
      <w:rFonts w:ascii="Arial" w:hAnsi="Arial"/>
      <w:sz w:val="24"/>
    </w:rPr>
  </w:style>
  <w:style w:type="character" w:customStyle="1" w:styleId="BodyTextIndent2Char">
    <w:name w:val="Body Text Indent 2 Char"/>
    <w:basedOn w:val="DefaultParagraphFont"/>
    <w:link w:val="BodyTextIndent2"/>
    <w:uiPriority w:val="99"/>
    <w:semiHidden/>
    <w:locked/>
    <w:rsid w:val="00345580"/>
    <w:rPr>
      <w:rFonts w:cs="Times New Roman"/>
      <w:sz w:val="20"/>
      <w:szCs w:val="20"/>
      <w:lang w:eastAsia="en-US"/>
    </w:rPr>
  </w:style>
  <w:style w:type="paragraph" w:styleId="BodyText2">
    <w:name w:val="Body Text 2"/>
    <w:basedOn w:val="Normal"/>
    <w:link w:val="BodyText2Char"/>
    <w:uiPriority w:val="99"/>
    <w:rsid w:val="001865C8"/>
    <w:pPr>
      <w:widowControl/>
      <w:jc w:val="center"/>
    </w:pPr>
    <w:rPr>
      <w:b/>
      <w:bCs/>
      <w:sz w:val="24"/>
      <w:u w:val="single"/>
    </w:rPr>
  </w:style>
  <w:style w:type="character" w:customStyle="1" w:styleId="BodyText2Char">
    <w:name w:val="Body Text 2 Char"/>
    <w:basedOn w:val="DefaultParagraphFont"/>
    <w:link w:val="BodyText2"/>
    <w:uiPriority w:val="99"/>
    <w:semiHidden/>
    <w:locked/>
    <w:rsid w:val="00345580"/>
    <w:rPr>
      <w:rFonts w:cs="Times New Roman"/>
      <w:sz w:val="20"/>
      <w:szCs w:val="20"/>
      <w:lang w:eastAsia="en-US"/>
    </w:rPr>
  </w:style>
  <w:style w:type="paragraph" w:styleId="BodyText">
    <w:name w:val="Body Text"/>
    <w:basedOn w:val="Normal"/>
    <w:link w:val="BodyTextChar"/>
    <w:uiPriority w:val="99"/>
    <w:rsid w:val="001865C8"/>
    <w:pPr>
      <w:tabs>
        <w:tab w:val="left" w:pos="5760"/>
      </w:tabs>
    </w:pPr>
    <w:rPr>
      <w:b/>
      <w:sz w:val="24"/>
    </w:rPr>
  </w:style>
  <w:style w:type="character" w:customStyle="1" w:styleId="BodyTextChar">
    <w:name w:val="Body Text Char"/>
    <w:basedOn w:val="DefaultParagraphFont"/>
    <w:link w:val="BodyText"/>
    <w:uiPriority w:val="99"/>
    <w:semiHidden/>
    <w:locked/>
    <w:rsid w:val="00345580"/>
    <w:rPr>
      <w:rFonts w:cs="Times New Roman"/>
      <w:sz w:val="20"/>
      <w:szCs w:val="20"/>
      <w:lang w:eastAsia="en-US"/>
    </w:rPr>
  </w:style>
  <w:style w:type="paragraph" w:styleId="BodyText3">
    <w:name w:val="Body Text 3"/>
    <w:basedOn w:val="Normal"/>
    <w:link w:val="BodyText3Char"/>
    <w:uiPriority w:val="99"/>
    <w:rsid w:val="001865C8"/>
    <w:pPr>
      <w:jc w:val="both"/>
    </w:pPr>
    <w:rPr>
      <w:sz w:val="24"/>
    </w:rPr>
  </w:style>
  <w:style w:type="character" w:customStyle="1" w:styleId="BodyText3Char">
    <w:name w:val="Body Text 3 Char"/>
    <w:basedOn w:val="DefaultParagraphFont"/>
    <w:link w:val="BodyText3"/>
    <w:uiPriority w:val="99"/>
    <w:semiHidden/>
    <w:locked/>
    <w:rsid w:val="00345580"/>
    <w:rPr>
      <w:rFonts w:cs="Times New Roman"/>
      <w:sz w:val="16"/>
      <w:szCs w:val="16"/>
      <w:lang w:eastAsia="en-US"/>
    </w:rPr>
  </w:style>
  <w:style w:type="paragraph" w:styleId="BodyTextIndent3">
    <w:name w:val="Body Text Indent 3"/>
    <w:basedOn w:val="Normal"/>
    <w:link w:val="BodyTextIndent3Char"/>
    <w:uiPriority w:val="99"/>
    <w:rsid w:val="001865C8"/>
    <w:pPr>
      <w:ind w:left="2160"/>
      <w:jc w:val="both"/>
    </w:pPr>
    <w:rPr>
      <w:sz w:val="24"/>
    </w:rPr>
  </w:style>
  <w:style w:type="character" w:customStyle="1" w:styleId="BodyTextIndent3Char">
    <w:name w:val="Body Text Indent 3 Char"/>
    <w:basedOn w:val="DefaultParagraphFont"/>
    <w:link w:val="BodyTextIndent3"/>
    <w:uiPriority w:val="99"/>
    <w:semiHidden/>
    <w:locked/>
    <w:rsid w:val="00345580"/>
    <w:rPr>
      <w:rFonts w:cs="Times New Roman"/>
      <w:sz w:val="16"/>
      <w:szCs w:val="16"/>
      <w:lang w:eastAsia="en-US"/>
    </w:rPr>
  </w:style>
  <w:style w:type="paragraph" w:customStyle="1" w:styleId="11">
    <w:name w:val="1.1"/>
    <w:basedOn w:val="Normal"/>
    <w:uiPriority w:val="99"/>
    <w:rsid w:val="001865C8"/>
    <w:pPr>
      <w:widowControl/>
      <w:overflowPunct w:val="0"/>
      <w:autoSpaceDE w:val="0"/>
      <w:autoSpaceDN w:val="0"/>
      <w:adjustRightInd w:val="0"/>
      <w:spacing w:line="240" w:lineRule="exact"/>
      <w:ind w:left="1440" w:hanging="720"/>
      <w:jc w:val="both"/>
      <w:textAlignment w:val="baseline"/>
    </w:pPr>
  </w:style>
  <w:style w:type="paragraph" w:customStyle="1" w:styleId="p4">
    <w:name w:val="p4"/>
    <w:basedOn w:val="Normal"/>
    <w:uiPriority w:val="99"/>
    <w:rsid w:val="001865C8"/>
    <w:pPr>
      <w:widowControl/>
      <w:overflowPunct w:val="0"/>
      <w:autoSpaceDE w:val="0"/>
      <w:autoSpaceDN w:val="0"/>
      <w:adjustRightInd w:val="0"/>
      <w:spacing w:line="280" w:lineRule="atLeast"/>
      <w:ind w:left="740"/>
      <w:jc w:val="both"/>
      <w:textAlignment w:val="baseline"/>
    </w:pPr>
    <w:rPr>
      <w:sz w:val="24"/>
    </w:rPr>
  </w:style>
  <w:style w:type="paragraph" w:customStyle="1" w:styleId="p9">
    <w:name w:val="p9"/>
    <w:basedOn w:val="Normal"/>
    <w:uiPriority w:val="99"/>
    <w:rsid w:val="001865C8"/>
    <w:pPr>
      <w:widowControl/>
      <w:tabs>
        <w:tab w:val="left" w:pos="700"/>
        <w:tab w:val="left" w:pos="1440"/>
      </w:tabs>
      <w:overflowPunct w:val="0"/>
      <w:autoSpaceDE w:val="0"/>
      <w:autoSpaceDN w:val="0"/>
      <w:adjustRightInd w:val="0"/>
      <w:spacing w:line="240" w:lineRule="atLeast"/>
      <w:ind w:hanging="720"/>
      <w:jc w:val="both"/>
      <w:textAlignment w:val="baseline"/>
    </w:pPr>
    <w:rPr>
      <w:sz w:val="24"/>
    </w:rPr>
  </w:style>
  <w:style w:type="paragraph" w:customStyle="1" w:styleId="p10">
    <w:name w:val="p10"/>
    <w:basedOn w:val="Normal"/>
    <w:uiPriority w:val="99"/>
    <w:rsid w:val="001865C8"/>
    <w:pPr>
      <w:widowControl/>
      <w:overflowPunct w:val="0"/>
      <w:autoSpaceDE w:val="0"/>
      <w:autoSpaceDN w:val="0"/>
      <w:adjustRightInd w:val="0"/>
      <w:spacing w:line="280" w:lineRule="atLeast"/>
      <w:jc w:val="both"/>
      <w:textAlignment w:val="baseline"/>
    </w:pPr>
    <w:rPr>
      <w:sz w:val="24"/>
    </w:rPr>
  </w:style>
  <w:style w:type="paragraph" w:customStyle="1" w:styleId="t12">
    <w:name w:val="t12"/>
    <w:basedOn w:val="Normal"/>
    <w:uiPriority w:val="99"/>
    <w:rsid w:val="001865C8"/>
    <w:pPr>
      <w:widowControl/>
      <w:overflowPunct w:val="0"/>
      <w:autoSpaceDE w:val="0"/>
      <w:autoSpaceDN w:val="0"/>
      <w:adjustRightInd w:val="0"/>
      <w:spacing w:line="240" w:lineRule="atLeast"/>
      <w:textAlignment w:val="baseline"/>
    </w:pPr>
    <w:rPr>
      <w:sz w:val="24"/>
    </w:rPr>
  </w:style>
  <w:style w:type="paragraph" w:customStyle="1" w:styleId="P1">
    <w:name w:val="P1"/>
    <w:uiPriority w:val="99"/>
    <w:rsid w:val="001865C8"/>
    <w:pPr>
      <w:tabs>
        <w:tab w:val="left" w:pos="1440"/>
      </w:tabs>
      <w:spacing w:line="240" w:lineRule="exact"/>
      <w:ind w:left="1440" w:hanging="720"/>
      <w:jc w:val="both"/>
    </w:pPr>
    <w:rPr>
      <w:rFonts w:ascii="Tms Rmn" w:hAnsi="Tms Rmn"/>
      <w:sz w:val="20"/>
      <w:szCs w:val="20"/>
      <w:lang w:eastAsia="en-US"/>
    </w:rPr>
  </w:style>
  <w:style w:type="paragraph" w:customStyle="1" w:styleId="THIRDINDENT">
    <w:name w:val="THIRD INDENT"/>
    <w:uiPriority w:val="99"/>
    <w:rsid w:val="001865C8"/>
    <w:pPr>
      <w:spacing w:line="240" w:lineRule="exact"/>
      <w:ind w:left="1440"/>
      <w:jc w:val="both"/>
    </w:pPr>
    <w:rPr>
      <w:rFonts w:ascii="Tms Rmn" w:hAnsi="Tms Rmn"/>
      <w:sz w:val="20"/>
      <w:szCs w:val="20"/>
      <w:lang w:eastAsia="en-US"/>
    </w:rPr>
  </w:style>
  <w:style w:type="paragraph" w:customStyle="1" w:styleId="FIFTHIDENT">
    <w:name w:val="FIFTH IDENT"/>
    <w:uiPriority w:val="99"/>
    <w:rsid w:val="001865C8"/>
    <w:pPr>
      <w:spacing w:line="240" w:lineRule="exact"/>
      <w:ind w:left="2160"/>
      <w:jc w:val="both"/>
    </w:pPr>
    <w:rPr>
      <w:rFonts w:ascii="Tms Rmn" w:hAnsi="Tms Rmn"/>
      <w:sz w:val="20"/>
      <w:szCs w:val="20"/>
      <w:lang w:eastAsia="en-US"/>
    </w:rPr>
  </w:style>
  <w:style w:type="paragraph" w:customStyle="1" w:styleId="Halfspace">
    <w:name w:val="Halfspace"/>
    <w:basedOn w:val="Normal"/>
    <w:uiPriority w:val="99"/>
    <w:rsid w:val="001865C8"/>
    <w:pPr>
      <w:widowControl/>
      <w:tabs>
        <w:tab w:val="left" w:pos="720"/>
        <w:tab w:val="left" w:pos="1440"/>
      </w:tabs>
      <w:spacing w:line="120" w:lineRule="exact"/>
      <w:ind w:left="2160" w:hanging="2160"/>
      <w:jc w:val="both"/>
    </w:pPr>
    <w:rPr>
      <w:rFonts w:ascii="Tms Rmn" w:hAnsi="Tms Rmn"/>
      <w:b/>
    </w:rPr>
  </w:style>
  <w:style w:type="paragraph" w:customStyle="1" w:styleId="CompanyName">
    <w:name w:val="Company Name"/>
    <w:basedOn w:val="Normal"/>
    <w:uiPriority w:val="99"/>
    <w:rsid w:val="001865C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customStyle="1" w:styleId="DocumentLabel">
    <w:name w:val="Document Label"/>
    <w:basedOn w:val="Normal"/>
    <w:next w:val="Normal"/>
    <w:uiPriority w:val="99"/>
    <w:rsid w:val="001865C8"/>
    <w:pPr>
      <w:keepNext/>
      <w:keepLines/>
      <w:widowControl/>
      <w:spacing w:before="400" w:after="120" w:line="240" w:lineRule="atLeast"/>
      <w:ind w:left="-840"/>
    </w:pPr>
    <w:rPr>
      <w:rFonts w:ascii="Arial Black" w:hAnsi="Arial Black"/>
      <w:spacing w:val="-5"/>
      <w:kern w:val="28"/>
      <w:sz w:val="96"/>
    </w:rPr>
  </w:style>
  <w:style w:type="paragraph" w:styleId="MessageHeader">
    <w:name w:val="Message Header"/>
    <w:basedOn w:val="BodyText"/>
    <w:link w:val="MessageHeaderChar"/>
    <w:uiPriority w:val="99"/>
    <w:rsid w:val="001865C8"/>
    <w:pPr>
      <w:keepLines/>
      <w:widowControl/>
      <w:tabs>
        <w:tab w:val="clear" w:pos="5760"/>
      </w:tabs>
      <w:spacing w:after="120" w:line="180" w:lineRule="atLeast"/>
      <w:ind w:left="720" w:hanging="720"/>
    </w:pPr>
    <w:rPr>
      <w:rFonts w:ascii="Arial" w:hAnsi="Arial"/>
      <w:b w:val="0"/>
      <w:spacing w:val="-5"/>
      <w:sz w:val="20"/>
    </w:rPr>
  </w:style>
  <w:style w:type="character" w:customStyle="1" w:styleId="MessageHeaderChar">
    <w:name w:val="Message Header Char"/>
    <w:basedOn w:val="DefaultParagraphFont"/>
    <w:link w:val="MessageHeader"/>
    <w:uiPriority w:val="99"/>
    <w:semiHidden/>
    <w:locked/>
    <w:rsid w:val="00345580"/>
    <w:rPr>
      <w:rFonts w:ascii="Cambria" w:hAnsi="Cambria" w:cs="Times New Roman"/>
      <w:sz w:val="24"/>
      <w:szCs w:val="24"/>
      <w:shd w:val="pct20" w:color="auto" w:fill="auto"/>
      <w:lang w:eastAsia="en-US"/>
    </w:rPr>
  </w:style>
  <w:style w:type="paragraph" w:customStyle="1" w:styleId="MessageHeaderFirst">
    <w:name w:val="Message Header First"/>
    <w:basedOn w:val="MessageHeader"/>
    <w:next w:val="MessageHeader"/>
    <w:uiPriority w:val="99"/>
    <w:rsid w:val="001865C8"/>
    <w:pPr>
      <w:spacing w:before="220"/>
    </w:pPr>
  </w:style>
  <w:style w:type="character" w:customStyle="1" w:styleId="MessageHeaderLabel">
    <w:name w:val="Message Header Label"/>
    <w:uiPriority w:val="99"/>
    <w:rsid w:val="001865C8"/>
    <w:rPr>
      <w:rFonts w:ascii="Arial Black" w:hAnsi="Arial Black"/>
      <w:spacing w:val="-10"/>
      <w:sz w:val="18"/>
    </w:rPr>
  </w:style>
  <w:style w:type="paragraph" w:customStyle="1" w:styleId="MessageHeaderLast">
    <w:name w:val="Message Header Last"/>
    <w:basedOn w:val="MessageHeader"/>
    <w:next w:val="BodyText"/>
    <w:uiPriority w:val="99"/>
    <w:rsid w:val="001865C8"/>
    <w:pPr>
      <w:pBdr>
        <w:bottom w:val="single" w:sz="6" w:space="15" w:color="auto"/>
      </w:pBdr>
      <w:spacing w:after="320"/>
    </w:pPr>
  </w:style>
  <w:style w:type="character" w:styleId="Strong">
    <w:name w:val="Strong"/>
    <w:basedOn w:val="DefaultParagraphFont"/>
    <w:uiPriority w:val="99"/>
    <w:qFormat/>
    <w:rsid w:val="001865C8"/>
    <w:rPr>
      <w:rFonts w:cs="Times New Roman"/>
      <w:b/>
      <w:bCs/>
    </w:rPr>
  </w:style>
  <w:style w:type="paragraph" w:styleId="BalloonText">
    <w:name w:val="Balloon Text"/>
    <w:basedOn w:val="Normal"/>
    <w:link w:val="BalloonTextChar"/>
    <w:uiPriority w:val="99"/>
    <w:rsid w:val="00E57ABC"/>
    <w:rPr>
      <w:rFonts w:ascii="Tahoma" w:hAnsi="Tahoma" w:cs="Tahoma"/>
      <w:sz w:val="16"/>
      <w:szCs w:val="16"/>
    </w:rPr>
  </w:style>
  <w:style w:type="character" w:customStyle="1" w:styleId="BalloonTextChar">
    <w:name w:val="Balloon Text Char"/>
    <w:basedOn w:val="DefaultParagraphFont"/>
    <w:link w:val="BalloonText"/>
    <w:uiPriority w:val="99"/>
    <w:locked/>
    <w:rsid w:val="00E57ABC"/>
    <w:rPr>
      <w:rFonts w:ascii="Tahoma" w:hAnsi="Tahoma" w:cs="Tahoma"/>
      <w:snapToGrid w:val="0"/>
      <w:sz w:val="16"/>
      <w:szCs w:val="16"/>
      <w:lang w:val="en-GB"/>
    </w:rPr>
  </w:style>
  <w:style w:type="paragraph" w:customStyle="1" w:styleId="Default">
    <w:name w:val="Default"/>
    <w:rsid w:val="001E03BA"/>
    <w:pPr>
      <w:autoSpaceDE w:val="0"/>
      <w:autoSpaceDN w:val="0"/>
      <w:adjustRightInd w:val="0"/>
    </w:pPr>
    <w:rPr>
      <w:rFonts w:ascii="Arial" w:hAnsi="Arial" w:cs="Arial"/>
      <w:color w:val="000000"/>
      <w:sz w:val="24"/>
      <w:szCs w:val="24"/>
      <w:lang w:val="en-US"/>
    </w:rPr>
  </w:style>
  <w:style w:type="character" w:styleId="Hyperlink">
    <w:name w:val="Hyperlink"/>
    <w:basedOn w:val="DefaultParagraphFont"/>
    <w:uiPriority w:val="99"/>
    <w:semiHidden/>
    <w:rsid w:val="00235D6A"/>
    <w:rPr>
      <w:rFonts w:cs="Times New Roman"/>
      <w:color w:val="0000FF"/>
      <w:u w:val="single"/>
    </w:rPr>
  </w:style>
  <w:style w:type="table" w:styleId="TableGrid">
    <w:name w:val="Table Grid"/>
    <w:basedOn w:val="TableNormal"/>
    <w:uiPriority w:val="59"/>
    <w:locked/>
    <w:rsid w:val="005735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Normal"/>
    <w:uiPriority w:val="99"/>
    <w:rsid w:val="0057357E"/>
    <w:pPr>
      <w:overflowPunct w:val="0"/>
      <w:autoSpaceDE w:val="0"/>
      <w:autoSpaceDN w:val="0"/>
      <w:adjustRightInd w:val="0"/>
      <w:spacing w:line="240" w:lineRule="atLeast"/>
      <w:jc w:val="center"/>
      <w:textAlignment w:val="baseline"/>
    </w:pPr>
    <w:rPr>
      <w:sz w:val="24"/>
    </w:rPr>
  </w:style>
  <w:style w:type="paragraph" w:styleId="ListParagraph">
    <w:name w:val="List Paragraph"/>
    <w:basedOn w:val="Normal"/>
    <w:uiPriority w:val="34"/>
    <w:qFormat/>
    <w:rsid w:val="00FE0726"/>
    <w:pPr>
      <w:widowControl/>
      <w:ind w:left="720"/>
      <w:contextualSpacing/>
    </w:pPr>
    <w:rPr>
      <w:sz w:val="24"/>
      <w:szCs w:val="24"/>
      <w:lang w:eastAsia="en-GB"/>
    </w:rPr>
  </w:style>
  <w:style w:type="character" w:styleId="PlaceholderText">
    <w:name w:val="Placeholder Text"/>
    <w:basedOn w:val="DefaultParagraphFont"/>
    <w:uiPriority w:val="99"/>
    <w:semiHidden/>
    <w:rsid w:val="00276937"/>
    <w:rPr>
      <w:color w:val="808080"/>
    </w:rPr>
  </w:style>
  <w:style w:type="paragraph" w:customStyle="1" w:styleId="ti-grseq-1">
    <w:name w:val="ti-grseq-1"/>
    <w:basedOn w:val="Normal"/>
    <w:rsid w:val="00C23FCF"/>
    <w:pPr>
      <w:widowControl/>
      <w:spacing w:before="100" w:beforeAutospacing="1" w:after="100" w:afterAutospacing="1"/>
    </w:pPr>
    <w:rPr>
      <w:sz w:val="24"/>
      <w:szCs w:val="24"/>
      <w:lang w:val="en-US"/>
    </w:rPr>
  </w:style>
  <w:style w:type="character" w:customStyle="1" w:styleId="bold">
    <w:name w:val="bold"/>
    <w:basedOn w:val="DefaultParagraphFont"/>
    <w:rsid w:val="00C23FCF"/>
  </w:style>
  <w:style w:type="paragraph" w:customStyle="1" w:styleId="Normal1">
    <w:name w:val="Normal1"/>
    <w:basedOn w:val="Normal"/>
    <w:rsid w:val="00C23FCF"/>
    <w:pPr>
      <w:widowControl/>
      <w:spacing w:before="100" w:beforeAutospacing="1" w:after="100" w:afterAutospacing="1"/>
    </w:pPr>
    <w:rPr>
      <w:sz w:val="24"/>
      <w:szCs w:val="24"/>
      <w:lang w:val="en-US"/>
    </w:rPr>
  </w:style>
  <w:style w:type="character" w:styleId="FollowedHyperlink">
    <w:name w:val="FollowedHyperlink"/>
    <w:basedOn w:val="DefaultParagraphFont"/>
    <w:uiPriority w:val="99"/>
    <w:semiHidden/>
    <w:unhideWhenUsed/>
    <w:locked/>
    <w:rsid w:val="007B60B1"/>
    <w:rPr>
      <w:color w:val="800080" w:themeColor="followedHyperlink"/>
      <w:u w:val="single"/>
    </w:rPr>
  </w:style>
  <w:style w:type="table" w:customStyle="1" w:styleId="TableGrid1">
    <w:name w:val="Table Grid1"/>
    <w:basedOn w:val="TableNormal"/>
    <w:next w:val="TableGrid"/>
    <w:uiPriority w:val="59"/>
    <w:rsid w:val="003D0259"/>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18957">
      <w:bodyDiv w:val="1"/>
      <w:marLeft w:val="0"/>
      <w:marRight w:val="0"/>
      <w:marTop w:val="0"/>
      <w:marBottom w:val="0"/>
      <w:divBdr>
        <w:top w:val="none" w:sz="0" w:space="0" w:color="auto"/>
        <w:left w:val="none" w:sz="0" w:space="0" w:color="auto"/>
        <w:bottom w:val="none" w:sz="0" w:space="0" w:color="auto"/>
        <w:right w:val="none" w:sz="0" w:space="0" w:color="auto"/>
      </w:divBdr>
    </w:div>
    <w:div w:id="379326226">
      <w:bodyDiv w:val="1"/>
      <w:marLeft w:val="0"/>
      <w:marRight w:val="0"/>
      <w:marTop w:val="0"/>
      <w:marBottom w:val="0"/>
      <w:divBdr>
        <w:top w:val="none" w:sz="0" w:space="0" w:color="auto"/>
        <w:left w:val="none" w:sz="0" w:space="0" w:color="auto"/>
        <w:bottom w:val="none" w:sz="0" w:space="0" w:color="auto"/>
        <w:right w:val="none" w:sz="0" w:space="0" w:color="auto"/>
      </w:divBdr>
    </w:div>
    <w:div w:id="545682256">
      <w:bodyDiv w:val="1"/>
      <w:marLeft w:val="0"/>
      <w:marRight w:val="0"/>
      <w:marTop w:val="0"/>
      <w:marBottom w:val="0"/>
      <w:divBdr>
        <w:top w:val="none" w:sz="0" w:space="0" w:color="auto"/>
        <w:left w:val="none" w:sz="0" w:space="0" w:color="auto"/>
        <w:bottom w:val="none" w:sz="0" w:space="0" w:color="auto"/>
        <w:right w:val="none" w:sz="0" w:space="0" w:color="auto"/>
      </w:divBdr>
    </w:div>
    <w:div w:id="704064065">
      <w:bodyDiv w:val="1"/>
      <w:marLeft w:val="0"/>
      <w:marRight w:val="0"/>
      <w:marTop w:val="0"/>
      <w:marBottom w:val="0"/>
      <w:divBdr>
        <w:top w:val="none" w:sz="0" w:space="0" w:color="auto"/>
        <w:left w:val="none" w:sz="0" w:space="0" w:color="auto"/>
        <w:bottom w:val="none" w:sz="0" w:space="0" w:color="auto"/>
        <w:right w:val="none" w:sz="0" w:space="0" w:color="auto"/>
      </w:divBdr>
    </w:div>
    <w:div w:id="832332153">
      <w:bodyDiv w:val="1"/>
      <w:marLeft w:val="0"/>
      <w:marRight w:val="0"/>
      <w:marTop w:val="0"/>
      <w:marBottom w:val="0"/>
      <w:divBdr>
        <w:top w:val="none" w:sz="0" w:space="0" w:color="auto"/>
        <w:left w:val="none" w:sz="0" w:space="0" w:color="auto"/>
        <w:bottom w:val="none" w:sz="0" w:space="0" w:color="auto"/>
        <w:right w:val="none" w:sz="0" w:space="0" w:color="auto"/>
      </w:divBdr>
    </w:div>
    <w:div w:id="1376349778">
      <w:bodyDiv w:val="1"/>
      <w:marLeft w:val="0"/>
      <w:marRight w:val="0"/>
      <w:marTop w:val="0"/>
      <w:marBottom w:val="0"/>
      <w:divBdr>
        <w:top w:val="none" w:sz="0" w:space="0" w:color="auto"/>
        <w:left w:val="none" w:sz="0" w:space="0" w:color="auto"/>
        <w:bottom w:val="none" w:sz="0" w:space="0" w:color="auto"/>
        <w:right w:val="none" w:sz="0" w:space="0" w:color="auto"/>
      </w:divBdr>
    </w:div>
    <w:div w:id="1832024179">
      <w:bodyDiv w:val="1"/>
      <w:marLeft w:val="0"/>
      <w:marRight w:val="0"/>
      <w:marTop w:val="0"/>
      <w:marBottom w:val="0"/>
      <w:divBdr>
        <w:top w:val="none" w:sz="0" w:space="0" w:color="auto"/>
        <w:left w:val="none" w:sz="0" w:space="0" w:color="auto"/>
        <w:bottom w:val="none" w:sz="0" w:space="0" w:color="auto"/>
        <w:right w:val="none" w:sz="0" w:space="0" w:color="auto"/>
      </w:divBdr>
    </w:div>
    <w:div w:id="1941252499">
      <w:bodyDiv w:val="1"/>
      <w:marLeft w:val="0"/>
      <w:marRight w:val="0"/>
      <w:marTop w:val="0"/>
      <w:marBottom w:val="0"/>
      <w:divBdr>
        <w:top w:val="none" w:sz="0" w:space="0" w:color="auto"/>
        <w:left w:val="none" w:sz="0" w:space="0" w:color="auto"/>
        <w:bottom w:val="none" w:sz="0" w:space="0" w:color="auto"/>
        <w:right w:val="none" w:sz="0" w:space="0" w:color="auto"/>
      </w:divBdr>
    </w:div>
    <w:div w:id="2012560322">
      <w:marLeft w:val="0"/>
      <w:marRight w:val="0"/>
      <w:marTop w:val="0"/>
      <w:marBottom w:val="0"/>
      <w:divBdr>
        <w:top w:val="none" w:sz="0" w:space="0" w:color="auto"/>
        <w:left w:val="none" w:sz="0" w:space="0" w:color="auto"/>
        <w:bottom w:val="none" w:sz="0" w:space="0" w:color="auto"/>
        <w:right w:val="none" w:sz="0" w:space="0" w:color="auto"/>
      </w:divBdr>
      <w:divsChild>
        <w:div w:id="2012560323">
          <w:marLeft w:val="0"/>
          <w:marRight w:val="0"/>
          <w:marTop w:val="0"/>
          <w:marBottom w:val="0"/>
          <w:divBdr>
            <w:top w:val="none" w:sz="0" w:space="0" w:color="auto"/>
            <w:left w:val="none" w:sz="0" w:space="0" w:color="auto"/>
            <w:bottom w:val="none" w:sz="0" w:space="0" w:color="auto"/>
            <w:right w:val="none" w:sz="0" w:space="0" w:color="auto"/>
          </w:divBdr>
        </w:div>
        <w:div w:id="2012560325">
          <w:marLeft w:val="0"/>
          <w:marRight w:val="0"/>
          <w:marTop w:val="0"/>
          <w:marBottom w:val="0"/>
          <w:divBdr>
            <w:top w:val="none" w:sz="0" w:space="0" w:color="auto"/>
            <w:left w:val="none" w:sz="0" w:space="0" w:color="auto"/>
            <w:bottom w:val="none" w:sz="0" w:space="0" w:color="auto"/>
            <w:right w:val="none" w:sz="0" w:space="0" w:color="auto"/>
          </w:divBdr>
        </w:div>
        <w:div w:id="2012560326">
          <w:marLeft w:val="0"/>
          <w:marRight w:val="0"/>
          <w:marTop w:val="0"/>
          <w:marBottom w:val="0"/>
          <w:divBdr>
            <w:top w:val="none" w:sz="0" w:space="0" w:color="auto"/>
            <w:left w:val="none" w:sz="0" w:space="0" w:color="auto"/>
            <w:bottom w:val="none" w:sz="0" w:space="0" w:color="auto"/>
            <w:right w:val="none" w:sz="0" w:space="0" w:color="auto"/>
          </w:divBdr>
        </w:div>
      </w:divsChild>
    </w:div>
    <w:div w:id="2012560324">
      <w:marLeft w:val="0"/>
      <w:marRight w:val="0"/>
      <w:marTop w:val="0"/>
      <w:marBottom w:val="0"/>
      <w:divBdr>
        <w:top w:val="none" w:sz="0" w:space="0" w:color="auto"/>
        <w:left w:val="none" w:sz="0" w:space="0" w:color="auto"/>
        <w:bottom w:val="none" w:sz="0" w:space="0" w:color="auto"/>
        <w:right w:val="none" w:sz="0" w:space="0" w:color="auto"/>
      </w:divBdr>
    </w:div>
    <w:div w:id="2081095867">
      <w:bodyDiv w:val="1"/>
      <w:marLeft w:val="0"/>
      <w:marRight w:val="0"/>
      <w:marTop w:val="0"/>
      <w:marBottom w:val="0"/>
      <w:divBdr>
        <w:top w:val="none" w:sz="0" w:space="0" w:color="auto"/>
        <w:left w:val="none" w:sz="0" w:space="0" w:color="auto"/>
        <w:bottom w:val="none" w:sz="0" w:space="0" w:color="auto"/>
        <w:right w:val="none" w:sz="0" w:space="0" w:color="auto"/>
      </w:divBdr>
    </w:div>
    <w:div w:id="212372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tm@transport.gov.m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tm@transport.gov.m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22" ma:contentTypeDescription="Create a new document." ma:contentTypeScope="" ma:versionID="0d23ce26fcfd8c139a9524eab458e87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50a5b409a9ef223cc843ccea80c2b46e"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7244299-b1af-43f1-a99c-ae349d6e599b}"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lcf76f155ced4ddcb4097134ff3c332f xmlns="8dc4793d-372d-453e-8351-66988cd6b156">
      <Terms xmlns="http://schemas.microsoft.com/office/infopath/2007/PartnerControls"/>
    </lcf76f155ced4ddcb4097134ff3c332f>
    <TaxCatchAll xmlns="d83df5e2-f4dc-4075-8ea1-54224fc6c78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B97DD-5661-4D74-A13E-E19563D3A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746DD0-5B77-4971-A3DC-15CF63A9D43C}">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BC6C002A-DD8A-448F-88E2-CFB45469CFF6}">
  <ds:schemaRefs>
    <ds:schemaRef ds:uri="http://schemas.microsoft.com/sharepoint/v3/contenttype/forms"/>
  </ds:schemaRefs>
</ds:datastoreItem>
</file>

<file path=customXml/itemProps4.xml><?xml version="1.0" encoding="utf-8"?>
<ds:datastoreItem xmlns:ds="http://schemas.openxmlformats.org/officeDocument/2006/customXml" ds:itemID="{3132D396-BF7F-41DE-9523-E54EE5EE1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2798</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APPROVAL OF MODIFICATIONS  TO AIRCRAFT</vt:lpstr>
    </vt:vector>
  </TitlesOfParts>
  <Company>CrowsNest</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APPROVAL OF MODIFICATIONS  TO AIRCRAFT</dc:title>
  <dc:creator>MPC VALUE P/75 1000</dc:creator>
  <cp:lastModifiedBy>Sammut Fabrizio at Transport</cp:lastModifiedBy>
  <cp:revision>2</cp:revision>
  <cp:lastPrinted>2023-10-31T12:46:00Z</cp:lastPrinted>
  <dcterms:created xsi:type="dcterms:W3CDTF">2025-06-11T07:41:00Z</dcterms:created>
  <dcterms:modified xsi:type="dcterms:W3CDTF">2025-06-11T07:41:00Z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ies>
</file>