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815F8" w:rsidRPr="00BD503F" w:rsidRDefault="00775FEF" w:rsidP="00BD503F">
      <w:pPr>
        <w:ind w:left="0"/>
        <w:jc w:val="center"/>
        <w:rPr>
          <w:sz w:val="28"/>
          <w:szCs w:val="28"/>
        </w:rPr>
      </w:pPr>
      <w:r>
        <w:rPr>
          <w:sz w:val="28"/>
          <w:szCs w:val="28"/>
        </w:rPr>
        <w:t>REG</w:t>
      </w:r>
      <w:r w:rsidR="00150213">
        <w:rPr>
          <w:sz w:val="28"/>
          <w:szCs w:val="28"/>
        </w:rPr>
        <w:t>ULATION</w:t>
      </w:r>
      <w:r>
        <w:rPr>
          <w:sz w:val="28"/>
          <w:szCs w:val="28"/>
        </w:rPr>
        <w:t xml:space="preserve"> (</w:t>
      </w:r>
      <w:r w:rsidR="00BD503F" w:rsidRPr="00BD503F">
        <w:rPr>
          <w:sz w:val="28"/>
          <w:szCs w:val="28"/>
        </w:rPr>
        <w:t>EU</w:t>
      </w:r>
      <w:r>
        <w:rPr>
          <w:sz w:val="28"/>
          <w:szCs w:val="28"/>
        </w:rPr>
        <w:t>)</w:t>
      </w:r>
      <w:r w:rsidR="00BD503F" w:rsidRPr="00BD503F">
        <w:rPr>
          <w:sz w:val="28"/>
          <w:szCs w:val="28"/>
        </w:rPr>
        <w:t xml:space="preserve"> 965/2012, ANNEX IV, SUBPART D, SECTION </w:t>
      </w:r>
      <w:r w:rsidR="001843B3">
        <w:rPr>
          <w:sz w:val="28"/>
          <w:szCs w:val="28"/>
        </w:rPr>
        <w:t>2</w:t>
      </w:r>
    </w:p>
    <w:p w:rsidR="00BD503F" w:rsidRPr="00BD503F" w:rsidRDefault="00037A98" w:rsidP="00BD503F">
      <w:pPr>
        <w:ind w:left="0"/>
        <w:jc w:val="center"/>
        <w:rPr>
          <w:sz w:val="28"/>
          <w:szCs w:val="28"/>
        </w:rPr>
      </w:pPr>
      <w:r>
        <w:rPr>
          <w:sz w:val="28"/>
          <w:szCs w:val="28"/>
        </w:rPr>
        <w:t xml:space="preserve">OPERATOR’S </w:t>
      </w:r>
      <w:r w:rsidR="00BD503F" w:rsidRPr="00BD503F">
        <w:rPr>
          <w:sz w:val="28"/>
          <w:szCs w:val="28"/>
        </w:rPr>
        <w:t>COMPLIANCE CHECKLIST/STATEMENT</w:t>
      </w:r>
    </w:p>
    <w:p w:rsidR="00636F19" w:rsidRPr="00636F19" w:rsidRDefault="00636F19" w:rsidP="00BD503F">
      <w:pPr>
        <w:ind w:left="0"/>
        <w:jc w:val="center"/>
        <w:rPr>
          <w:sz w:val="8"/>
          <w:szCs w:val="8"/>
        </w:rPr>
      </w:pPr>
    </w:p>
    <w:p w:rsidR="00AA2FDF" w:rsidRPr="00101763" w:rsidRDefault="001843B3" w:rsidP="00BD503F">
      <w:pPr>
        <w:ind w:left="0"/>
        <w:jc w:val="center"/>
        <w:rPr>
          <w:color w:val="4F81BD" w:themeColor="accent1"/>
          <w:sz w:val="32"/>
          <w:szCs w:val="32"/>
          <w:u w:val="single"/>
        </w:rPr>
      </w:pPr>
      <w:r>
        <w:rPr>
          <w:color w:val="4F81BD" w:themeColor="accent1"/>
          <w:sz w:val="32"/>
          <w:szCs w:val="32"/>
          <w:u w:val="single"/>
        </w:rPr>
        <w:t>HELICOPTERS</w:t>
      </w:r>
    </w:p>
    <w:p w:rsidR="00BD503F" w:rsidRDefault="00BD503F" w:rsidP="00BD503F">
      <w:pPr>
        <w:ind w:left="0"/>
      </w:pPr>
    </w:p>
    <w:tbl>
      <w:tblPr>
        <w:tblStyle w:val="TableGrid"/>
        <w:tblW w:w="1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7650"/>
      </w:tblGrid>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Aircraft Registration</w:t>
            </w:r>
          </w:p>
        </w:tc>
        <w:tc>
          <w:tcPr>
            <w:tcW w:w="7650" w:type="dxa"/>
            <w:vAlign w:val="center"/>
          </w:tcPr>
          <w:p w:rsidR="006342FA" w:rsidRPr="006342FA" w:rsidRDefault="00425FCC" w:rsidP="006342FA">
            <w:pPr>
              <w:ind w:left="72"/>
              <w:rPr>
                <w:rFonts w:cs="Arial"/>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 xml:space="preserve">Aircraft Type :                               </w:t>
            </w:r>
          </w:p>
        </w:tc>
        <w:tc>
          <w:tcPr>
            <w:tcW w:w="7650" w:type="dxa"/>
            <w:vAlign w:val="center"/>
          </w:tcPr>
          <w:p w:rsidR="006342FA" w:rsidRPr="006342FA" w:rsidRDefault="00425FCC" w:rsidP="006342FA">
            <w:pPr>
              <w:ind w:left="72"/>
              <w:rPr>
                <w:rFonts w:cs="Arial"/>
                <w:sz w:val="22"/>
              </w:rPr>
            </w:pPr>
            <w:r w:rsidRPr="006342FA">
              <w:rPr>
                <w:rFonts w:cs="Arial"/>
                <w:sz w:val="22"/>
              </w:rPr>
              <w:fldChar w:fldCharType="begin">
                <w:ffData>
                  <w:name w:val="Text3"/>
                  <w:enabled/>
                  <w:calcOnExit w:val="0"/>
                  <w:textInput/>
                </w:ffData>
              </w:fldChar>
            </w:r>
            <w:bookmarkStart w:id="0" w:name="Text3"/>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bookmarkEnd w:id="0"/>
          </w:p>
        </w:tc>
      </w:tr>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Serial Number:</w:t>
            </w:r>
          </w:p>
        </w:tc>
        <w:tc>
          <w:tcPr>
            <w:tcW w:w="7650" w:type="dxa"/>
          </w:tcPr>
          <w:p w:rsidR="006342FA" w:rsidRPr="006342FA" w:rsidRDefault="00425FCC"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 xml:space="preserve">Year of Manufacturer :                               </w:t>
            </w:r>
          </w:p>
        </w:tc>
        <w:tc>
          <w:tcPr>
            <w:tcW w:w="7650" w:type="dxa"/>
          </w:tcPr>
          <w:p w:rsidR="006342FA" w:rsidRPr="006342FA" w:rsidRDefault="00425FCC"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6342FA" w:rsidP="006342FA">
            <w:pPr>
              <w:ind w:left="0"/>
            </w:pPr>
            <w:r w:rsidRPr="00274BC4">
              <w:rPr>
                <w:rFonts w:cs="Arial"/>
              </w:rPr>
              <w:t xml:space="preserve">Maximum </w:t>
            </w:r>
            <w:r w:rsidR="00C34E3B" w:rsidRPr="00274BC4">
              <w:rPr>
                <w:rFonts w:cs="Arial"/>
              </w:rPr>
              <w:t xml:space="preserve">Certificated Take-Off Mass </w:t>
            </w:r>
            <w:r w:rsidRPr="00274BC4">
              <w:rPr>
                <w:rFonts w:cs="Arial"/>
              </w:rPr>
              <w:t>(</w:t>
            </w:r>
            <w:r w:rsidR="00C34E3B" w:rsidRPr="00C34E3B">
              <w:rPr>
                <w:rFonts w:cs="Arial"/>
              </w:rPr>
              <w:t>MCTOM</w:t>
            </w:r>
            <w:r w:rsidRPr="00274BC4">
              <w:rPr>
                <w:rFonts w:cs="Arial"/>
              </w:rPr>
              <w:t>):</w:t>
            </w:r>
          </w:p>
        </w:tc>
        <w:tc>
          <w:tcPr>
            <w:tcW w:w="7650" w:type="dxa"/>
          </w:tcPr>
          <w:p w:rsidR="006342FA" w:rsidRPr="006342FA" w:rsidRDefault="00425FCC"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C34E3B" w:rsidP="00C34E3B">
            <w:pPr>
              <w:ind w:left="0"/>
              <w:rPr>
                <w:rFonts w:cs="Arial"/>
              </w:rPr>
            </w:pPr>
            <w:r w:rsidRPr="00C34E3B">
              <w:rPr>
                <w:rFonts w:cs="Arial"/>
              </w:rPr>
              <w:t>Maximum Operational Passenger</w:t>
            </w:r>
            <w:r>
              <w:rPr>
                <w:rFonts w:cs="Arial"/>
              </w:rPr>
              <w:t xml:space="preserve"> </w:t>
            </w:r>
            <w:r w:rsidRPr="00C34E3B">
              <w:rPr>
                <w:rFonts w:cs="Arial"/>
              </w:rPr>
              <w:t xml:space="preserve">Seating Configuration </w:t>
            </w:r>
            <w:r w:rsidR="006342FA" w:rsidRPr="00274BC4">
              <w:rPr>
                <w:rFonts w:cs="Arial"/>
              </w:rPr>
              <w:t>(</w:t>
            </w:r>
            <w:r w:rsidRPr="00C34E3B">
              <w:rPr>
                <w:rFonts w:cs="Arial"/>
              </w:rPr>
              <w:t>MOPSC</w:t>
            </w:r>
            <w:r w:rsidR="006342FA" w:rsidRPr="00274BC4">
              <w:rPr>
                <w:rFonts w:cs="Arial"/>
              </w:rPr>
              <w:t>):</w:t>
            </w:r>
          </w:p>
        </w:tc>
        <w:tc>
          <w:tcPr>
            <w:tcW w:w="7650" w:type="dxa"/>
          </w:tcPr>
          <w:p w:rsidR="006342FA" w:rsidRPr="006342FA" w:rsidRDefault="00425FCC"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C34E3B" w:rsidRPr="006342FA" w:rsidTr="00F15A4C">
        <w:trPr>
          <w:trHeight w:val="324"/>
        </w:trPr>
        <w:tc>
          <w:tcPr>
            <w:tcW w:w="7308" w:type="dxa"/>
            <w:vAlign w:val="center"/>
          </w:tcPr>
          <w:p w:rsidR="00C34E3B" w:rsidRPr="00274BC4" w:rsidRDefault="00C34E3B" w:rsidP="006342FA">
            <w:pPr>
              <w:ind w:left="0"/>
              <w:rPr>
                <w:rFonts w:cs="Arial"/>
              </w:rPr>
            </w:pPr>
            <w:r>
              <w:rPr>
                <w:rFonts w:cs="Arial"/>
              </w:rPr>
              <w:t>I</w:t>
            </w:r>
            <w:r w:rsidRPr="00C34E3B">
              <w:rPr>
                <w:rFonts w:cs="Arial"/>
              </w:rPr>
              <w:t>ndividual CofA</w:t>
            </w:r>
            <w:r>
              <w:rPr>
                <w:rFonts w:cs="Arial"/>
              </w:rPr>
              <w:t xml:space="preserve"> date</w:t>
            </w:r>
          </w:p>
        </w:tc>
        <w:tc>
          <w:tcPr>
            <w:tcW w:w="7650" w:type="dxa"/>
          </w:tcPr>
          <w:p w:rsidR="00C34E3B" w:rsidRPr="006342FA" w:rsidRDefault="00425FCC"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r w:rsidR="00C34E3B" w:rsidRPr="006342FA" w:rsidTr="00F15A4C">
        <w:trPr>
          <w:trHeight w:val="324"/>
        </w:trPr>
        <w:tc>
          <w:tcPr>
            <w:tcW w:w="7308" w:type="dxa"/>
            <w:vAlign w:val="center"/>
          </w:tcPr>
          <w:p w:rsidR="00C34E3B" w:rsidRPr="00C34E3B" w:rsidRDefault="00C34E3B" w:rsidP="00C34E3B">
            <w:pPr>
              <w:ind w:left="0"/>
              <w:rPr>
                <w:rFonts w:cs="Arial"/>
              </w:rPr>
            </w:pPr>
            <w:r>
              <w:rPr>
                <w:rFonts w:cs="Arial"/>
              </w:rPr>
              <w:t xml:space="preserve">Maximum Operating </w:t>
            </w:r>
            <w:r w:rsidRPr="00C34E3B">
              <w:rPr>
                <w:rFonts w:cs="Arial"/>
              </w:rPr>
              <w:t xml:space="preserve">pressure altitude </w:t>
            </w:r>
            <w:r>
              <w:rPr>
                <w:rFonts w:cs="Arial"/>
              </w:rPr>
              <w:t xml:space="preserve">(ft) </w:t>
            </w:r>
          </w:p>
        </w:tc>
        <w:tc>
          <w:tcPr>
            <w:tcW w:w="7650" w:type="dxa"/>
          </w:tcPr>
          <w:p w:rsidR="00C34E3B" w:rsidRPr="006342FA" w:rsidRDefault="00425FCC"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bl>
    <w:p w:rsidR="001305DC" w:rsidRDefault="001305DC">
      <w:pPr>
        <w:pStyle w:val="TOC1"/>
        <w:tabs>
          <w:tab w:val="right" w:leader="dot" w:pos="14838"/>
        </w:tabs>
        <w:rPr>
          <w:sz w:val="28"/>
          <w:szCs w:val="28"/>
        </w:rPr>
      </w:pPr>
    </w:p>
    <w:p w:rsidR="002F24EA" w:rsidRPr="002F24EA" w:rsidRDefault="00C440A3" w:rsidP="00C440A3">
      <w:pPr>
        <w:ind w:left="0"/>
        <w:jc w:val="center"/>
        <w:rPr>
          <w:b/>
        </w:rPr>
      </w:pPr>
      <w:r>
        <w:rPr>
          <w:b/>
        </w:rPr>
        <w:t>TABLE OF CONTENTS</w:t>
      </w:r>
    </w:p>
    <w:p w:rsidR="002F24EA" w:rsidRPr="002F24EA" w:rsidRDefault="002F24EA" w:rsidP="002F24EA"/>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r w:rsidRPr="000A103A">
        <w:rPr>
          <w:szCs w:val="28"/>
        </w:rPr>
        <w:fldChar w:fldCharType="begin"/>
      </w:r>
      <w:r w:rsidR="001305DC" w:rsidRPr="000A103A">
        <w:rPr>
          <w:szCs w:val="28"/>
        </w:rPr>
        <w:instrText xml:space="preserve"> TOC \o "1-8" \h \z \u </w:instrText>
      </w:r>
      <w:r w:rsidRPr="000A103A">
        <w:rPr>
          <w:szCs w:val="28"/>
        </w:rPr>
        <w:fldChar w:fldCharType="separate"/>
      </w:r>
      <w:hyperlink w:anchor="_Toc11333434" w:history="1">
        <w:r w:rsidR="000A103A" w:rsidRPr="00664451">
          <w:rPr>
            <w:rStyle w:val="Hyperlink"/>
            <w:noProof/>
            <w:sz w:val="18"/>
          </w:rPr>
          <w:t>CAT.IDE.H.100 - Instruments and equipment - general</w:t>
        </w:r>
        <w:r w:rsidR="000A103A" w:rsidRPr="00664451">
          <w:rPr>
            <w:noProof/>
            <w:webHidden/>
            <w:sz w:val="18"/>
          </w:rPr>
          <w:tab/>
        </w:r>
        <w:r w:rsidRPr="00664451">
          <w:rPr>
            <w:noProof/>
            <w:webHidden/>
            <w:sz w:val="18"/>
          </w:rPr>
          <w:fldChar w:fldCharType="begin"/>
        </w:r>
        <w:r w:rsidR="000A103A" w:rsidRPr="00664451">
          <w:rPr>
            <w:noProof/>
            <w:webHidden/>
            <w:sz w:val="18"/>
          </w:rPr>
          <w:instrText xml:space="preserve"> PAGEREF _Toc11333434 \h </w:instrText>
        </w:r>
        <w:r w:rsidRPr="00664451">
          <w:rPr>
            <w:noProof/>
            <w:webHidden/>
            <w:sz w:val="18"/>
          </w:rPr>
        </w:r>
        <w:r w:rsidRPr="00664451">
          <w:rPr>
            <w:noProof/>
            <w:webHidden/>
            <w:sz w:val="18"/>
          </w:rPr>
          <w:fldChar w:fldCharType="separate"/>
        </w:r>
        <w:r w:rsidR="00FA12E1" w:rsidRPr="00664451">
          <w:rPr>
            <w:noProof/>
            <w:webHidden/>
            <w:sz w:val="18"/>
          </w:rPr>
          <w:t>3</w:t>
        </w:r>
        <w:r w:rsidRPr="00664451">
          <w:rPr>
            <w:noProof/>
            <w:webHidden/>
            <w:sz w:val="18"/>
          </w:rPr>
          <w:fldChar w:fldCharType="end"/>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35" w:history="1">
        <w:r w:rsidR="000A103A" w:rsidRPr="00664451">
          <w:rPr>
            <w:rStyle w:val="Hyperlink"/>
            <w:noProof/>
            <w:sz w:val="18"/>
          </w:rPr>
          <w:t>CAT.IDE.H.105 - Minimum equipment for flight</w:t>
        </w:r>
        <w:r w:rsidR="000A103A" w:rsidRPr="00664451">
          <w:rPr>
            <w:noProof/>
            <w:webHidden/>
            <w:sz w:val="18"/>
          </w:rPr>
          <w:tab/>
        </w:r>
        <w:r w:rsidRPr="00664451">
          <w:rPr>
            <w:noProof/>
            <w:webHidden/>
            <w:sz w:val="18"/>
          </w:rPr>
          <w:fldChar w:fldCharType="begin"/>
        </w:r>
        <w:r w:rsidR="000A103A" w:rsidRPr="00664451">
          <w:rPr>
            <w:noProof/>
            <w:webHidden/>
            <w:sz w:val="18"/>
          </w:rPr>
          <w:instrText xml:space="preserve"> PAGEREF _Toc11333435 \h </w:instrText>
        </w:r>
        <w:r w:rsidRPr="00664451">
          <w:rPr>
            <w:noProof/>
            <w:webHidden/>
            <w:sz w:val="18"/>
          </w:rPr>
        </w:r>
        <w:r w:rsidRPr="00664451">
          <w:rPr>
            <w:noProof/>
            <w:webHidden/>
            <w:sz w:val="18"/>
          </w:rPr>
          <w:fldChar w:fldCharType="separate"/>
        </w:r>
        <w:r w:rsidR="00FA12E1" w:rsidRPr="00664451">
          <w:rPr>
            <w:noProof/>
            <w:webHidden/>
            <w:sz w:val="18"/>
          </w:rPr>
          <w:t>3</w:t>
        </w:r>
        <w:r w:rsidRPr="00664451">
          <w:rPr>
            <w:noProof/>
            <w:webHidden/>
            <w:sz w:val="18"/>
          </w:rPr>
          <w:fldChar w:fldCharType="end"/>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36" w:history="1">
        <w:r w:rsidR="000A103A" w:rsidRPr="00664451">
          <w:rPr>
            <w:rStyle w:val="Hyperlink"/>
            <w:noProof/>
            <w:sz w:val="18"/>
          </w:rPr>
          <w:t>CAT.IDE.H.115 - Operating lights</w:t>
        </w:r>
        <w:r w:rsidR="000A103A" w:rsidRPr="00664451">
          <w:rPr>
            <w:noProof/>
            <w:webHidden/>
            <w:sz w:val="18"/>
          </w:rPr>
          <w:tab/>
        </w:r>
        <w:r w:rsidR="00DF121D">
          <w:rPr>
            <w:noProof/>
            <w:webHidden/>
            <w:sz w:val="18"/>
          </w:rPr>
          <w:t>4</w:t>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37" w:history="1">
        <w:r w:rsidR="000A103A" w:rsidRPr="00664451">
          <w:rPr>
            <w:rStyle w:val="Hyperlink"/>
            <w:noProof/>
            <w:sz w:val="18"/>
          </w:rPr>
          <w:t>CAT.IDE.H.125 - Operations under VFR by day — flight and navigational instruments and associated equipment</w:t>
        </w:r>
        <w:r w:rsidR="000A103A" w:rsidRPr="00664451">
          <w:rPr>
            <w:noProof/>
            <w:webHidden/>
            <w:sz w:val="18"/>
          </w:rPr>
          <w:tab/>
        </w:r>
        <w:r w:rsidRPr="00664451">
          <w:rPr>
            <w:noProof/>
            <w:webHidden/>
            <w:sz w:val="18"/>
          </w:rPr>
          <w:fldChar w:fldCharType="begin"/>
        </w:r>
        <w:r w:rsidR="000A103A" w:rsidRPr="00664451">
          <w:rPr>
            <w:noProof/>
            <w:webHidden/>
            <w:sz w:val="18"/>
          </w:rPr>
          <w:instrText xml:space="preserve"> PAGEREF _Toc11333437 \h </w:instrText>
        </w:r>
        <w:r w:rsidRPr="00664451">
          <w:rPr>
            <w:noProof/>
            <w:webHidden/>
            <w:sz w:val="18"/>
          </w:rPr>
        </w:r>
        <w:r w:rsidRPr="00664451">
          <w:rPr>
            <w:noProof/>
            <w:webHidden/>
            <w:sz w:val="18"/>
          </w:rPr>
          <w:fldChar w:fldCharType="separate"/>
        </w:r>
        <w:r w:rsidR="00FA12E1" w:rsidRPr="00664451">
          <w:rPr>
            <w:noProof/>
            <w:webHidden/>
            <w:sz w:val="18"/>
          </w:rPr>
          <w:t>4</w:t>
        </w:r>
        <w:r w:rsidRPr="00664451">
          <w:rPr>
            <w:noProof/>
            <w:webHidden/>
            <w:sz w:val="18"/>
          </w:rPr>
          <w:fldChar w:fldCharType="end"/>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38" w:history="1">
        <w:r w:rsidR="000A103A" w:rsidRPr="00664451">
          <w:rPr>
            <w:rStyle w:val="Hyperlink"/>
            <w:noProof/>
            <w:sz w:val="18"/>
          </w:rPr>
          <w:t>CAT.IDE.H.130 - Operations under IFR or at night — flight and navigational instruments and associated equipment</w:t>
        </w:r>
        <w:r w:rsidR="000A103A" w:rsidRPr="00664451">
          <w:rPr>
            <w:noProof/>
            <w:webHidden/>
            <w:sz w:val="18"/>
          </w:rPr>
          <w:tab/>
        </w:r>
        <w:r w:rsidRPr="00664451">
          <w:rPr>
            <w:noProof/>
            <w:webHidden/>
            <w:sz w:val="18"/>
          </w:rPr>
          <w:fldChar w:fldCharType="begin"/>
        </w:r>
        <w:r w:rsidR="000A103A" w:rsidRPr="00664451">
          <w:rPr>
            <w:noProof/>
            <w:webHidden/>
            <w:sz w:val="18"/>
          </w:rPr>
          <w:instrText xml:space="preserve"> PAGEREF _Toc11333438 \h </w:instrText>
        </w:r>
        <w:r w:rsidRPr="00664451">
          <w:rPr>
            <w:noProof/>
            <w:webHidden/>
            <w:sz w:val="18"/>
          </w:rPr>
        </w:r>
        <w:r w:rsidRPr="00664451">
          <w:rPr>
            <w:noProof/>
            <w:webHidden/>
            <w:sz w:val="18"/>
          </w:rPr>
          <w:fldChar w:fldCharType="separate"/>
        </w:r>
        <w:r w:rsidR="00FA12E1" w:rsidRPr="00664451">
          <w:rPr>
            <w:noProof/>
            <w:webHidden/>
            <w:sz w:val="18"/>
          </w:rPr>
          <w:t>5</w:t>
        </w:r>
        <w:r w:rsidRPr="00664451">
          <w:rPr>
            <w:noProof/>
            <w:webHidden/>
            <w:sz w:val="18"/>
          </w:rPr>
          <w:fldChar w:fldCharType="end"/>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39" w:history="1">
        <w:r w:rsidR="000A103A" w:rsidRPr="00664451">
          <w:rPr>
            <w:rStyle w:val="Hyperlink"/>
            <w:noProof/>
            <w:sz w:val="18"/>
          </w:rPr>
          <w:t>CAT.IDE.H.135 - Additional equipment for single-pilot operation under IFR</w:t>
        </w:r>
        <w:r w:rsidR="000A103A" w:rsidRPr="00664451">
          <w:rPr>
            <w:noProof/>
            <w:webHidden/>
            <w:sz w:val="18"/>
          </w:rPr>
          <w:tab/>
        </w:r>
        <w:r w:rsidRPr="00664451">
          <w:rPr>
            <w:noProof/>
            <w:webHidden/>
            <w:sz w:val="18"/>
          </w:rPr>
          <w:fldChar w:fldCharType="begin"/>
        </w:r>
        <w:r w:rsidR="000A103A" w:rsidRPr="00664451">
          <w:rPr>
            <w:noProof/>
            <w:webHidden/>
            <w:sz w:val="18"/>
          </w:rPr>
          <w:instrText xml:space="preserve"> PAGEREF _Toc11333439 \h </w:instrText>
        </w:r>
        <w:r w:rsidRPr="00664451">
          <w:rPr>
            <w:noProof/>
            <w:webHidden/>
            <w:sz w:val="18"/>
          </w:rPr>
        </w:r>
        <w:r w:rsidRPr="00664451">
          <w:rPr>
            <w:noProof/>
            <w:webHidden/>
            <w:sz w:val="18"/>
          </w:rPr>
          <w:fldChar w:fldCharType="separate"/>
        </w:r>
        <w:r w:rsidR="00FA12E1" w:rsidRPr="00664451">
          <w:rPr>
            <w:noProof/>
            <w:webHidden/>
            <w:sz w:val="18"/>
          </w:rPr>
          <w:t>6</w:t>
        </w:r>
        <w:r w:rsidRPr="00664451">
          <w:rPr>
            <w:noProof/>
            <w:webHidden/>
            <w:sz w:val="18"/>
          </w:rPr>
          <w:fldChar w:fldCharType="end"/>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0" w:history="1">
        <w:r w:rsidR="000A103A" w:rsidRPr="00664451">
          <w:rPr>
            <w:rStyle w:val="Hyperlink"/>
            <w:noProof/>
            <w:sz w:val="18"/>
          </w:rPr>
          <w:t>CAT.IDE.H.145 - Radio altimeters</w:t>
        </w:r>
        <w:r w:rsidR="000A103A" w:rsidRPr="00664451">
          <w:rPr>
            <w:noProof/>
            <w:webHidden/>
            <w:sz w:val="18"/>
          </w:rPr>
          <w:tab/>
        </w:r>
        <w:r w:rsidRPr="00664451">
          <w:rPr>
            <w:noProof/>
            <w:webHidden/>
            <w:sz w:val="18"/>
          </w:rPr>
          <w:fldChar w:fldCharType="begin"/>
        </w:r>
        <w:r w:rsidR="000A103A" w:rsidRPr="00664451">
          <w:rPr>
            <w:noProof/>
            <w:webHidden/>
            <w:sz w:val="18"/>
          </w:rPr>
          <w:instrText xml:space="preserve"> PAGEREF _Toc11333440 \h </w:instrText>
        </w:r>
        <w:r w:rsidRPr="00664451">
          <w:rPr>
            <w:noProof/>
            <w:webHidden/>
            <w:sz w:val="18"/>
          </w:rPr>
        </w:r>
        <w:r w:rsidRPr="00664451">
          <w:rPr>
            <w:noProof/>
            <w:webHidden/>
            <w:sz w:val="18"/>
          </w:rPr>
          <w:fldChar w:fldCharType="separate"/>
        </w:r>
        <w:r w:rsidR="00FA12E1" w:rsidRPr="00664451">
          <w:rPr>
            <w:noProof/>
            <w:webHidden/>
            <w:sz w:val="18"/>
          </w:rPr>
          <w:t>6</w:t>
        </w:r>
        <w:r w:rsidRPr="00664451">
          <w:rPr>
            <w:noProof/>
            <w:webHidden/>
            <w:sz w:val="18"/>
          </w:rPr>
          <w:fldChar w:fldCharType="end"/>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1" w:history="1">
        <w:r w:rsidR="000A103A" w:rsidRPr="00664451">
          <w:rPr>
            <w:rStyle w:val="Hyperlink"/>
            <w:noProof/>
            <w:sz w:val="18"/>
          </w:rPr>
          <w:t>CAT.IDE.H.160 Airborne weather detecting equipment</w:t>
        </w:r>
        <w:r w:rsidR="000A103A" w:rsidRPr="00664451">
          <w:rPr>
            <w:noProof/>
            <w:webHidden/>
            <w:sz w:val="18"/>
          </w:rPr>
          <w:tab/>
        </w:r>
        <w:r w:rsidR="00DF121D">
          <w:rPr>
            <w:noProof/>
            <w:webHidden/>
            <w:sz w:val="18"/>
          </w:rPr>
          <w:t>7</w:t>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2" w:history="1">
        <w:r w:rsidR="000A103A" w:rsidRPr="00664451">
          <w:rPr>
            <w:rStyle w:val="Hyperlink"/>
            <w:noProof/>
            <w:sz w:val="18"/>
          </w:rPr>
          <w:t>CAT.IDE.H.165 - Additional equipment for operations in icing conditions at night</w:t>
        </w:r>
        <w:r w:rsidR="000A103A" w:rsidRPr="00664451">
          <w:rPr>
            <w:noProof/>
            <w:webHidden/>
            <w:sz w:val="18"/>
          </w:rPr>
          <w:tab/>
        </w:r>
        <w:r w:rsidR="00DF121D">
          <w:rPr>
            <w:noProof/>
            <w:webHidden/>
            <w:sz w:val="18"/>
          </w:rPr>
          <w:t>7</w:t>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3" w:history="1">
        <w:r w:rsidR="000A103A" w:rsidRPr="00664451">
          <w:rPr>
            <w:rStyle w:val="Hyperlink"/>
            <w:noProof/>
            <w:sz w:val="18"/>
          </w:rPr>
          <w:t>CAT.IDE.H.170 - Flight crew interphone system</w:t>
        </w:r>
        <w:r w:rsidR="000A103A" w:rsidRPr="00664451">
          <w:rPr>
            <w:noProof/>
            <w:webHidden/>
            <w:sz w:val="18"/>
          </w:rPr>
          <w:tab/>
        </w:r>
        <w:r w:rsidR="00DF121D">
          <w:rPr>
            <w:noProof/>
            <w:webHidden/>
            <w:sz w:val="18"/>
          </w:rPr>
          <w:t>7</w:t>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4" w:history="1">
        <w:r w:rsidR="000A103A" w:rsidRPr="00664451">
          <w:rPr>
            <w:rStyle w:val="Hyperlink"/>
            <w:noProof/>
            <w:sz w:val="18"/>
          </w:rPr>
          <w:t>CAT.IDE.H.175 - Crew member interphone system</w:t>
        </w:r>
        <w:r w:rsidR="000A103A" w:rsidRPr="00664451">
          <w:rPr>
            <w:noProof/>
            <w:webHidden/>
            <w:sz w:val="18"/>
          </w:rPr>
          <w:tab/>
        </w:r>
        <w:r w:rsidR="00DF121D">
          <w:rPr>
            <w:noProof/>
            <w:webHidden/>
            <w:sz w:val="18"/>
          </w:rPr>
          <w:t>7</w:t>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5" w:history="1">
        <w:r w:rsidR="000A103A" w:rsidRPr="00664451">
          <w:rPr>
            <w:rStyle w:val="Hyperlink"/>
            <w:noProof/>
            <w:sz w:val="18"/>
          </w:rPr>
          <w:t>CAT.IDE.H.180 - Public address system</w:t>
        </w:r>
        <w:r w:rsidR="000A103A" w:rsidRPr="00664451">
          <w:rPr>
            <w:noProof/>
            <w:webHidden/>
            <w:sz w:val="18"/>
          </w:rPr>
          <w:tab/>
        </w:r>
        <w:r w:rsidRPr="00664451">
          <w:rPr>
            <w:noProof/>
            <w:webHidden/>
            <w:sz w:val="18"/>
          </w:rPr>
          <w:fldChar w:fldCharType="begin"/>
        </w:r>
        <w:r w:rsidR="000A103A" w:rsidRPr="00664451">
          <w:rPr>
            <w:noProof/>
            <w:webHidden/>
            <w:sz w:val="18"/>
          </w:rPr>
          <w:instrText xml:space="preserve"> PAGEREF _Toc11333445 \h </w:instrText>
        </w:r>
        <w:r w:rsidRPr="00664451">
          <w:rPr>
            <w:noProof/>
            <w:webHidden/>
            <w:sz w:val="18"/>
          </w:rPr>
        </w:r>
        <w:r w:rsidRPr="00664451">
          <w:rPr>
            <w:noProof/>
            <w:webHidden/>
            <w:sz w:val="18"/>
          </w:rPr>
          <w:fldChar w:fldCharType="separate"/>
        </w:r>
        <w:r w:rsidR="00FA12E1" w:rsidRPr="00664451">
          <w:rPr>
            <w:noProof/>
            <w:webHidden/>
            <w:sz w:val="18"/>
          </w:rPr>
          <w:t>7</w:t>
        </w:r>
        <w:r w:rsidRPr="00664451">
          <w:rPr>
            <w:noProof/>
            <w:webHidden/>
            <w:sz w:val="18"/>
          </w:rPr>
          <w:fldChar w:fldCharType="end"/>
        </w:r>
      </w:hyperlink>
    </w:p>
    <w:p w:rsidR="000A103A" w:rsidRPr="00664451"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6" w:history="1">
        <w:r w:rsidR="000A103A" w:rsidRPr="00664451">
          <w:rPr>
            <w:rStyle w:val="Hyperlink"/>
            <w:noProof/>
            <w:sz w:val="18"/>
          </w:rPr>
          <w:t>CAT.IDE.H.185 - Cockpit voice recorder</w:t>
        </w:r>
        <w:r w:rsidR="000A103A" w:rsidRPr="00664451">
          <w:rPr>
            <w:noProof/>
            <w:webHidden/>
            <w:sz w:val="18"/>
          </w:rPr>
          <w:tab/>
        </w:r>
        <w:r w:rsidR="00DF121D">
          <w:rPr>
            <w:noProof/>
            <w:webHidden/>
            <w:sz w:val="18"/>
          </w:rPr>
          <w:t>8</w:t>
        </w:r>
      </w:hyperlink>
    </w:p>
    <w:p w:rsidR="000A103A" w:rsidRPr="00664451" w:rsidRDefault="00425FCC">
      <w:pPr>
        <w:pStyle w:val="TOC1"/>
        <w:tabs>
          <w:tab w:val="right" w:leader="dot" w:pos="14838"/>
        </w:tabs>
      </w:pPr>
      <w:hyperlink w:anchor="_Toc11333447" w:history="1">
        <w:r w:rsidR="000A103A" w:rsidRPr="00664451">
          <w:rPr>
            <w:rStyle w:val="Hyperlink"/>
            <w:noProof/>
            <w:sz w:val="18"/>
          </w:rPr>
          <w:t>CAT.IDE.H.190 - Flight data recorder</w:t>
        </w:r>
        <w:r w:rsidR="000A103A" w:rsidRPr="00664451">
          <w:rPr>
            <w:noProof/>
            <w:webHidden/>
            <w:sz w:val="18"/>
          </w:rPr>
          <w:tab/>
        </w:r>
        <w:r w:rsidR="00DF121D">
          <w:rPr>
            <w:noProof/>
            <w:webHidden/>
            <w:sz w:val="18"/>
          </w:rPr>
          <w:t>9</w:t>
        </w:r>
      </w:hyperlink>
    </w:p>
    <w:p w:rsidR="006D6E39" w:rsidRDefault="00425FCC" w:rsidP="006D6E39">
      <w:pPr>
        <w:pStyle w:val="TOC1"/>
        <w:tabs>
          <w:tab w:val="right" w:leader="dot" w:pos="14838"/>
        </w:tabs>
      </w:pPr>
      <w:hyperlink w:anchor="_Toc11333447" w:history="1">
        <w:r w:rsidR="006D6E39" w:rsidRPr="00664451">
          <w:rPr>
            <w:rStyle w:val="Hyperlink"/>
            <w:noProof/>
            <w:sz w:val="18"/>
          </w:rPr>
          <w:t>CAT.IDE.H.191 – Lightweight flight recorder</w:t>
        </w:r>
        <w:r w:rsidR="006D6E39" w:rsidRPr="00664451">
          <w:rPr>
            <w:noProof/>
            <w:webHidden/>
            <w:sz w:val="18"/>
          </w:rPr>
          <w:tab/>
        </w:r>
        <w:r w:rsidR="00DF121D">
          <w:rPr>
            <w:noProof/>
            <w:webHidden/>
            <w:sz w:val="18"/>
          </w:rPr>
          <w:t>9</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8" w:history="1">
        <w:r w:rsidR="000A103A" w:rsidRPr="000A103A">
          <w:rPr>
            <w:rStyle w:val="Hyperlink"/>
            <w:noProof/>
            <w:sz w:val="18"/>
          </w:rPr>
          <w:t>CAT.IDE.H.195 - Data link recording</w:t>
        </w:r>
        <w:r w:rsidR="000A103A" w:rsidRPr="000A103A">
          <w:rPr>
            <w:noProof/>
            <w:webHidden/>
            <w:sz w:val="18"/>
          </w:rPr>
          <w:tab/>
        </w:r>
        <w:r w:rsidR="00DF121D">
          <w:rPr>
            <w:noProof/>
            <w:webHidden/>
            <w:sz w:val="18"/>
          </w:rPr>
          <w:t>10</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49" w:history="1">
        <w:r w:rsidR="000A103A" w:rsidRPr="000A103A">
          <w:rPr>
            <w:rStyle w:val="Hyperlink"/>
            <w:noProof/>
            <w:sz w:val="18"/>
          </w:rPr>
          <w:t>CAT.IDE.H.200 - Flight data and cockpit voice combination recorder</w:t>
        </w:r>
        <w:r w:rsidR="000A103A" w:rsidRPr="000A103A">
          <w:rPr>
            <w:noProof/>
            <w:webHidden/>
            <w:sz w:val="18"/>
          </w:rPr>
          <w:tab/>
        </w:r>
        <w:r w:rsidR="00DF121D">
          <w:rPr>
            <w:noProof/>
            <w:webHidden/>
            <w:sz w:val="18"/>
          </w:rPr>
          <w:t>11</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0" w:history="1">
        <w:r w:rsidR="000A103A" w:rsidRPr="000A103A">
          <w:rPr>
            <w:rStyle w:val="Hyperlink"/>
            <w:noProof/>
            <w:sz w:val="18"/>
          </w:rPr>
          <w:t>CAT.IDE.H.205 - Seats, seat safety belts, restraint systems and child restraint devices</w:t>
        </w:r>
        <w:r w:rsidR="000A103A" w:rsidRPr="000A103A">
          <w:rPr>
            <w:noProof/>
            <w:webHidden/>
            <w:sz w:val="18"/>
          </w:rPr>
          <w:tab/>
        </w:r>
        <w:r w:rsidR="00DF121D">
          <w:rPr>
            <w:noProof/>
            <w:webHidden/>
            <w:sz w:val="18"/>
          </w:rPr>
          <w:t>11</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1" w:history="1">
        <w:r w:rsidR="000A103A" w:rsidRPr="000A103A">
          <w:rPr>
            <w:rStyle w:val="Hyperlink"/>
            <w:noProof/>
            <w:sz w:val="18"/>
          </w:rPr>
          <w:t>CAT.IDE.H.210 - Fasten seat belt and no smoking signs</w:t>
        </w:r>
        <w:r w:rsidR="000A103A" w:rsidRPr="000A103A">
          <w:rPr>
            <w:noProof/>
            <w:webHidden/>
            <w:sz w:val="18"/>
          </w:rPr>
          <w:tab/>
        </w:r>
        <w:r w:rsidR="00DF121D">
          <w:rPr>
            <w:noProof/>
            <w:webHidden/>
            <w:sz w:val="18"/>
          </w:rPr>
          <w:t>11</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2" w:history="1">
        <w:r w:rsidR="000A103A" w:rsidRPr="000A103A">
          <w:rPr>
            <w:rStyle w:val="Hyperlink"/>
            <w:noProof/>
            <w:sz w:val="18"/>
          </w:rPr>
          <w:t>CAT.IDE.H.220 - First-aid kit</w:t>
        </w:r>
        <w:r w:rsidR="000A103A" w:rsidRPr="000A103A">
          <w:rPr>
            <w:noProof/>
            <w:webHidden/>
            <w:sz w:val="18"/>
          </w:rPr>
          <w:tab/>
        </w:r>
        <w:r w:rsidR="00DF121D">
          <w:rPr>
            <w:noProof/>
            <w:webHidden/>
            <w:sz w:val="18"/>
          </w:rPr>
          <w:t>11</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3" w:history="1">
        <w:r w:rsidR="000A103A" w:rsidRPr="000A103A">
          <w:rPr>
            <w:rStyle w:val="Hyperlink"/>
            <w:noProof/>
            <w:sz w:val="18"/>
          </w:rPr>
          <w:t>CAT.IDE.H.240 - Supplemental oxygen — non-pressurised helicopters</w:t>
        </w:r>
        <w:r w:rsidR="000A103A" w:rsidRPr="000A103A">
          <w:rPr>
            <w:noProof/>
            <w:webHidden/>
            <w:sz w:val="18"/>
          </w:rPr>
          <w:tab/>
        </w:r>
        <w:r w:rsidR="00DF121D">
          <w:rPr>
            <w:noProof/>
            <w:webHidden/>
            <w:sz w:val="18"/>
          </w:rPr>
          <w:t>12</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4" w:history="1">
        <w:r w:rsidR="000A103A" w:rsidRPr="000A103A">
          <w:rPr>
            <w:rStyle w:val="Hyperlink"/>
            <w:noProof/>
            <w:sz w:val="18"/>
          </w:rPr>
          <w:t>CAT.IDE.H.250 - Hand fire extinguishers</w:t>
        </w:r>
        <w:r w:rsidR="000A103A" w:rsidRPr="000A103A">
          <w:rPr>
            <w:noProof/>
            <w:webHidden/>
            <w:sz w:val="18"/>
          </w:rPr>
          <w:tab/>
        </w:r>
        <w:r w:rsidR="00DF121D">
          <w:rPr>
            <w:noProof/>
            <w:webHidden/>
            <w:sz w:val="18"/>
          </w:rPr>
          <w:t>12</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5" w:history="1">
        <w:r w:rsidR="000A103A" w:rsidRPr="000A103A">
          <w:rPr>
            <w:rStyle w:val="Hyperlink"/>
            <w:noProof/>
            <w:sz w:val="18"/>
          </w:rPr>
          <w:t>CAT.IDE.H.260 - Marking of break-in points</w:t>
        </w:r>
        <w:r w:rsidR="000A103A" w:rsidRPr="000A103A">
          <w:rPr>
            <w:noProof/>
            <w:webHidden/>
            <w:sz w:val="18"/>
          </w:rPr>
          <w:tab/>
        </w:r>
        <w:r w:rsidR="00DF121D">
          <w:rPr>
            <w:noProof/>
            <w:webHidden/>
            <w:sz w:val="18"/>
          </w:rPr>
          <w:t>13</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6" w:history="1">
        <w:r w:rsidR="000A103A" w:rsidRPr="000A103A">
          <w:rPr>
            <w:rStyle w:val="Hyperlink"/>
            <w:noProof/>
            <w:sz w:val="18"/>
          </w:rPr>
          <w:t>CAT.IDE.H.270 - Megaphones</w:t>
        </w:r>
        <w:r w:rsidR="000A103A" w:rsidRPr="000A103A">
          <w:rPr>
            <w:noProof/>
            <w:webHidden/>
            <w:sz w:val="18"/>
          </w:rPr>
          <w:tab/>
        </w:r>
        <w:r w:rsidR="00DF121D">
          <w:rPr>
            <w:noProof/>
            <w:webHidden/>
            <w:sz w:val="18"/>
          </w:rPr>
          <w:t>13</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7" w:history="1">
        <w:r w:rsidR="000A103A" w:rsidRPr="000A103A">
          <w:rPr>
            <w:rStyle w:val="Hyperlink"/>
            <w:noProof/>
            <w:sz w:val="18"/>
          </w:rPr>
          <w:t>CAT.IDE.H.275 - Emergency lighting and marking</w:t>
        </w:r>
        <w:r w:rsidR="000A103A" w:rsidRPr="000A103A">
          <w:rPr>
            <w:noProof/>
            <w:webHidden/>
            <w:sz w:val="18"/>
          </w:rPr>
          <w:tab/>
        </w:r>
        <w:r w:rsidR="00DF121D">
          <w:rPr>
            <w:noProof/>
            <w:webHidden/>
            <w:sz w:val="18"/>
          </w:rPr>
          <w:t>13</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8" w:history="1">
        <w:r w:rsidR="000A103A" w:rsidRPr="000A103A">
          <w:rPr>
            <w:rStyle w:val="Hyperlink"/>
            <w:noProof/>
            <w:sz w:val="18"/>
          </w:rPr>
          <w:t>CAT.IDE.H.280 - Emergency locator transmitter (ELT)</w:t>
        </w:r>
        <w:r w:rsidR="000A103A" w:rsidRPr="000A103A">
          <w:rPr>
            <w:noProof/>
            <w:webHidden/>
            <w:sz w:val="18"/>
          </w:rPr>
          <w:tab/>
        </w:r>
        <w:r w:rsidR="00DF121D">
          <w:rPr>
            <w:noProof/>
            <w:webHidden/>
            <w:sz w:val="18"/>
          </w:rPr>
          <w:t>14</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59" w:history="1">
        <w:r w:rsidR="000A103A" w:rsidRPr="000A103A">
          <w:rPr>
            <w:rStyle w:val="Hyperlink"/>
            <w:noProof/>
            <w:sz w:val="18"/>
          </w:rPr>
          <w:t>CAT.IDE.H.290 - Life-jackets</w:t>
        </w:r>
        <w:r w:rsidR="000A103A" w:rsidRPr="000A103A">
          <w:rPr>
            <w:noProof/>
            <w:webHidden/>
            <w:sz w:val="18"/>
          </w:rPr>
          <w:tab/>
        </w:r>
        <w:r w:rsidR="00DF121D">
          <w:rPr>
            <w:noProof/>
            <w:webHidden/>
            <w:sz w:val="18"/>
          </w:rPr>
          <w:t>14</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0" w:history="1">
        <w:r w:rsidR="000A103A" w:rsidRPr="000A103A">
          <w:rPr>
            <w:rStyle w:val="Hyperlink"/>
            <w:noProof/>
            <w:sz w:val="18"/>
          </w:rPr>
          <w:t>CAT.IDE.H.295 - Crew survival suits</w:t>
        </w:r>
        <w:r w:rsidR="000A103A" w:rsidRPr="000A103A">
          <w:rPr>
            <w:noProof/>
            <w:webHidden/>
            <w:sz w:val="18"/>
          </w:rPr>
          <w:tab/>
        </w:r>
        <w:r w:rsidR="00DF121D">
          <w:rPr>
            <w:noProof/>
            <w:webHidden/>
            <w:sz w:val="18"/>
          </w:rPr>
          <w:t>14</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1" w:history="1">
        <w:r w:rsidR="000A103A" w:rsidRPr="000A103A">
          <w:rPr>
            <w:rStyle w:val="Hyperlink"/>
            <w:noProof/>
            <w:sz w:val="18"/>
          </w:rPr>
          <w:t>CAT.IDE.H.300 - Life-rafts, survival ELTs and survival equipment on extended overwater flights</w:t>
        </w:r>
        <w:r w:rsidR="000A103A" w:rsidRPr="000A103A">
          <w:rPr>
            <w:noProof/>
            <w:webHidden/>
            <w:sz w:val="18"/>
          </w:rPr>
          <w:tab/>
        </w:r>
        <w:r w:rsidR="00DF121D">
          <w:rPr>
            <w:noProof/>
            <w:webHidden/>
            <w:sz w:val="18"/>
          </w:rPr>
          <w:t>14</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2" w:history="1">
        <w:r w:rsidR="000A103A" w:rsidRPr="000A103A">
          <w:rPr>
            <w:rStyle w:val="Hyperlink"/>
            <w:noProof/>
            <w:sz w:val="18"/>
          </w:rPr>
          <w:t>CAT.IDE.H.305 - Survival equipment</w:t>
        </w:r>
        <w:r w:rsidR="000A103A" w:rsidRPr="000A103A">
          <w:rPr>
            <w:noProof/>
            <w:webHidden/>
            <w:sz w:val="18"/>
          </w:rPr>
          <w:tab/>
        </w:r>
        <w:r w:rsidR="00DF121D">
          <w:rPr>
            <w:noProof/>
            <w:webHidden/>
            <w:sz w:val="18"/>
          </w:rPr>
          <w:t>15</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3" w:history="1">
        <w:r w:rsidR="000A103A" w:rsidRPr="000A103A">
          <w:rPr>
            <w:rStyle w:val="Hyperlink"/>
            <w:noProof/>
            <w:sz w:val="18"/>
          </w:rPr>
          <w:t>CAT.IDE.H.315 - Helicopters certified for operating on water — miscellaneous equipment</w:t>
        </w:r>
        <w:r w:rsidR="000A103A" w:rsidRPr="000A103A">
          <w:rPr>
            <w:noProof/>
            <w:webHidden/>
            <w:sz w:val="18"/>
          </w:rPr>
          <w:tab/>
        </w:r>
        <w:r w:rsidR="00DF121D">
          <w:rPr>
            <w:noProof/>
            <w:webHidden/>
            <w:sz w:val="18"/>
          </w:rPr>
          <w:t>15</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4" w:history="1">
        <w:r w:rsidR="000A103A" w:rsidRPr="000A103A">
          <w:rPr>
            <w:rStyle w:val="Hyperlink"/>
            <w:noProof/>
            <w:sz w:val="18"/>
          </w:rPr>
          <w:t>CAT.IDE.H.320 - All helicopters on flights over water — ditching</w:t>
        </w:r>
        <w:r w:rsidR="000A103A" w:rsidRPr="000A103A">
          <w:rPr>
            <w:noProof/>
            <w:webHidden/>
            <w:sz w:val="18"/>
          </w:rPr>
          <w:tab/>
        </w:r>
        <w:r w:rsidR="00DF121D">
          <w:rPr>
            <w:noProof/>
            <w:webHidden/>
            <w:sz w:val="18"/>
          </w:rPr>
          <w:t>16</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5" w:history="1">
        <w:r w:rsidR="000A103A" w:rsidRPr="000A103A">
          <w:rPr>
            <w:rStyle w:val="Hyperlink"/>
            <w:noProof/>
            <w:sz w:val="18"/>
          </w:rPr>
          <w:t>CAT.IDE.H.325 - Headset</w:t>
        </w:r>
        <w:r w:rsidR="000A103A" w:rsidRPr="000A103A">
          <w:rPr>
            <w:noProof/>
            <w:webHidden/>
            <w:sz w:val="18"/>
          </w:rPr>
          <w:tab/>
        </w:r>
        <w:r w:rsidR="00DF121D">
          <w:rPr>
            <w:noProof/>
            <w:webHidden/>
            <w:sz w:val="18"/>
          </w:rPr>
          <w:t>16</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6" w:history="1">
        <w:r w:rsidR="000A103A" w:rsidRPr="000A103A">
          <w:rPr>
            <w:rStyle w:val="Hyperlink"/>
            <w:noProof/>
            <w:sz w:val="18"/>
          </w:rPr>
          <w:t>CAT.IDE.H.330 - Radio communication equipment</w:t>
        </w:r>
        <w:r w:rsidR="000A103A" w:rsidRPr="000A103A">
          <w:rPr>
            <w:noProof/>
            <w:webHidden/>
            <w:sz w:val="18"/>
          </w:rPr>
          <w:tab/>
        </w:r>
        <w:r w:rsidR="00DF121D">
          <w:rPr>
            <w:noProof/>
            <w:webHidden/>
            <w:sz w:val="18"/>
          </w:rPr>
          <w:t>16</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7" w:history="1">
        <w:r w:rsidR="000A103A" w:rsidRPr="000A103A">
          <w:rPr>
            <w:rStyle w:val="Hyperlink"/>
            <w:noProof/>
            <w:sz w:val="18"/>
          </w:rPr>
          <w:t>CAT.IDE.H.335 - Audio selector panel</w:t>
        </w:r>
        <w:r w:rsidR="000A103A" w:rsidRPr="000A103A">
          <w:rPr>
            <w:noProof/>
            <w:webHidden/>
            <w:sz w:val="18"/>
          </w:rPr>
          <w:tab/>
        </w:r>
        <w:r w:rsidR="00DF121D">
          <w:rPr>
            <w:noProof/>
            <w:webHidden/>
            <w:sz w:val="18"/>
          </w:rPr>
          <w:t>16</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8" w:history="1">
        <w:r w:rsidR="000A103A" w:rsidRPr="000A103A">
          <w:rPr>
            <w:rStyle w:val="Hyperlink"/>
            <w:noProof/>
            <w:sz w:val="18"/>
          </w:rPr>
          <w:t>CAT.IDE.H.340 - Radio equipment for operations under VFR over routes navigated by reference to visual landmarks</w:t>
        </w:r>
        <w:r w:rsidR="000A103A" w:rsidRPr="000A103A">
          <w:rPr>
            <w:noProof/>
            <w:webHidden/>
            <w:sz w:val="18"/>
          </w:rPr>
          <w:tab/>
        </w:r>
        <w:r w:rsidR="00DF121D">
          <w:rPr>
            <w:noProof/>
            <w:webHidden/>
            <w:sz w:val="18"/>
          </w:rPr>
          <w:t>17</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69" w:history="1">
        <w:r w:rsidR="000A103A" w:rsidRPr="000A103A">
          <w:rPr>
            <w:rStyle w:val="Hyperlink"/>
            <w:noProof/>
            <w:sz w:val="18"/>
          </w:rPr>
          <w:t xml:space="preserve">CAT.IDE.H.345 </w:t>
        </w:r>
        <w:r w:rsidR="008E7D1A">
          <w:rPr>
            <w:rStyle w:val="Hyperlink"/>
            <w:noProof/>
            <w:sz w:val="18"/>
          </w:rPr>
          <w:t>–</w:t>
        </w:r>
        <w:r w:rsidR="000A103A" w:rsidRPr="000A103A">
          <w:rPr>
            <w:rStyle w:val="Hyperlink"/>
            <w:noProof/>
            <w:sz w:val="18"/>
          </w:rPr>
          <w:t xml:space="preserve"> Communication</w:t>
        </w:r>
        <w:r w:rsidR="008E7D1A">
          <w:rPr>
            <w:rStyle w:val="Hyperlink"/>
            <w:noProof/>
            <w:sz w:val="18"/>
          </w:rPr>
          <w:t xml:space="preserve">, </w:t>
        </w:r>
        <w:r w:rsidR="000A103A" w:rsidRPr="000A103A">
          <w:rPr>
            <w:rStyle w:val="Hyperlink"/>
            <w:noProof/>
            <w:sz w:val="18"/>
          </w:rPr>
          <w:t>navigation</w:t>
        </w:r>
        <w:r w:rsidR="008E7D1A">
          <w:rPr>
            <w:rStyle w:val="Hyperlink"/>
            <w:noProof/>
            <w:sz w:val="18"/>
          </w:rPr>
          <w:t xml:space="preserve"> and surveillance </w:t>
        </w:r>
        <w:r w:rsidR="000A103A" w:rsidRPr="000A103A">
          <w:rPr>
            <w:rStyle w:val="Hyperlink"/>
            <w:noProof/>
            <w:sz w:val="18"/>
          </w:rPr>
          <w:t>equipment for operations under IFR or under VFR over routes not navigated by reference to visual landmarks</w:t>
        </w:r>
        <w:r w:rsidR="000A103A" w:rsidRPr="000A103A">
          <w:rPr>
            <w:noProof/>
            <w:webHidden/>
            <w:sz w:val="18"/>
          </w:rPr>
          <w:tab/>
        </w:r>
        <w:r w:rsidR="00DF121D">
          <w:rPr>
            <w:noProof/>
            <w:webHidden/>
            <w:sz w:val="18"/>
          </w:rPr>
          <w:t>17</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70" w:history="1">
        <w:r w:rsidR="000A103A" w:rsidRPr="000A103A">
          <w:rPr>
            <w:rStyle w:val="Hyperlink"/>
            <w:noProof/>
            <w:sz w:val="18"/>
          </w:rPr>
          <w:t>CAT.IDE.H.350 - Transponder</w:t>
        </w:r>
        <w:r w:rsidR="000A103A" w:rsidRPr="000A103A">
          <w:rPr>
            <w:noProof/>
            <w:webHidden/>
            <w:sz w:val="18"/>
          </w:rPr>
          <w:tab/>
        </w:r>
        <w:r w:rsidR="00DF121D">
          <w:rPr>
            <w:noProof/>
            <w:webHidden/>
            <w:sz w:val="18"/>
          </w:rPr>
          <w:t>17</w:t>
        </w:r>
      </w:hyperlink>
    </w:p>
    <w:p w:rsidR="000A103A" w:rsidRPr="000A103A" w:rsidRDefault="00425FCC">
      <w:pPr>
        <w:pStyle w:val="TOC1"/>
        <w:tabs>
          <w:tab w:val="right" w:leader="dot" w:pos="14838"/>
        </w:tabs>
        <w:rPr>
          <w:rFonts w:asciiTheme="minorHAnsi" w:eastAsiaTheme="minorEastAsia" w:hAnsiTheme="minorHAnsi" w:cstheme="minorBidi"/>
          <w:noProof/>
          <w:szCs w:val="22"/>
          <w:lang w:val="en-US" w:eastAsia="en-US"/>
        </w:rPr>
      </w:pPr>
      <w:hyperlink w:anchor="_Toc11333471" w:history="1">
        <w:r w:rsidR="000A103A" w:rsidRPr="000A103A">
          <w:rPr>
            <w:rStyle w:val="Hyperlink"/>
            <w:noProof/>
            <w:sz w:val="18"/>
          </w:rPr>
          <w:t>CAT.IDE.H.355 - Management of aeronautical databases</w:t>
        </w:r>
        <w:r w:rsidR="000A103A" w:rsidRPr="000A103A">
          <w:rPr>
            <w:noProof/>
            <w:webHidden/>
            <w:sz w:val="18"/>
          </w:rPr>
          <w:tab/>
        </w:r>
        <w:r w:rsidR="00DF121D">
          <w:rPr>
            <w:noProof/>
            <w:webHidden/>
            <w:sz w:val="18"/>
          </w:rPr>
          <w:t>18</w:t>
        </w:r>
      </w:hyperlink>
    </w:p>
    <w:p w:rsidR="00BD503F" w:rsidRDefault="00425FCC" w:rsidP="00BD503F">
      <w:pPr>
        <w:ind w:left="0"/>
        <w:rPr>
          <w:sz w:val="28"/>
          <w:szCs w:val="28"/>
        </w:rPr>
      </w:pPr>
      <w:r w:rsidRPr="000A103A">
        <w:rPr>
          <w:szCs w:val="28"/>
        </w:rPr>
        <w:fldChar w:fldCharType="end"/>
      </w:r>
    </w:p>
    <w:p w:rsidR="001D633A" w:rsidRDefault="001D633A">
      <w:pPr>
        <w:ind w:left="0"/>
        <w:rPr>
          <w:sz w:val="28"/>
          <w:szCs w:val="28"/>
        </w:rPr>
      </w:pPr>
      <w:r>
        <w:rPr>
          <w:sz w:val="28"/>
          <w:szCs w:val="28"/>
        </w:rPr>
        <w:br w:type="page"/>
      </w:r>
    </w:p>
    <w:tbl>
      <w:tblPr>
        <w:tblStyle w:val="TableGrid"/>
        <w:tblW w:w="15048" w:type="dxa"/>
        <w:tblLayout w:type="fixed"/>
        <w:tblLook w:val="04A0"/>
      </w:tblPr>
      <w:tblGrid>
        <w:gridCol w:w="1560"/>
        <w:gridCol w:w="5028"/>
        <w:gridCol w:w="1710"/>
        <w:gridCol w:w="6750"/>
      </w:tblGrid>
      <w:tr w:rsidR="009571CA" w:rsidRPr="00FB3E81" w:rsidTr="001C07D0">
        <w:trPr>
          <w:trHeight w:val="623"/>
          <w:tblHeader/>
        </w:trPr>
        <w:tc>
          <w:tcPr>
            <w:tcW w:w="156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rsidR="009571CA" w:rsidRPr="00FB3E81" w:rsidRDefault="00BA1385" w:rsidP="004C7848">
            <w:pPr>
              <w:ind w:left="-108"/>
              <w:jc w:val="center"/>
              <w:rPr>
                <w:rFonts w:cs="Arial"/>
                <w:b/>
                <w:sz w:val="17"/>
                <w:szCs w:val="17"/>
              </w:rPr>
            </w:pPr>
            <w:r w:rsidRPr="00BA1385">
              <w:rPr>
                <w:rFonts w:cs="Arial"/>
                <w:b/>
                <w:sz w:val="17"/>
                <w:szCs w:val="17"/>
              </w:rPr>
              <w:lastRenderedPageBreak/>
              <w:t>CAT.IDE.</w:t>
            </w:r>
            <w:r w:rsidR="004C7848">
              <w:rPr>
                <w:rFonts w:cs="Arial"/>
                <w:b/>
                <w:sz w:val="17"/>
                <w:szCs w:val="17"/>
              </w:rPr>
              <w:t>H</w:t>
            </w:r>
          </w:p>
        </w:tc>
        <w:tc>
          <w:tcPr>
            <w:tcW w:w="5028"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rsidR="009571CA" w:rsidRPr="00FB3E81" w:rsidRDefault="00BA1385" w:rsidP="00636F19">
            <w:pPr>
              <w:ind w:left="0"/>
              <w:jc w:val="center"/>
              <w:rPr>
                <w:rFonts w:cs="Arial"/>
                <w:b/>
                <w:sz w:val="17"/>
                <w:szCs w:val="17"/>
              </w:rPr>
            </w:pPr>
            <w:r>
              <w:rPr>
                <w:rFonts w:cs="Arial"/>
                <w:b/>
                <w:sz w:val="17"/>
                <w:szCs w:val="17"/>
              </w:rPr>
              <w:t>Subject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rsidR="009571CA" w:rsidRPr="00FB3E81" w:rsidRDefault="009571CA" w:rsidP="00FA4429">
            <w:pPr>
              <w:ind w:left="0"/>
              <w:jc w:val="center"/>
              <w:rPr>
                <w:rFonts w:cs="Arial"/>
                <w:b/>
                <w:sz w:val="17"/>
                <w:szCs w:val="17"/>
              </w:rPr>
            </w:pPr>
            <w:r>
              <w:rPr>
                <w:rFonts w:cs="Arial"/>
                <w:b/>
                <w:sz w:val="17"/>
                <w:szCs w:val="17"/>
              </w:rPr>
              <w:t>Compliant</w:t>
            </w:r>
          </w:p>
          <w:p w:rsidR="009571CA" w:rsidRPr="00FB3E81" w:rsidRDefault="009571CA" w:rsidP="00FA4429">
            <w:pPr>
              <w:ind w:left="0"/>
              <w:jc w:val="center"/>
              <w:rPr>
                <w:rFonts w:cs="Arial"/>
                <w:b/>
                <w:sz w:val="17"/>
                <w:szCs w:val="17"/>
              </w:rPr>
            </w:pPr>
            <w:r w:rsidRPr="00FB3E81">
              <w:rPr>
                <w:rFonts w:cs="Arial"/>
                <w:b/>
                <w:sz w:val="17"/>
                <w:szCs w:val="17"/>
              </w:rPr>
              <w:sym w:font="Wingdings" w:char="F0FC"/>
            </w:r>
            <w:r>
              <w:rPr>
                <w:rFonts w:cs="Arial"/>
                <w:b/>
                <w:sz w:val="17"/>
                <w:szCs w:val="17"/>
              </w:rPr>
              <w:t xml:space="preserve"> </w:t>
            </w:r>
            <w:r w:rsidRPr="00FB3E81">
              <w:rPr>
                <w:rFonts w:cs="Arial"/>
                <w:b/>
                <w:sz w:val="17"/>
                <w:szCs w:val="17"/>
              </w:rPr>
              <w:t>/</w:t>
            </w:r>
            <w:r>
              <w:rPr>
                <w:rFonts w:cs="Arial"/>
                <w:b/>
                <w:sz w:val="17"/>
                <w:szCs w:val="17"/>
              </w:rPr>
              <w:t xml:space="preserve"> </w:t>
            </w:r>
            <w:r w:rsidRPr="00FB3E81">
              <w:rPr>
                <w:rFonts w:cs="Arial"/>
                <w:b/>
                <w:sz w:val="17"/>
                <w:szCs w:val="17"/>
              </w:rPr>
              <w:t>X</w:t>
            </w:r>
            <w:r>
              <w:rPr>
                <w:rFonts w:cs="Arial"/>
                <w:b/>
                <w:sz w:val="17"/>
                <w:szCs w:val="17"/>
              </w:rPr>
              <w:t xml:space="preserve"> / N/A</w:t>
            </w:r>
          </w:p>
        </w:tc>
        <w:tc>
          <w:tcPr>
            <w:tcW w:w="675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rsidR="009571CA" w:rsidRPr="006A2E65" w:rsidRDefault="009571CA" w:rsidP="006342FA">
            <w:pPr>
              <w:ind w:left="0"/>
              <w:jc w:val="center"/>
              <w:rPr>
                <w:rFonts w:cs="Arial"/>
                <w:b/>
                <w:sz w:val="17"/>
                <w:szCs w:val="17"/>
              </w:rPr>
            </w:pPr>
            <w:r w:rsidRPr="006A2E65">
              <w:rPr>
                <w:rFonts w:cs="Arial"/>
                <w:b/>
                <w:sz w:val="17"/>
                <w:szCs w:val="17"/>
              </w:rPr>
              <w:t>Method of compliance or</w:t>
            </w:r>
          </w:p>
          <w:p w:rsidR="009571CA" w:rsidRPr="00FB3E81" w:rsidRDefault="009571CA" w:rsidP="006A2E65">
            <w:pPr>
              <w:ind w:left="0"/>
              <w:jc w:val="center"/>
              <w:rPr>
                <w:rFonts w:cs="Arial"/>
                <w:b/>
                <w:sz w:val="17"/>
                <w:szCs w:val="17"/>
              </w:rPr>
            </w:pPr>
            <w:r w:rsidRPr="006A2E65">
              <w:rPr>
                <w:rFonts w:cs="Arial"/>
                <w:b/>
                <w:sz w:val="17"/>
                <w:szCs w:val="17"/>
              </w:rPr>
              <w:t xml:space="preserve"> </w:t>
            </w:r>
            <w:r>
              <w:rPr>
                <w:rFonts w:cs="Arial"/>
                <w:b/>
                <w:sz w:val="17"/>
                <w:szCs w:val="17"/>
              </w:rPr>
              <w:t>Reason</w:t>
            </w:r>
            <w:r w:rsidRPr="006A2E65">
              <w:rPr>
                <w:rFonts w:cs="Arial"/>
                <w:b/>
                <w:sz w:val="17"/>
                <w:szCs w:val="17"/>
              </w:rPr>
              <w:t xml:space="preserve"> for Non applicability</w:t>
            </w:r>
            <w:r>
              <w:rPr>
                <w:rFonts w:cs="Arial"/>
                <w:b/>
                <w:sz w:val="17"/>
                <w:szCs w:val="17"/>
              </w:rPr>
              <w:t xml:space="preserve"> </w:t>
            </w:r>
          </w:p>
        </w:tc>
      </w:tr>
      <w:tr w:rsidR="009571CA" w:rsidRPr="00FB3E81" w:rsidTr="001C07D0">
        <w:trPr>
          <w:trHeight w:val="425"/>
        </w:trPr>
        <w:tc>
          <w:tcPr>
            <w:tcW w:w="6588" w:type="dxa"/>
            <w:gridSpan w:val="2"/>
            <w:tcBorders>
              <w:top w:val="single" w:sz="6" w:space="0" w:color="000000" w:themeColor="text1"/>
              <w:left w:val="single" w:sz="6" w:space="0" w:color="000000" w:themeColor="text1"/>
              <w:right w:val="nil"/>
            </w:tcBorders>
            <w:shd w:val="clear" w:color="auto" w:fill="D9D9D9" w:themeFill="background1" w:themeFillShade="D9"/>
            <w:vAlign w:val="center"/>
          </w:tcPr>
          <w:p w:rsidR="009571CA" w:rsidRPr="001305DC" w:rsidRDefault="009571CA" w:rsidP="001843B3">
            <w:pPr>
              <w:pStyle w:val="Heading1"/>
              <w:numPr>
                <w:ilvl w:val="0"/>
                <w:numId w:val="0"/>
              </w:numPr>
              <w:spacing w:before="0"/>
              <w:rPr>
                <w:sz w:val="17"/>
                <w:szCs w:val="17"/>
              </w:rPr>
            </w:pPr>
            <w:bookmarkStart w:id="1" w:name="_Toc11333434"/>
            <w:r w:rsidRPr="001305DC">
              <w:rPr>
                <w:bCs w:val="0"/>
                <w:color w:val="000000"/>
                <w:sz w:val="17"/>
                <w:szCs w:val="17"/>
              </w:rPr>
              <w:t>CAT.IDE.</w:t>
            </w:r>
            <w:r w:rsidR="001843B3">
              <w:rPr>
                <w:bCs w:val="0"/>
                <w:color w:val="000000"/>
                <w:sz w:val="17"/>
                <w:szCs w:val="17"/>
              </w:rPr>
              <w:t>H</w:t>
            </w:r>
            <w:r w:rsidRPr="001305DC">
              <w:rPr>
                <w:bCs w:val="0"/>
                <w:color w:val="000000"/>
                <w:sz w:val="17"/>
                <w:szCs w:val="17"/>
              </w:rPr>
              <w:t>.100</w:t>
            </w:r>
            <w:r>
              <w:rPr>
                <w:bCs w:val="0"/>
                <w:color w:val="000000"/>
                <w:sz w:val="17"/>
                <w:szCs w:val="17"/>
              </w:rPr>
              <w:t xml:space="preserve"> - Instruments and equipment -</w:t>
            </w:r>
            <w:r w:rsidRPr="001305DC">
              <w:rPr>
                <w:bCs w:val="0"/>
                <w:color w:val="000000"/>
                <w:sz w:val="17"/>
                <w:szCs w:val="17"/>
              </w:rPr>
              <w:t xml:space="preserve"> general</w:t>
            </w:r>
            <w:bookmarkEnd w:id="1"/>
          </w:p>
        </w:tc>
        <w:tc>
          <w:tcPr>
            <w:tcW w:w="1710" w:type="dxa"/>
            <w:tcBorders>
              <w:top w:val="single" w:sz="6" w:space="0" w:color="000000" w:themeColor="text1"/>
              <w:left w:val="nil"/>
              <w:right w:val="nil"/>
            </w:tcBorders>
            <w:shd w:val="clear" w:color="auto" w:fill="D9D9D9" w:themeFill="background1" w:themeFillShade="D9"/>
            <w:vAlign w:val="center"/>
          </w:tcPr>
          <w:p w:rsidR="009571CA" w:rsidRPr="00FB3E81" w:rsidRDefault="009571CA" w:rsidP="001D633A">
            <w:pPr>
              <w:pStyle w:val="Heading1"/>
              <w:numPr>
                <w:ilvl w:val="0"/>
                <w:numId w:val="0"/>
              </w:numPr>
              <w:spacing w:before="0"/>
              <w:rPr>
                <w:sz w:val="17"/>
                <w:szCs w:val="17"/>
              </w:rPr>
            </w:pPr>
          </w:p>
        </w:tc>
        <w:tc>
          <w:tcPr>
            <w:tcW w:w="6750" w:type="dxa"/>
            <w:tcBorders>
              <w:top w:val="single" w:sz="6" w:space="0" w:color="000000" w:themeColor="text1"/>
              <w:left w:val="nil"/>
            </w:tcBorders>
            <w:shd w:val="clear" w:color="auto" w:fill="D9D9D9" w:themeFill="background1" w:themeFillShade="D9"/>
            <w:vAlign w:val="center"/>
          </w:tcPr>
          <w:p w:rsidR="009571CA" w:rsidRPr="00FB3E81" w:rsidRDefault="009571CA" w:rsidP="001D633A">
            <w:pPr>
              <w:pStyle w:val="Heading1"/>
              <w:numPr>
                <w:ilvl w:val="0"/>
                <w:numId w:val="0"/>
              </w:numPr>
              <w:spacing w:before="0"/>
              <w:rPr>
                <w:sz w:val="17"/>
                <w:szCs w:val="17"/>
              </w:rPr>
            </w:pPr>
          </w:p>
        </w:tc>
      </w:tr>
      <w:tr w:rsidR="00D00B3F" w:rsidRPr="001305DC" w:rsidTr="00664451">
        <w:trPr>
          <w:trHeight w:val="425"/>
        </w:trPr>
        <w:tc>
          <w:tcPr>
            <w:tcW w:w="1560" w:type="dxa"/>
            <w:tcBorders>
              <w:left w:val="single" w:sz="6" w:space="0" w:color="000000" w:themeColor="text1"/>
            </w:tcBorders>
            <w:vAlign w:val="center"/>
          </w:tcPr>
          <w:p w:rsidR="00D00B3F" w:rsidRPr="001305DC" w:rsidRDefault="00D00B3F" w:rsidP="00C76A78">
            <w:pPr>
              <w:ind w:left="26"/>
              <w:jc w:val="center"/>
              <w:rPr>
                <w:rFonts w:cs="Arial"/>
                <w:sz w:val="17"/>
                <w:szCs w:val="17"/>
              </w:rPr>
            </w:pPr>
            <w:r w:rsidRPr="00C76A78">
              <w:rPr>
                <w:rFonts w:cs="Arial"/>
                <w:sz w:val="17"/>
                <w:szCs w:val="17"/>
              </w:rPr>
              <w:t>(a)</w:t>
            </w:r>
          </w:p>
        </w:tc>
        <w:tc>
          <w:tcPr>
            <w:tcW w:w="5028" w:type="dxa"/>
            <w:vMerge w:val="restart"/>
            <w:vAlign w:val="center"/>
          </w:tcPr>
          <w:p w:rsidR="00664451" w:rsidRDefault="00664451" w:rsidP="001843B3">
            <w:pPr>
              <w:ind w:left="34"/>
              <w:jc w:val="both"/>
              <w:rPr>
                <w:rFonts w:cs="Arial"/>
                <w:bCs/>
                <w:sz w:val="14"/>
                <w:szCs w:val="14"/>
              </w:rPr>
            </w:pPr>
          </w:p>
          <w:p w:rsidR="001843B3" w:rsidRPr="001843B3" w:rsidRDefault="001843B3" w:rsidP="001843B3">
            <w:pPr>
              <w:ind w:left="34"/>
              <w:jc w:val="both"/>
              <w:rPr>
                <w:rFonts w:cs="Arial"/>
                <w:bCs/>
                <w:sz w:val="14"/>
                <w:szCs w:val="14"/>
              </w:rPr>
            </w:pPr>
            <w:r w:rsidRPr="001843B3">
              <w:rPr>
                <w:rFonts w:cs="Arial"/>
                <w:bCs/>
                <w:sz w:val="14"/>
                <w:szCs w:val="14"/>
              </w:rPr>
              <w:t xml:space="preserve">(a) </w:t>
            </w:r>
            <w:r w:rsidR="00664451">
              <w:rPr>
                <w:rFonts w:cs="Arial"/>
                <w:bCs/>
                <w:sz w:val="14"/>
                <w:szCs w:val="14"/>
              </w:rPr>
              <w:t xml:space="preserve"> </w:t>
            </w:r>
            <w:r w:rsidRPr="001843B3">
              <w:rPr>
                <w:rFonts w:cs="Arial"/>
                <w:bCs/>
                <w:sz w:val="14"/>
                <w:szCs w:val="14"/>
              </w:rPr>
              <w:t>Instruments and equipment required by this Subpart shall be approved in accordance with the</w:t>
            </w:r>
            <w:r>
              <w:rPr>
                <w:rFonts w:cs="Arial"/>
                <w:bCs/>
                <w:sz w:val="14"/>
                <w:szCs w:val="14"/>
              </w:rPr>
              <w:t xml:space="preserve"> </w:t>
            </w:r>
            <w:r w:rsidRPr="001843B3">
              <w:rPr>
                <w:rFonts w:cs="Arial"/>
                <w:bCs/>
                <w:sz w:val="14"/>
                <w:szCs w:val="14"/>
              </w:rPr>
              <w:t>applicable airworthiness requirements, except for the following items:</w:t>
            </w:r>
          </w:p>
          <w:p w:rsidR="00664451"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1</w:t>
            </w:r>
            <w:r w:rsidRPr="001843B3">
              <w:rPr>
                <w:rFonts w:cs="Arial"/>
                <w:bCs/>
                <w:sz w:val="14"/>
                <w:szCs w:val="14"/>
              </w:rPr>
              <w:t>) Independent portable lights;</w:t>
            </w:r>
          </w:p>
          <w:p w:rsidR="001843B3" w:rsidRPr="001843B3"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2</w:t>
            </w:r>
            <w:r w:rsidRPr="001843B3">
              <w:rPr>
                <w:rFonts w:cs="Arial"/>
                <w:bCs/>
                <w:sz w:val="14"/>
                <w:szCs w:val="14"/>
              </w:rPr>
              <w:t>) An accurate time piece;</w:t>
            </w:r>
          </w:p>
          <w:p w:rsidR="00664451"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3</w:t>
            </w:r>
            <w:r w:rsidRPr="001843B3">
              <w:rPr>
                <w:rFonts w:cs="Arial"/>
                <w:bCs/>
                <w:sz w:val="14"/>
                <w:szCs w:val="14"/>
              </w:rPr>
              <w:t>) Chart holder;</w:t>
            </w:r>
          </w:p>
          <w:p w:rsidR="00664451"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4</w:t>
            </w:r>
            <w:r w:rsidRPr="001843B3">
              <w:rPr>
                <w:rFonts w:cs="Arial"/>
                <w:bCs/>
                <w:sz w:val="14"/>
                <w:szCs w:val="14"/>
              </w:rPr>
              <w:t>) First-aid kit;</w:t>
            </w:r>
          </w:p>
          <w:p w:rsidR="00664451"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5</w:t>
            </w:r>
            <w:r w:rsidRPr="001843B3">
              <w:rPr>
                <w:rFonts w:cs="Arial"/>
                <w:bCs/>
                <w:sz w:val="14"/>
                <w:szCs w:val="14"/>
              </w:rPr>
              <w:t>) Megaphones;</w:t>
            </w:r>
          </w:p>
          <w:p w:rsidR="00664451"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6</w:t>
            </w:r>
            <w:r w:rsidRPr="001843B3">
              <w:rPr>
                <w:rFonts w:cs="Arial"/>
                <w:bCs/>
                <w:sz w:val="14"/>
                <w:szCs w:val="14"/>
              </w:rPr>
              <w:t>) Survival and signalling equipment;</w:t>
            </w:r>
          </w:p>
          <w:p w:rsidR="00664451"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7</w:t>
            </w:r>
            <w:r w:rsidRPr="001843B3">
              <w:rPr>
                <w:rFonts w:cs="Arial"/>
                <w:bCs/>
                <w:sz w:val="14"/>
                <w:szCs w:val="14"/>
              </w:rPr>
              <w:t>) Sea anchors and equipment for mooring; and</w:t>
            </w:r>
          </w:p>
          <w:p w:rsidR="001843B3" w:rsidRDefault="001843B3" w:rsidP="001843B3">
            <w:pPr>
              <w:ind w:left="34"/>
              <w:jc w:val="both"/>
              <w:rPr>
                <w:rFonts w:cs="Arial"/>
                <w:bCs/>
                <w:sz w:val="14"/>
                <w:szCs w:val="14"/>
              </w:rPr>
            </w:pPr>
            <w:r w:rsidRPr="001843B3">
              <w:rPr>
                <w:rFonts w:cs="Arial"/>
                <w:bCs/>
                <w:sz w:val="14"/>
                <w:szCs w:val="14"/>
              </w:rPr>
              <w:t>(</w:t>
            </w:r>
            <w:r w:rsidR="008E7D1A">
              <w:rPr>
                <w:rFonts w:cs="Arial"/>
                <w:bCs/>
                <w:sz w:val="14"/>
                <w:szCs w:val="14"/>
              </w:rPr>
              <w:t>8</w:t>
            </w:r>
            <w:r w:rsidRPr="001843B3">
              <w:rPr>
                <w:rFonts w:cs="Arial"/>
                <w:bCs/>
                <w:sz w:val="14"/>
                <w:szCs w:val="14"/>
              </w:rPr>
              <w:t>) Child restraint devices.</w:t>
            </w:r>
          </w:p>
          <w:p w:rsidR="001843B3" w:rsidRPr="001843B3" w:rsidRDefault="001843B3" w:rsidP="001843B3">
            <w:pPr>
              <w:ind w:left="34"/>
              <w:jc w:val="both"/>
              <w:rPr>
                <w:rFonts w:cs="Arial"/>
                <w:bCs/>
                <w:sz w:val="14"/>
                <w:szCs w:val="14"/>
              </w:rPr>
            </w:pPr>
          </w:p>
          <w:p w:rsidR="001843B3" w:rsidRPr="001843B3" w:rsidRDefault="001843B3" w:rsidP="001843B3">
            <w:pPr>
              <w:ind w:left="34"/>
              <w:jc w:val="both"/>
              <w:rPr>
                <w:rFonts w:cs="Arial"/>
                <w:bCs/>
                <w:sz w:val="14"/>
                <w:szCs w:val="14"/>
              </w:rPr>
            </w:pPr>
            <w:r w:rsidRPr="001843B3">
              <w:rPr>
                <w:rFonts w:cs="Arial"/>
                <w:bCs/>
                <w:sz w:val="14"/>
                <w:szCs w:val="14"/>
              </w:rPr>
              <w:t xml:space="preserve">(b) </w:t>
            </w:r>
            <w:r w:rsidR="00664451">
              <w:rPr>
                <w:rFonts w:cs="Arial"/>
                <w:bCs/>
                <w:sz w:val="14"/>
                <w:szCs w:val="14"/>
              </w:rPr>
              <w:t xml:space="preserve"> </w:t>
            </w:r>
            <w:r w:rsidRPr="001843B3">
              <w:rPr>
                <w:rFonts w:cs="Arial"/>
                <w:bCs/>
                <w:sz w:val="14"/>
                <w:szCs w:val="14"/>
              </w:rPr>
              <w:t>Instruments and equipment not required by this Subpart that do not need to be approved in</w:t>
            </w:r>
            <w:r>
              <w:rPr>
                <w:rFonts w:cs="Arial"/>
                <w:bCs/>
                <w:sz w:val="14"/>
                <w:szCs w:val="14"/>
              </w:rPr>
              <w:t xml:space="preserve"> </w:t>
            </w:r>
            <w:r w:rsidRPr="001843B3">
              <w:rPr>
                <w:rFonts w:cs="Arial"/>
                <w:bCs/>
                <w:sz w:val="14"/>
                <w:szCs w:val="14"/>
              </w:rPr>
              <w:t>accordance with the applicable airworthiness requirements but are carried on a flight, shall</w:t>
            </w:r>
            <w:r>
              <w:rPr>
                <w:rFonts w:cs="Arial"/>
                <w:bCs/>
                <w:sz w:val="14"/>
                <w:szCs w:val="14"/>
              </w:rPr>
              <w:t xml:space="preserve"> </w:t>
            </w:r>
            <w:r w:rsidRPr="001843B3">
              <w:rPr>
                <w:rFonts w:cs="Arial"/>
                <w:bCs/>
                <w:sz w:val="14"/>
                <w:szCs w:val="14"/>
              </w:rPr>
              <w:t>comply with the following:</w:t>
            </w:r>
          </w:p>
          <w:p w:rsidR="00664451" w:rsidRDefault="001843B3" w:rsidP="001843B3">
            <w:pPr>
              <w:ind w:left="34"/>
              <w:jc w:val="both"/>
              <w:rPr>
                <w:rFonts w:cs="Arial"/>
                <w:bCs/>
                <w:sz w:val="14"/>
                <w:szCs w:val="14"/>
              </w:rPr>
            </w:pPr>
            <w:r w:rsidRPr="001843B3">
              <w:rPr>
                <w:rFonts w:cs="Arial"/>
                <w:bCs/>
                <w:sz w:val="14"/>
                <w:szCs w:val="14"/>
              </w:rPr>
              <w:t>(1) the information provided by these instruments, equipment or accessories shall not be used</w:t>
            </w:r>
            <w:r>
              <w:rPr>
                <w:rFonts w:cs="Arial"/>
                <w:bCs/>
                <w:sz w:val="14"/>
                <w:szCs w:val="14"/>
              </w:rPr>
              <w:t xml:space="preserve"> </w:t>
            </w:r>
            <w:r w:rsidRPr="001843B3">
              <w:rPr>
                <w:rFonts w:cs="Arial"/>
                <w:bCs/>
                <w:sz w:val="14"/>
                <w:szCs w:val="14"/>
              </w:rPr>
              <w:t>by the flight crew to comply with Annex 1 to Regulation (EC) No 216/2008 or CAT.IDE.H.330,</w:t>
            </w:r>
            <w:r>
              <w:rPr>
                <w:rFonts w:cs="Arial"/>
                <w:bCs/>
                <w:sz w:val="14"/>
                <w:szCs w:val="14"/>
              </w:rPr>
              <w:t xml:space="preserve"> </w:t>
            </w:r>
            <w:r w:rsidRPr="001843B3">
              <w:rPr>
                <w:rFonts w:cs="Arial"/>
                <w:bCs/>
                <w:sz w:val="14"/>
                <w:szCs w:val="14"/>
              </w:rPr>
              <w:t>CAT.IDE.H.335, CAT.IDE.H.340 and CAT.IDE.H.345; and</w:t>
            </w:r>
            <w:r>
              <w:rPr>
                <w:rFonts w:cs="Arial"/>
                <w:bCs/>
                <w:sz w:val="14"/>
                <w:szCs w:val="14"/>
              </w:rPr>
              <w:t xml:space="preserve"> </w:t>
            </w:r>
          </w:p>
          <w:p w:rsidR="001843B3" w:rsidRDefault="001843B3" w:rsidP="001843B3">
            <w:pPr>
              <w:ind w:left="34"/>
              <w:jc w:val="both"/>
              <w:rPr>
                <w:rFonts w:cs="Arial"/>
                <w:bCs/>
                <w:sz w:val="14"/>
                <w:szCs w:val="14"/>
              </w:rPr>
            </w:pPr>
            <w:r w:rsidRPr="001843B3">
              <w:rPr>
                <w:rFonts w:cs="Arial"/>
                <w:bCs/>
                <w:sz w:val="14"/>
                <w:szCs w:val="14"/>
              </w:rPr>
              <w:t xml:space="preserve">(2) </w:t>
            </w:r>
            <w:proofErr w:type="gramStart"/>
            <w:r w:rsidRPr="001843B3">
              <w:rPr>
                <w:rFonts w:cs="Arial"/>
                <w:bCs/>
                <w:sz w:val="14"/>
                <w:szCs w:val="14"/>
              </w:rPr>
              <w:t>the</w:t>
            </w:r>
            <w:proofErr w:type="gramEnd"/>
            <w:r w:rsidRPr="001843B3">
              <w:rPr>
                <w:rFonts w:cs="Arial"/>
                <w:bCs/>
                <w:sz w:val="14"/>
                <w:szCs w:val="14"/>
              </w:rPr>
              <w:t xml:space="preserve"> instruments and equipment shall not affect the airworthiness of the helicopter, even in</w:t>
            </w:r>
            <w:r>
              <w:rPr>
                <w:rFonts w:cs="Arial"/>
                <w:bCs/>
                <w:sz w:val="14"/>
                <w:szCs w:val="14"/>
              </w:rPr>
              <w:t xml:space="preserve"> </w:t>
            </w:r>
            <w:r w:rsidRPr="001843B3">
              <w:rPr>
                <w:rFonts w:cs="Arial"/>
                <w:bCs/>
                <w:sz w:val="14"/>
                <w:szCs w:val="14"/>
              </w:rPr>
              <w:t>the case of failures or malfunction.</w:t>
            </w:r>
          </w:p>
          <w:p w:rsidR="001843B3" w:rsidRPr="001843B3" w:rsidRDefault="001843B3" w:rsidP="001843B3">
            <w:pPr>
              <w:ind w:left="34"/>
              <w:jc w:val="both"/>
              <w:rPr>
                <w:rFonts w:cs="Arial"/>
                <w:bCs/>
                <w:sz w:val="14"/>
                <w:szCs w:val="14"/>
              </w:rPr>
            </w:pPr>
          </w:p>
          <w:p w:rsidR="001843B3" w:rsidRDefault="001843B3" w:rsidP="001843B3">
            <w:pPr>
              <w:ind w:left="34"/>
              <w:jc w:val="both"/>
              <w:rPr>
                <w:rFonts w:cs="Arial"/>
                <w:bCs/>
                <w:sz w:val="14"/>
                <w:szCs w:val="14"/>
              </w:rPr>
            </w:pPr>
            <w:r w:rsidRPr="001843B3">
              <w:rPr>
                <w:rFonts w:cs="Arial"/>
                <w:bCs/>
                <w:sz w:val="14"/>
                <w:szCs w:val="14"/>
              </w:rPr>
              <w:t>(c)</w:t>
            </w:r>
            <w:r w:rsidR="00664451">
              <w:rPr>
                <w:rFonts w:cs="Arial"/>
                <w:bCs/>
                <w:sz w:val="14"/>
                <w:szCs w:val="14"/>
              </w:rPr>
              <w:t xml:space="preserve"> </w:t>
            </w:r>
            <w:r w:rsidRPr="001843B3">
              <w:rPr>
                <w:rFonts w:cs="Arial"/>
                <w:bCs/>
                <w:sz w:val="14"/>
                <w:szCs w:val="14"/>
              </w:rPr>
              <w:t xml:space="preserve"> If equipment is to be used by one flight crew member at his/her station during flight, it shall be</w:t>
            </w:r>
            <w:r>
              <w:rPr>
                <w:rFonts w:cs="Arial"/>
                <w:bCs/>
                <w:sz w:val="14"/>
                <w:szCs w:val="14"/>
              </w:rPr>
              <w:t xml:space="preserve"> </w:t>
            </w:r>
            <w:r w:rsidRPr="001843B3">
              <w:rPr>
                <w:rFonts w:cs="Arial"/>
                <w:bCs/>
                <w:sz w:val="14"/>
                <w:szCs w:val="14"/>
              </w:rPr>
              <w:t>readily operable from that station. When a single item of equipment is required to be operated by</w:t>
            </w:r>
            <w:r>
              <w:rPr>
                <w:rFonts w:cs="Arial"/>
                <w:bCs/>
                <w:sz w:val="14"/>
                <w:szCs w:val="14"/>
              </w:rPr>
              <w:t xml:space="preserve"> </w:t>
            </w:r>
            <w:r w:rsidRPr="001843B3">
              <w:rPr>
                <w:rFonts w:cs="Arial"/>
                <w:bCs/>
                <w:sz w:val="14"/>
                <w:szCs w:val="14"/>
              </w:rPr>
              <w:t>more than one flight crew member it shall be installed so that the equipment is readily operable</w:t>
            </w:r>
            <w:r>
              <w:rPr>
                <w:rFonts w:cs="Arial"/>
                <w:bCs/>
                <w:sz w:val="14"/>
                <w:szCs w:val="14"/>
              </w:rPr>
              <w:t xml:space="preserve"> </w:t>
            </w:r>
            <w:r w:rsidRPr="001843B3">
              <w:rPr>
                <w:rFonts w:cs="Arial"/>
                <w:bCs/>
                <w:sz w:val="14"/>
                <w:szCs w:val="14"/>
              </w:rPr>
              <w:t>from any station at which the equipment is required to be operated.</w:t>
            </w:r>
          </w:p>
          <w:p w:rsidR="001843B3" w:rsidRPr="001843B3" w:rsidRDefault="001843B3" w:rsidP="001843B3">
            <w:pPr>
              <w:ind w:left="34"/>
              <w:jc w:val="both"/>
              <w:rPr>
                <w:rFonts w:cs="Arial"/>
                <w:bCs/>
                <w:sz w:val="14"/>
                <w:szCs w:val="14"/>
              </w:rPr>
            </w:pPr>
          </w:p>
          <w:p w:rsidR="001843B3" w:rsidRDefault="001843B3" w:rsidP="001843B3">
            <w:pPr>
              <w:ind w:left="34"/>
              <w:jc w:val="both"/>
              <w:rPr>
                <w:rFonts w:cs="Arial"/>
                <w:bCs/>
                <w:sz w:val="14"/>
                <w:szCs w:val="14"/>
              </w:rPr>
            </w:pPr>
            <w:r w:rsidRPr="001843B3">
              <w:rPr>
                <w:rFonts w:cs="Arial"/>
                <w:bCs/>
                <w:sz w:val="14"/>
                <w:szCs w:val="14"/>
              </w:rPr>
              <w:t>(d) Those instruments that are used by any flight crew member shall be so arranged as to permit the</w:t>
            </w:r>
            <w:r>
              <w:rPr>
                <w:rFonts w:cs="Arial"/>
                <w:bCs/>
                <w:sz w:val="14"/>
                <w:szCs w:val="14"/>
              </w:rPr>
              <w:t xml:space="preserve"> </w:t>
            </w:r>
            <w:r w:rsidRPr="001843B3">
              <w:rPr>
                <w:rFonts w:cs="Arial"/>
                <w:bCs/>
                <w:sz w:val="14"/>
                <w:szCs w:val="14"/>
              </w:rPr>
              <w:t>flight crew member to see the indications readily from his/her station, with the minimum</w:t>
            </w:r>
            <w:r>
              <w:rPr>
                <w:rFonts w:cs="Arial"/>
                <w:bCs/>
                <w:sz w:val="14"/>
                <w:szCs w:val="14"/>
              </w:rPr>
              <w:t xml:space="preserve"> </w:t>
            </w:r>
            <w:r w:rsidRPr="001843B3">
              <w:rPr>
                <w:rFonts w:cs="Arial"/>
                <w:bCs/>
                <w:sz w:val="14"/>
                <w:szCs w:val="14"/>
              </w:rPr>
              <w:t>practicable deviation from the position and line of vision that he/she normally assumes when</w:t>
            </w:r>
            <w:r>
              <w:rPr>
                <w:rFonts w:cs="Arial"/>
                <w:bCs/>
                <w:sz w:val="14"/>
                <w:szCs w:val="14"/>
              </w:rPr>
              <w:t xml:space="preserve"> </w:t>
            </w:r>
            <w:r w:rsidRPr="001843B3">
              <w:rPr>
                <w:rFonts w:cs="Arial"/>
                <w:bCs/>
                <w:sz w:val="14"/>
                <w:szCs w:val="14"/>
              </w:rPr>
              <w:t>looking forward along the flight path.</w:t>
            </w:r>
          </w:p>
          <w:p w:rsidR="001843B3" w:rsidRPr="001843B3" w:rsidRDefault="001843B3" w:rsidP="001843B3">
            <w:pPr>
              <w:ind w:left="34"/>
              <w:jc w:val="both"/>
              <w:rPr>
                <w:rFonts w:cs="Arial"/>
                <w:bCs/>
                <w:sz w:val="14"/>
                <w:szCs w:val="14"/>
              </w:rPr>
            </w:pPr>
          </w:p>
          <w:p w:rsidR="00D00B3F" w:rsidRDefault="001843B3" w:rsidP="001843B3">
            <w:pPr>
              <w:ind w:left="34"/>
              <w:jc w:val="both"/>
              <w:rPr>
                <w:rFonts w:cs="Arial"/>
                <w:bCs/>
                <w:sz w:val="14"/>
                <w:szCs w:val="14"/>
              </w:rPr>
            </w:pPr>
            <w:r w:rsidRPr="001843B3">
              <w:rPr>
                <w:rFonts w:cs="Arial"/>
                <w:bCs/>
                <w:sz w:val="14"/>
                <w:szCs w:val="14"/>
              </w:rPr>
              <w:t>(e) All required emergency equipment shall be easily accessible for immediate use.</w:t>
            </w:r>
          </w:p>
          <w:p w:rsidR="001843B3" w:rsidRPr="009571CA" w:rsidRDefault="001843B3" w:rsidP="001843B3">
            <w:pPr>
              <w:ind w:left="34"/>
              <w:jc w:val="both"/>
              <w:rPr>
                <w:rFonts w:cs="Arial"/>
                <w:bCs/>
                <w:sz w:val="14"/>
                <w:szCs w:val="14"/>
                <w:lang w:val="en-US"/>
              </w:rPr>
            </w:pPr>
          </w:p>
          <w:p w:rsidR="001843B3" w:rsidRDefault="00D00B3F" w:rsidP="001843B3">
            <w:pPr>
              <w:ind w:left="34"/>
              <w:rPr>
                <w:rFonts w:cs="Arial"/>
                <w:bCs/>
                <w:sz w:val="14"/>
                <w:szCs w:val="14"/>
                <w:lang w:val="en-US"/>
              </w:rPr>
            </w:pPr>
            <w:r w:rsidRPr="001D633A">
              <w:rPr>
                <w:rFonts w:cs="Arial"/>
                <w:bCs/>
                <w:sz w:val="14"/>
                <w:szCs w:val="14"/>
                <w:lang w:val="en-US"/>
              </w:rPr>
              <w:t>Refer also to:</w:t>
            </w:r>
          </w:p>
          <w:p w:rsidR="00D00B3F" w:rsidRDefault="00D00B3F" w:rsidP="001843B3">
            <w:pPr>
              <w:ind w:left="34"/>
              <w:rPr>
                <w:rFonts w:cs="Arial"/>
                <w:bCs/>
                <w:sz w:val="14"/>
                <w:szCs w:val="14"/>
                <w:lang w:val="en-US"/>
              </w:rPr>
            </w:pPr>
            <w:r w:rsidRPr="001D633A">
              <w:rPr>
                <w:rFonts w:cs="Arial"/>
                <w:bCs/>
                <w:sz w:val="14"/>
                <w:szCs w:val="14"/>
                <w:lang w:val="en-US"/>
              </w:rPr>
              <w:t>GM1 CAT.IDE.</w:t>
            </w:r>
            <w:r w:rsidR="001843B3">
              <w:rPr>
                <w:rFonts w:cs="Arial"/>
                <w:bCs/>
                <w:sz w:val="14"/>
                <w:szCs w:val="14"/>
                <w:lang w:val="en-US"/>
              </w:rPr>
              <w:t>H</w:t>
            </w:r>
            <w:r w:rsidRPr="001D633A">
              <w:rPr>
                <w:rFonts w:cs="Arial"/>
                <w:bCs/>
                <w:sz w:val="14"/>
                <w:szCs w:val="14"/>
                <w:lang w:val="en-US"/>
              </w:rPr>
              <w:t>.100(a)</w:t>
            </w:r>
            <w:r>
              <w:rPr>
                <w:rFonts w:cs="Arial"/>
                <w:bCs/>
                <w:sz w:val="14"/>
                <w:szCs w:val="14"/>
                <w:lang w:val="en-US"/>
              </w:rPr>
              <w:t>;</w:t>
            </w:r>
            <w:r w:rsidRPr="001843B3">
              <w:rPr>
                <w:rFonts w:cs="Arial"/>
                <w:bCs/>
                <w:sz w:val="14"/>
                <w:szCs w:val="14"/>
                <w:lang w:val="en-US"/>
              </w:rPr>
              <w:t xml:space="preserve"> </w:t>
            </w:r>
            <w:r w:rsidR="001843B3" w:rsidRPr="001843B3">
              <w:rPr>
                <w:rFonts w:cs="Arial"/>
                <w:bCs/>
                <w:sz w:val="14"/>
                <w:szCs w:val="14"/>
                <w:lang w:val="en-US"/>
              </w:rPr>
              <w:t>GM1 CAT.IDE.H.100(b)</w:t>
            </w:r>
            <w:r>
              <w:rPr>
                <w:rFonts w:cs="Arial"/>
                <w:bCs/>
                <w:sz w:val="14"/>
                <w:szCs w:val="14"/>
                <w:lang w:val="en-US"/>
              </w:rPr>
              <w:t xml:space="preserve">; </w:t>
            </w:r>
            <w:r w:rsidR="001843B3" w:rsidRPr="001843B3">
              <w:rPr>
                <w:rFonts w:cs="Arial"/>
                <w:bCs/>
                <w:sz w:val="14"/>
                <w:szCs w:val="14"/>
                <w:lang w:val="en-US"/>
              </w:rPr>
              <w:t xml:space="preserve">GM1 </w:t>
            </w:r>
            <w:r w:rsidR="001843B3">
              <w:rPr>
                <w:rFonts w:cs="Arial"/>
                <w:bCs/>
                <w:sz w:val="14"/>
                <w:szCs w:val="14"/>
                <w:lang w:val="en-US"/>
              </w:rPr>
              <w:t>C</w:t>
            </w:r>
            <w:r w:rsidR="001843B3" w:rsidRPr="001843B3">
              <w:rPr>
                <w:rFonts w:cs="Arial"/>
                <w:bCs/>
                <w:sz w:val="14"/>
                <w:szCs w:val="14"/>
                <w:lang w:val="en-US"/>
              </w:rPr>
              <w:t>AT.IDE.H.100(d)</w:t>
            </w:r>
          </w:p>
          <w:p w:rsidR="00664451" w:rsidRPr="001D633A" w:rsidRDefault="00664451" w:rsidP="001843B3">
            <w:pPr>
              <w:ind w:left="34"/>
              <w:rPr>
                <w:rFonts w:cs="Arial"/>
                <w:sz w:val="17"/>
                <w:szCs w:val="17"/>
                <w:lang w:val="en-US"/>
              </w:rPr>
            </w:pPr>
          </w:p>
        </w:tc>
        <w:tc>
          <w:tcPr>
            <w:tcW w:w="1710" w:type="dxa"/>
            <w:vAlign w:val="center"/>
          </w:tcPr>
          <w:p w:rsidR="00D00B3F" w:rsidRPr="00FB3E81" w:rsidRDefault="00D00B3F" w:rsidP="001305DC">
            <w:pPr>
              <w:ind w:left="0"/>
              <w:jc w:val="center"/>
              <w:rPr>
                <w:rFonts w:cs="Arial"/>
                <w:sz w:val="17"/>
                <w:szCs w:val="17"/>
              </w:rPr>
            </w:pPr>
          </w:p>
        </w:tc>
        <w:tc>
          <w:tcPr>
            <w:tcW w:w="6750" w:type="dxa"/>
            <w:vAlign w:val="center"/>
          </w:tcPr>
          <w:p w:rsidR="00D00B3F" w:rsidRPr="00FB3E81" w:rsidRDefault="00D00B3F" w:rsidP="006A2E65">
            <w:pPr>
              <w:ind w:left="0"/>
              <w:rPr>
                <w:rFonts w:cs="Arial"/>
                <w:sz w:val="17"/>
                <w:szCs w:val="17"/>
              </w:rPr>
            </w:pPr>
          </w:p>
        </w:tc>
      </w:tr>
      <w:tr w:rsidR="00664451" w:rsidRPr="002A3508"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sz w:val="17"/>
                <w:szCs w:val="17"/>
              </w:rPr>
            </w:pPr>
            <w:r w:rsidRPr="00C76A78">
              <w:rPr>
                <w:rFonts w:cs="Arial"/>
                <w:sz w:val="17"/>
                <w:szCs w:val="17"/>
              </w:rPr>
              <w:t>(a)(1)</w:t>
            </w:r>
          </w:p>
        </w:tc>
        <w:tc>
          <w:tcPr>
            <w:tcW w:w="5028" w:type="dxa"/>
            <w:vMerge/>
            <w:vAlign w:val="center"/>
          </w:tcPr>
          <w:p w:rsidR="00664451" w:rsidRPr="002A3508" w:rsidRDefault="00664451" w:rsidP="00D93F01">
            <w:pPr>
              <w:ind w:left="34"/>
              <w:jc w:val="center"/>
              <w:rPr>
                <w:rFonts w:cs="Arial"/>
                <w:sz w:val="17"/>
                <w:szCs w:val="17"/>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FB3E81" w:rsidRDefault="00664451" w:rsidP="00C76A78">
            <w:pPr>
              <w:ind w:left="26"/>
              <w:jc w:val="center"/>
              <w:rPr>
                <w:rFonts w:cs="Arial"/>
                <w:sz w:val="17"/>
                <w:szCs w:val="17"/>
              </w:rPr>
            </w:pPr>
            <w:r w:rsidRPr="00C76A78">
              <w:rPr>
                <w:rFonts w:cs="Arial"/>
                <w:sz w:val="17"/>
                <w:szCs w:val="17"/>
              </w:rPr>
              <w:t>(a)(2)</w:t>
            </w:r>
          </w:p>
        </w:tc>
        <w:tc>
          <w:tcPr>
            <w:tcW w:w="5028" w:type="dxa"/>
            <w:vMerge/>
            <w:vAlign w:val="center"/>
          </w:tcPr>
          <w:p w:rsidR="00664451" w:rsidRPr="00636F19" w:rsidRDefault="00664451" w:rsidP="00D93F01">
            <w:pPr>
              <w:ind w:left="34"/>
              <w:jc w:val="center"/>
              <w:rPr>
                <w:rFonts w:cs="Arial"/>
                <w:bCs/>
                <w:sz w:val="14"/>
                <w:szCs w:val="14"/>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(a)(3)</w:t>
            </w:r>
          </w:p>
        </w:tc>
        <w:tc>
          <w:tcPr>
            <w:tcW w:w="5028" w:type="dxa"/>
            <w:vMerge/>
            <w:vAlign w:val="center"/>
          </w:tcPr>
          <w:p w:rsidR="00664451" w:rsidRPr="00636F19" w:rsidRDefault="00664451" w:rsidP="00D93F01">
            <w:pPr>
              <w:ind w:left="34"/>
              <w:jc w:val="center"/>
              <w:rPr>
                <w:rFonts w:cs="Arial"/>
                <w:bCs/>
                <w:sz w:val="14"/>
                <w:szCs w:val="14"/>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(a)(4)</w:t>
            </w:r>
          </w:p>
        </w:tc>
        <w:tc>
          <w:tcPr>
            <w:tcW w:w="5028" w:type="dxa"/>
            <w:vMerge/>
            <w:vAlign w:val="center"/>
          </w:tcPr>
          <w:p w:rsidR="00664451" w:rsidRPr="00636F19" w:rsidRDefault="00664451" w:rsidP="00D93F01">
            <w:pPr>
              <w:ind w:left="34"/>
              <w:jc w:val="center"/>
              <w:rPr>
                <w:rFonts w:cs="Arial"/>
                <w:bCs/>
                <w:sz w:val="14"/>
                <w:szCs w:val="14"/>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(a)(5)</w:t>
            </w:r>
          </w:p>
        </w:tc>
        <w:tc>
          <w:tcPr>
            <w:tcW w:w="5028" w:type="dxa"/>
            <w:vMerge/>
            <w:vAlign w:val="center"/>
          </w:tcPr>
          <w:p w:rsidR="00664451" w:rsidRPr="00636F19" w:rsidRDefault="00664451" w:rsidP="00D93F01">
            <w:pPr>
              <w:ind w:left="34"/>
              <w:jc w:val="center"/>
              <w:rPr>
                <w:rFonts w:cs="Arial"/>
                <w:bCs/>
                <w:sz w:val="14"/>
                <w:szCs w:val="14"/>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(a)(6)</w:t>
            </w:r>
          </w:p>
        </w:tc>
        <w:tc>
          <w:tcPr>
            <w:tcW w:w="5028" w:type="dxa"/>
            <w:vMerge/>
            <w:vAlign w:val="center"/>
          </w:tcPr>
          <w:p w:rsidR="00664451" w:rsidRPr="00636F19" w:rsidRDefault="00664451" w:rsidP="00D93F01">
            <w:pPr>
              <w:ind w:left="34"/>
              <w:jc w:val="center"/>
              <w:rPr>
                <w:rFonts w:cs="Arial"/>
                <w:bCs/>
                <w:sz w:val="14"/>
                <w:szCs w:val="14"/>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(a)(7)</w:t>
            </w:r>
          </w:p>
        </w:tc>
        <w:tc>
          <w:tcPr>
            <w:tcW w:w="5028" w:type="dxa"/>
            <w:vMerge/>
            <w:vAlign w:val="center"/>
          </w:tcPr>
          <w:p w:rsidR="00664451" w:rsidRPr="00636F19" w:rsidRDefault="00664451" w:rsidP="00D93F01">
            <w:pPr>
              <w:ind w:left="34"/>
              <w:jc w:val="center"/>
              <w:rPr>
                <w:rFonts w:cs="Arial"/>
                <w:bCs/>
                <w:sz w:val="14"/>
                <w:szCs w:val="14"/>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(a)(8)</w:t>
            </w:r>
          </w:p>
        </w:tc>
        <w:tc>
          <w:tcPr>
            <w:tcW w:w="5028" w:type="dxa"/>
            <w:vMerge/>
            <w:vAlign w:val="center"/>
          </w:tcPr>
          <w:p w:rsidR="00664451" w:rsidRPr="00636F19" w:rsidRDefault="00664451" w:rsidP="00D93F01">
            <w:pPr>
              <w:ind w:left="34"/>
              <w:jc w:val="center"/>
              <w:rPr>
                <w:rFonts w:cs="Arial"/>
                <w:bCs/>
                <w:sz w:val="14"/>
                <w:szCs w:val="14"/>
              </w:rPr>
            </w:pPr>
          </w:p>
        </w:tc>
        <w:tc>
          <w:tcPr>
            <w:tcW w:w="1710" w:type="dxa"/>
            <w:vAlign w:val="center"/>
          </w:tcPr>
          <w:p w:rsidR="00664451" w:rsidRPr="00FB3E81" w:rsidRDefault="00425FCC" w:rsidP="00664451">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sym w:font="Wingdings" w:char="F0FC"/>
            </w:r>
            <w:r w:rsidR="00664451"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664451" w:rsidRPr="001305DC">
              <w:rPr>
                <w:rFonts w:cs="Arial"/>
                <w:sz w:val="17"/>
                <w:szCs w:val="17"/>
              </w:rPr>
              <w:instrText xml:space="preserve"> FORMCHECKBOX </w:instrText>
            </w:r>
            <w:r>
              <w:rPr>
                <w:rFonts w:cs="Arial"/>
                <w:sz w:val="17"/>
                <w:szCs w:val="17"/>
              </w:rPr>
            </w:r>
            <w:r>
              <w:rPr>
                <w:rFonts w:cs="Arial"/>
                <w:sz w:val="17"/>
                <w:szCs w:val="17"/>
              </w:rPr>
              <w:fldChar w:fldCharType="separate"/>
            </w:r>
            <w:r w:rsidRPr="001305DC">
              <w:rPr>
                <w:rFonts w:cs="Arial"/>
                <w:sz w:val="17"/>
                <w:szCs w:val="17"/>
              </w:rPr>
              <w:fldChar w:fldCharType="end"/>
            </w:r>
            <w:r w:rsidR="00664451" w:rsidRPr="001305DC">
              <w:rPr>
                <w:rFonts w:cs="Arial"/>
                <w:sz w:val="17"/>
                <w:szCs w:val="17"/>
              </w:rPr>
              <w:t xml:space="preserve"> N/A</w:t>
            </w:r>
          </w:p>
        </w:tc>
        <w:tc>
          <w:tcPr>
            <w:tcW w:w="6750" w:type="dxa"/>
            <w:vAlign w:val="center"/>
          </w:tcPr>
          <w:p w:rsidR="00664451" w:rsidRPr="00FB3E81" w:rsidRDefault="00425FCC" w:rsidP="00664451">
            <w:pPr>
              <w:ind w:left="0"/>
              <w:rPr>
                <w:rFonts w:cs="Arial"/>
                <w:sz w:val="17"/>
                <w:szCs w:val="17"/>
              </w:rPr>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6342FA" w:rsidTr="00664451">
        <w:trPr>
          <w:trHeight w:val="425"/>
        </w:trPr>
        <w:tc>
          <w:tcPr>
            <w:tcW w:w="1560" w:type="dxa"/>
            <w:tcBorders>
              <w:left w:val="single" w:sz="6" w:space="0" w:color="000000" w:themeColor="text1"/>
            </w:tcBorders>
            <w:vAlign w:val="center"/>
          </w:tcPr>
          <w:p w:rsidR="00664451" w:rsidRPr="00FB3E81" w:rsidRDefault="00664451" w:rsidP="00C76A78">
            <w:pPr>
              <w:ind w:left="26"/>
              <w:jc w:val="center"/>
              <w:rPr>
                <w:rFonts w:cs="Arial"/>
                <w:sz w:val="17"/>
                <w:szCs w:val="17"/>
              </w:rPr>
            </w:pPr>
            <w:r w:rsidRPr="00C76A78">
              <w:rPr>
                <w:rFonts w:cs="Arial"/>
                <w:sz w:val="17"/>
                <w:szCs w:val="17"/>
              </w:rPr>
              <w:t>(b)</w:t>
            </w:r>
          </w:p>
        </w:tc>
        <w:tc>
          <w:tcPr>
            <w:tcW w:w="5028" w:type="dxa"/>
            <w:vMerge/>
            <w:vAlign w:val="center"/>
          </w:tcPr>
          <w:p w:rsidR="00664451" w:rsidRPr="003E3C15" w:rsidRDefault="00664451" w:rsidP="00D93F01">
            <w:pPr>
              <w:ind w:left="34"/>
              <w:jc w:val="center"/>
              <w:rPr>
                <w:rFonts w:cs="Arial"/>
                <w:bCs/>
                <w:sz w:val="14"/>
                <w:szCs w:val="14"/>
                <w:lang w:val="pt-PT"/>
              </w:rPr>
            </w:pPr>
          </w:p>
        </w:tc>
        <w:tc>
          <w:tcPr>
            <w:tcW w:w="1710" w:type="dxa"/>
            <w:vAlign w:val="center"/>
          </w:tcPr>
          <w:p w:rsidR="00664451" w:rsidRPr="003E3C15" w:rsidRDefault="00664451" w:rsidP="00FA4429">
            <w:pPr>
              <w:ind w:left="59"/>
              <w:jc w:val="center"/>
              <w:rPr>
                <w:rFonts w:cs="Arial"/>
                <w:sz w:val="17"/>
                <w:szCs w:val="17"/>
                <w:lang w:val="pt-PT"/>
              </w:rPr>
            </w:pPr>
          </w:p>
        </w:tc>
        <w:tc>
          <w:tcPr>
            <w:tcW w:w="6750" w:type="dxa"/>
          </w:tcPr>
          <w:p w:rsidR="00664451" w:rsidRDefault="00664451" w:rsidP="006A2E65">
            <w:pPr>
              <w:ind w:left="0"/>
            </w:pP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(b)(1)</w:t>
            </w:r>
          </w:p>
        </w:tc>
        <w:tc>
          <w:tcPr>
            <w:tcW w:w="5028" w:type="dxa"/>
            <w:vMerge/>
            <w:vAlign w:val="center"/>
          </w:tcPr>
          <w:p w:rsidR="00664451" w:rsidRPr="00636F19" w:rsidRDefault="00664451" w:rsidP="00D93F01">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sym w:font="Wingdings" w:char="F0FC"/>
            </w:r>
            <w:r w:rsidR="00664451"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N/A</w:t>
            </w:r>
          </w:p>
        </w:tc>
        <w:tc>
          <w:tcPr>
            <w:tcW w:w="6750" w:type="dxa"/>
            <w:vAlign w:val="center"/>
          </w:tcPr>
          <w:p w:rsidR="00664451" w:rsidRDefault="00425FCC" w:rsidP="00A65B9F">
            <w:pPr>
              <w:ind w:left="0"/>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2A3508" w:rsidRDefault="00664451" w:rsidP="00C76A78">
            <w:pPr>
              <w:ind w:left="26"/>
              <w:jc w:val="center"/>
              <w:rPr>
                <w:rFonts w:cs="Arial"/>
                <w:b/>
                <w:sz w:val="17"/>
                <w:szCs w:val="17"/>
              </w:rPr>
            </w:pPr>
            <w:r w:rsidRPr="00C76A78">
              <w:rPr>
                <w:rFonts w:cs="Arial"/>
                <w:sz w:val="17"/>
                <w:szCs w:val="17"/>
              </w:rPr>
              <w:t>(b)(2)</w:t>
            </w:r>
          </w:p>
        </w:tc>
        <w:tc>
          <w:tcPr>
            <w:tcW w:w="5028" w:type="dxa"/>
            <w:vMerge/>
            <w:vAlign w:val="center"/>
          </w:tcPr>
          <w:p w:rsidR="00664451" w:rsidRPr="00636F19" w:rsidRDefault="00664451" w:rsidP="00D93F01">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sym w:font="Wingdings" w:char="F0FC"/>
            </w:r>
            <w:r w:rsidR="00664451"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N/A</w:t>
            </w:r>
          </w:p>
        </w:tc>
        <w:tc>
          <w:tcPr>
            <w:tcW w:w="6750" w:type="dxa"/>
            <w:vAlign w:val="center"/>
          </w:tcPr>
          <w:p w:rsidR="00664451" w:rsidRDefault="00425FCC" w:rsidP="00A65B9F">
            <w:pPr>
              <w:ind w:left="0"/>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FB3E81" w:rsidRDefault="00664451" w:rsidP="00C76A78">
            <w:pPr>
              <w:ind w:left="26"/>
              <w:jc w:val="center"/>
              <w:rPr>
                <w:rFonts w:cs="Arial"/>
                <w:sz w:val="17"/>
                <w:szCs w:val="17"/>
              </w:rPr>
            </w:pPr>
            <w:r w:rsidRPr="00C76A78">
              <w:rPr>
                <w:rFonts w:cs="Arial"/>
                <w:sz w:val="17"/>
                <w:szCs w:val="17"/>
              </w:rPr>
              <w:t>(c)</w:t>
            </w:r>
          </w:p>
        </w:tc>
        <w:tc>
          <w:tcPr>
            <w:tcW w:w="5028" w:type="dxa"/>
            <w:vMerge/>
            <w:vAlign w:val="center"/>
          </w:tcPr>
          <w:p w:rsidR="00664451" w:rsidRPr="00636F19" w:rsidRDefault="00664451" w:rsidP="00D93F01">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sym w:font="Wingdings" w:char="F0FC"/>
            </w:r>
            <w:r w:rsidR="00664451"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N/A</w:t>
            </w:r>
          </w:p>
        </w:tc>
        <w:tc>
          <w:tcPr>
            <w:tcW w:w="6750" w:type="dxa"/>
            <w:vAlign w:val="center"/>
          </w:tcPr>
          <w:p w:rsidR="00664451" w:rsidRDefault="00425FCC" w:rsidP="00A65B9F">
            <w:pPr>
              <w:ind w:left="0"/>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FB3E81" w:rsidRDefault="00664451" w:rsidP="00C76A78">
            <w:pPr>
              <w:ind w:left="26"/>
              <w:jc w:val="center"/>
              <w:rPr>
                <w:rFonts w:cs="Arial"/>
                <w:sz w:val="17"/>
                <w:szCs w:val="17"/>
              </w:rPr>
            </w:pPr>
            <w:r w:rsidRPr="00C76A78">
              <w:rPr>
                <w:rFonts w:cs="Arial"/>
                <w:sz w:val="17"/>
                <w:szCs w:val="17"/>
              </w:rPr>
              <w:t>(d)</w:t>
            </w:r>
          </w:p>
        </w:tc>
        <w:tc>
          <w:tcPr>
            <w:tcW w:w="5028" w:type="dxa"/>
            <w:vMerge/>
            <w:vAlign w:val="center"/>
          </w:tcPr>
          <w:p w:rsidR="00664451" w:rsidRPr="003E3C15" w:rsidRDefault="00664451" w:rsidP="00D93F01">
            <w:pPr>
              <w:ind w:left="34"/>
              <w:jc w:val="center"/>
              <w:rPr>
                <w:rFonts w:cs="Arial"/>
                <w:sz w:val="14"/>
                <w:szCs w:val="14"/>
                <w:lang w:val="pt-PT"/>
              </w:rPr>
            </w:pPr>
          </w:p>
        </w:tc>
        <w:tc>
          <w:tcPr>
            <w:tcW w:w="1710" w:type="dxa"/>
            <w:vAlign w:val="center"/>
          </w:tcPr>
          <w:p w:rsidR="00664451" w:rsidRPr="00FB3E81" w:rsidRDefault="00425FCC"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sym w:font="Wingdings" w:char="F0FC"/>
            </w:r>
            <w:r w:rsidR="00664451"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N/A</w:t>
            </w:r>
          </w:p>
        </w:tc>
        <w:tc>
          <w:tcPr>
            <w:tcW w:w="6750" w:type="dxa"/>
            <w:vAlign w:val="center"/>
          </w:tcPr>
          <w:p w:rsidR="00664451" w:rsidRDefault="00425FCC" w:rsidP="00A65B9F">
            <w:pPr>
              <w:ind w:left="0"/>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664451">
        <w:trPr>
          <w:trHeight w:val="425"/>
        </w:trPr>
        <w:tc>
          <w:tcPr>
            <w:tcW w:w="1560" w:type="dxa"/>
            <w:tcBorders>
              <w:left w:val="single" w:sz="6" w:space="0" w:color="000000" w:themeColor="text1"/>
            </w:tcBorders>
            <w:vAlign w:val="center"/>
          </w:tcPr>
          <w:p w:rsidR="00664451" w:rsidRPr="00FB3E81" w:rsidRDefault="00664451" w:rsidP="00C76A78">
            <w:pPr>
              <w:ind w:left="26"/>
              <w:jc w:val="center"/>
              <w:rPr>
                <w:rFonts w:cs="Arial"/>
                <w:sz w:val="17"/>
                <w:szCs w:val="17"/>
              </w:rPr>
            </w:pPr>
            <w:r w:rsidRPr="00C76A78">
              <w:rPr>
                <w:rFonts w:cs="Arial"/>
                <w:sz w:val="17"/>
                <w:szCs w:val="17"/>
              </w:rPr>
              <w:t>(e)</w:t>
            </w:r>
          </w:p>
        </w:tc>
        <w:tc>
          <w:tcPr>
            <w:tcW w:w="5028" w:type="dxa"/>
            <w:vMerge/>
            <w:vAlign w:val="center"/>
          </w:tcPr>
          <w:p w:rsidR="00664451" w:rsidRPr="00636F19" w:rsidRDefault="00664451" w:rsidP="00D93F01">
            <w:pPr>
              <w:ind w:left="34"/>
              <w:jc w:val="center"/>
              <w:rPr>
                <w:rFonts w:cs="Arial"/>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sym w:font="Wingdings" w:char="F0FC"/>
            </w:r>
            <w:r w:rsidR="00664451"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N/A</w:t>
            </w:r>
          </w:p>
        </w:tc>
        <w:tc>
          <w:tcPr>
            <w:tcW w:w="6750" w:type="dxa"/>
            <w:vAlign w:val="center"/>
          </w:tcPr>
          <w:p w:rsidR="00664451" w:rsidRDefault="00425FCC" w:rsidP="00A65B9F">
            <w:pPr>
              <w:ind w:left="0"/>
            </w:pPr>
            <w:r w:rsidRPr="00BA54BF">
              <w:rPr>
                <w:rFonts w:cs="Arial"/>
                <w:sz w:val="17"/>
                <w:szCs w:val="17"/>
              </w:rPr>
              <w:fldChar w:fldCharType="begin">
                <w:ffData>
                  <w:name w:val="Text5"/>
                  <w:enabled/>
                  <w:calcOnExit w:val="0"/>
                  <w:textInput/>
                </w:ffData>
              </w:fldChar>
            </w:r>
            <w:r w:rsidR="00664451"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00664451" w:rsidRPr="00BA54BF">
              <w:rPr>
                <w:rFonts w:cs="Arial"/>
                <w:sz w:val="17"/>
                <w:szCs w:val="17"/>
              </w:rPr>
              <w:t> </w:t>
            </w:r>
            <w:r w:rsidRPr="00BA54BF">
              <w:rPr>
                <w:rFonts w:cs="Arial"/>
                <w:sz w:val="17"/>
                <w:szCs w:val="17"/>
              </w:rPr>
              <w:fldChar w:fldCharType="end"/>
            </w:r>
          </w:p>
        </w:tc>
      </w:tr>
      <w:tr w:rsidR="00664451" w:rsidRPr="00FB3E81" w:rsidTr="001C07D0">
        <w:trPr>
          <w:trHeight w:val="340"/>
        </w:trPr>
        <w:tc>
          <w:tcPr>
            <w:tcW w:w="6588" w:type="dxa"/>
            <w:gridSpan w:val="2"/>
            <w:tcBorders>
              <w:left w:val="single" w:sz="6" w:space="0" w:color="000000" w:themeColor="text1"/>
              <w:right w:val="nil"/>
            </w:tcBorders>
            <w:shd w:val="clear" w:color="auto" w:fill="D9D9D9" w:themeFill="background1" w:themeFillShade="D9"/>
            <w:vAlign w:val="center"/>
          </w:tcPr>
          <w:p w:rsidR="00664451" w:rsidRPr="001305DC" w:rsidRDefault="00664451" w:rsidP="001D633A">
            <w:pPr>
              <w:pStyle w:val="Heading1"/>
              <w:numPr>
                <w:ilvl w:val="0"/>
                <w:numId w:val="0"/>
              </w:numPr>
              <w:spacing w:before="0" w:after="0"/>
              <w:rPr>
                <w:bCs w:val="0"/>
                <w:color w:val="000000"/>
                <w:sz w:val="17"/>
                <w:szCs w:val="17"/>
              </w:rPr>
            </w:pPr>
            <w:bookmarkStart w:id="2" w:name="_Toc11333435"/>
            <w:r w:rsidRPr="001305DC">
              <w:rPr>
                <w:bCs w:val="0"/>
                <w:color w:val="000000"/>
                <w:sz w:val="17"/>
                <w:szCs w:val="17"/>
              </w:rPr>
              <w:t>CAT.</w:t>
            </w:r>
            <w:r>
              <w:rPr>
                <w:bCs w:val="0"/>
                <w:color w:val="000000"/>
                <w:sz w:val="17"/>
                <w:szCs w:val="17"/>
              </w:rPr>
              <w:t>IDE.H.</w:t>
            </w:r>
            <w:r w:rsidRPr="001305DC">
              <w:rPr>
                <w:bCs w:val="0"/>
                <w:color w:val="000000"/>
                <w:sz w:val="17"/>
                <w:szCs w:val="17"/>
              </w:rPr>
              <w:t>105</w:t>
            </w:r>
            <w:r>
              <w:rPr>
                <w:bCs w:val="0"/>
                <w:color w:val="000000"/>
                <w:sz w:val="17"/>
                <w:szCs w:val="17"/>
              </w:rPr>
              <w:t xml:space="preserve"> - </w:t>
            </w:r>
            <w:r w:rsidRPr="001305DC">
              <w:rPr>
                <w:bCs w:val="0"/>
                <w:color w:val="000000"/>
                <w:sz w:val="17"/>
                <w:szCs w:val="17"/>
              </w:rPr>
              <w:t>Minimum equipment for flight</w:t>
            </w:r>
            <w:bookmarkEnd w:id="2"/>
          </w:p>
        </w:tc>
        <w:tc>
          <w:tcPr>
            <w:tcW w:w="1710" w:type="dxa"/>
            <w:tcBorders>
              <w:lef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664451">
        <w:trPr>
          <w:trHeight w:val="907"/>
        </w:trPr>
        <w:tc>
          <w:tcPr>
            <w:tcW w:w="1560" w:type="dxa"/>
            <w:tcBorders>
              <w:left w:val="single" w:sz="6" w:space="0" w:color="000000" w:themeColor="text1"/>
            </w:tcBorders>
            <w:vAlign w:val="center"/>
          </w:tcPr>
          <w:p w:rsidR="00664451" w:rsidRPr="00FB3E81" w:rsidRDefault="00664451" w:rsidP="00C76A78">
            <w:pPr>
              <w:ind w:left="26"/>
              <w:jc w:val="center"/>
              <w:rPr>
                <w:rFonts w:cs="Arial"/>
                <w:sz w:val="17"/>
                <w:szCs w:val="17"/>
              </w:rPr>
            </w:pPr>
            <w:r w:rsidRPr="00C76A78">
              <w:rPr>
                <w:rFonts w:cs="Arial"/>
                <w:sz w:val="17"/>
                <w:szCs w:val="17"/>
              </w:rPr>
              <w:t>(a)</w:t>
            </w:r>
          </w:p>
        </w:tc>
        <w:tc>
          <w:tcPr>
            <w:tcW w:w="5028" w:type="dxa"/>
            <w:vMerge w:val="restart"/>
            <w:vAlign w:val="center"/>
          </w:tcPr>
          <w:p w:rsidR="00664451" w:rsidRDefault="00664451" w:rsidP="001D633A">
            <w:pPr>
              <w:ind w:left="34"/>
              <w:jc w:val="both"/>
              <w:rPr>
                <w:sz w:val="14"/>
                <w:szCs w:val="14"/>
              </w:rPr>
            </w:pPr>
          </w:p>
          <w:p w:rsidR="00664451" w:rsidRDefault="00664451" w:rsidP="001D633A">
            <w:pPr>
              <w:ind w:left="34"/>
              <w:jc w:val="both"/>
              <w:rPr>
                <w:sz w:val="14"/>
                <w:szCs w:val="14"/>
              </w:rPr>
            </w:pPr>
            <w:r w:rsidRPr="00BF1F1C">
              <w:rPr>
                <w:sz w:val="14"/>
                <w:szCs w:val="14"/>
              </w:rPr>
              <w:t xml:space="preserve">A flight shall not be commenced when any of the </w:t>
            </w:r>
            <w:r>
              <w:rPr>
                <w:sz w:val="14"/>
                <w:szCs w:val="14"/>
              </w:rPr>
              <w:t>helicopter’s</w:t>
            </w:r>
            <w:r w:rsidRPr="00BF1F1C">
              <w:rPr>
                <w:sz w:val="14"/>
                <w:szCs w:val="14"/>
              </w:rPr>
              <w:t xml:space="preserve"> instruments, items of equipment or functions required for the intended flight are inoperative or missing, unless:</w:t>
            </w:r>
          </w:p>
          <w:p w:rsidR="00664451" w:rsidRDefault="00664451" w:rsidP="001D633A">
            <w:pPr>
              <w:ind w:left="34"/>
              <w:jc w:val="both"/>
              <w:rPr>
                <w:sz w:val="14"/>
                <w:szCs w:val="14"/>
              </w:rPr>
            </w:pPr>
          </w:p>
          <w:p w:rsidR="00664451" w:rsidRDefault="00664451" w:rsidP="001D633A">
            <w:pPr>
              <w:ind w:left="34"/>
              <w:jc w:val="both"/>
              <w:rPr>
                <w:sz w:val="14"/>
                <w:szCs w:val="14"/>
              </w:rPr>
            </w:pPr>
            <w:r w:rsidRPr="00BF1F1C">
              <w:rPr>
                <w:sz w:val="14"/>
                <w:szCs w:val="14"/>
              </w:rPr>
              <w:t xml:space="preserve">(a) </w:t>
            </w:r>
            <w:r>
              <w:rPr>
                <w:sz w:val="14"/>
                <w:szCs w:val="14"/>
              </w:rPr>
              <w:t xml:space="preserve">   </w:t>
            </w:r>
            <w:r w:rsidRPr="00BF1F1C">
              <w:rPr>
                <w:sz w:val="14"/>
                <w:szCs w:val="14"/>
              </w:rPr>
              <w:t xml:space="preserve">the </w:t>
            </w:r>
            <w:r>
              <w:rPr>
                <w:sz w:val="14"/>
                <w:szCs w:val="14"/>
              </w:rPr>
              <w:t>helicopter</w:t>
            </w:r>
            <w:r w:rsidRPr="00BF1F1C">
              <w:rPr>
                <w:sz w:val="14"/>
                <w:szCs w:val="14"/>
              </w:rPr>
              <w:t xml:space="preserve"> is operated in accordance with the operator’s MEL; or </w:t>
            </w:r>
          </w:p>
          <w:p w:rsidR="00664451" w:rsidRDefault="00664451" w:rsidP="00815EAD">
            <w:pPr>
              <w:ind w:left="34"/>
              <w:jc w:val="both"/>
              <w:rPr>
                <w:sz w:val="14"/>
                <w:szCs w:val="14"/>
              </w:rPr>
            </w:pPr>
          </w:p>
          <w:p w:rsidR="00664451" w:rsidRDefault="00664451" w:rsidP="00815EAD">
            <w:pPr>
              <w:ind w:left="34"/>
              <w:jc w:val="both"/>
              <w:rPr>
                <w:sz w:val="14"/>
                <w:szCs w:val="14"/>
              </w:rPr>
            </w:pPr>
            <w:r w:rsidRPr="00BF1F1C">
              <w:rPr>
                <w:sz w:val="14"/>
                <w:szCs w:val="14"/>
              </w:rPr>
              <w:t>(b)</w:t>
            </w:r>
            <w:r>
              <w:rPr>
                <w:sz w:val="14"/>
                <w:szCs w:val="14"/>
              </w:rPr>
              <w:t xml:space="preserve">  </w:t>
            </w:r>
            <w:proofErr w:type="gramStart"/>
            <w:r w:rsidRPr="00BF1F1C">
              <w:rPr>
                <w:sz w:val="14"/>
                <w:szCs w:val="14"/>
              </w:rPr>
              <w:t>the</w:t>
            </w:r>
            <w:proofErr w:type="gramEnd"/>
            <w:r w:rsidRPr="00BF1F1C">
              <w:rPr>
                <w:sz w:val="14"/>
                <w:szCs w:val="14"/>
              </w:rPr>
              <w:t xml:space="preserve"> operator is approved by the competent authority to operate the </w:t>
            </w:r>
            <w:r w:rsidRPr="000A103A">
              <w:rPr>
                <w:sz w:val="14"/>
                <w:szCs w:val="14"/>
              </w:rPr>
              <w:t xml:space="preserve">helicopter </w:t>
            </w:r>
            <w:r w:rsidRPr="00BF1F1C">
              <w:rPr>
                <w:sz w:val="14"/>
                <w:szCs w:val="14"/>
              </w:rPr>
              <w:t>within the constraints of the master minimum equipment list (MMEL)</w:t>
            </w:r>
            <w:r>
              <w:rPr>
                <w:sz w:val="14"/>
                <w:szCs w:val="14"/>
              </w:rPr>
              <w:t xml:space="preserve"> in accordance with point ORO.MLR.105(j) of Annex III</w:t>
            </w:r>
            <w:r w:rsidRPr="00BF1F1C">
              <w:rPr>
                <w:sz w:val="14"/>
                <w:szCs w:val="14"/>
              </w:rPr>
              <w:t>.</w:t>
            </w:r>
          </w:p>
          <w:p w:rsidR="00664451" w:rsidRPr="00815EAD" w:rsidRDefault="00664451" w:rsidP="00815EAD">
            <w:pPr>
              <w:ind w:left="34"/>
              <w:jc w:val="both"/>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sym w:font="Wingdings" w:char="F0FC"/>
            </w:r>
            <w:r w:rsidR="00664451"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N/A</w:t>
            </w:r>
          </w:p>
        </w:tc>
        <w:tc>
          <w:tcPr>
            <w:tcW w:w="6750" w:type="dxa"/>
            <w:vAlign w:val="center"/>
          </w:tcPr>
          <w:p w:rsidR="00664451" w:rsidRPr="00FB3E81" w:rsidRDefault="00425FCC"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907"/>
        </w:trPr>
        <w:tc>
          <w:tcPr>
            <w:tcW w:w="1560" w:type="dxa"/>
            <w:tcBorders>
              <w:left w:val="single" w:sz="6" w:space="0" w:color="000000" w:themeColor="text1"/>
            </w:tcBorders>
            <w:vAlign w:val="center"/>
          </w:tcPr>
          <w:p w:rsidR="00664451" w:rsidRPr="00FB3E81" w:rsidRDefault="00664451" w:rsidP="00C76A78">
            <w:pPr>
              <w:ind w:left="26"/>
              <w:jc w:val="center"/>
              <w:rPr>
                <w:rFonts w:cs="Arial"/>
                <w:sz w:val="17"/>
                <w:szCs w:val="17"/>
              </w:rPr>
            </w:pPr>
            <w:r w:rsidRPr="00C76A78">
              <w:rPr>
                <w:rFonts w:cs="Arial"/>
                <w:sz w:val="17"/>
                <w:szCs w:val="17"/>
              </w:rPr>
              <w:t>(b)</w:t>
            </w:r>
          </w:p>
        </w:tc>
        <w:tc>
          <w:tcPr>
            <w:tcW w:w="5028" w:type="dxa"/>
            <w:vMerge/>
            <w:vAlign w:val="center"/>
          </w:tcPr>
          <w:p w:rsidR="00664451" w:rsidRPr="00636F19" w:rsidRDefault="00664451" w:rsidP="00D93F01">
            <w:pPr>
              <w:ind w:left="34"/>
              <w:jc w:val="center"/>
              <w:rPr>
                <w:rFonts w:cs="Arial"/>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sym w:font="Wingdings" w:char="F0FC"/>
            </w:r>
            <w:r w:rsidR="00664451"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664451"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664451" w:rsidRPr="001D633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358"/>
        </w:trPr>
        <w:tc>
          <w:tcPr>
            <w:tcW w:w="6588" w:type="dxa"/>
            <w:gridSpan w:val="2"/>
            <w:tcBorders>
              <w:right w:val="nil"/>
            </w:tcBorders>
            <w:shd w:val="clear" w:color="auto" w:fill="D9D9D9" w:themeFill="background1" w:themeFillShade="D9"/>
            <w:vAlign w:val="center"/>
          </w:tcPr>
          <w:p w:rsidR="00664451" w:rsidRPr="002A3508" w:rsidRDefault="00664451" w:rsidP="00525357">
            <w:pPr>
              <w:pStyle w:val="Heading1"/>
              <w:numPr>
                <w:ilvl w:val="0"/>
                <w:numId w:val="0"/>
              </w:numPr>
              <w:spacing w:before="0" w:after="0"/>
              <w:rPr>
                <w:b w:val="0"/>
                <w:bCs w:val="0"/>
                <w:color w:val="000000"/>
                <w:sz w:val="17"/>
                <w:szCs w:val="17"/>
              </w:rPr>
            </w:pPr>
            <w:bookmarkStart w:id="3" w:name="_Toc11333436"/>
            <w:r w:rsidRPr="00525357">
              <w:rPr>
                <w:bCs w:val="0"/>
                <w:color w:val="000000"/>
                <w:sz w:val="17"/>
                <w:szCs w:val="17"/>
              </w:rPr>
              <w:lastRenderedPageBreak/>
              <w:t>CAT.IDE.H.115 - Operating lights</w:t>
            </w:r>
            <w:bookmarkEnd w:id="3"/>
          </w:p>
        </w:tc>
        <w:tc>
          <w:tcPr>
            <w:tcW w:w="1710" w:type="dxa"/>
            <w:tcBorders>
              <w:lef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664451">
        <w:trPr>
          <w:trHeight w:val="425"/>
        </w:trPr>
        <w:tc>
          <w:tcPr>
            <w:tcW w:w="1560" w:type="dxa"/>
            <w:vAlign w:val="center"/>
          </w:tcPr>
          <w:p w:rsidR="00664451" w:rsidRPr="00FB3E81" w:rsidRDefault="00664451" w:rsidP="00F01839">
            <w:pPr>
              <w:ind w:left="26"/>
              <w:jc w:val="center"/>
              <w:rPr>
                <w:rFonts w:cs="Arial"/>
                <w:sz w:val="17"/>
                <w:szCs w:val="17"/>
              </w:rPr>
            </w:pPr>
            <w:r w:rsidRPr="00F01839">
              <w:rPr>
                <w:rFonts w:cs="Arial"/>
                <w:sz w:val="17"/>
                <w:szCs w:val="17"/>
              </w:rPr>
              <w:t>(a)</w:t>
            </w:r>
          </w:p>
        </w:tc>
        <w:tc>
          <w:tcPr>
            <w:tcW w:w="5028" w:type="dxa"/>
            <w:vMerge w:val="restart"/>
            <w:vAlign w:val="center"/>
          </w:tcPr>
          <w:p w:rsidR="00664451" w:rsidRDefault="00664451" w:rsidP="001843B3">
            <w:pPr>
              <w:ind w:left="34"/>
              <w:jc w:val="both"/>
              <w:rPr>
                <w:rFonts w:cs="Arial"/>
                <w:sz w:val="14"/>
                <w:szCs w:val="14"/>
                <w:lang w:val="en-US"/>
              </w:rPr>
            </w:pPr>
          </w:p>
          <w:p w:rsidR="00664451" w:rsidRPr="001843B3" w:rsidRDefault="00664451" w:rsidP="001843B3">
            <w:pPr>
              <w:ind w:left="34"/>
              <w:jc w:val="both"/>
              <w:rPr>
                <w:rFonts w:cs="Arial"/>
                <w:sz w:val="14"/>
                <w:szCs w:val="14"/>
                <w:lang w:val="en-US"/>
              </w:rPr>
            </w:pPr>
            <w:r w:rsidRPr="001843B3">
              <w:rPr>
                <w:rFonts w:cs="Arial"/>
                <w:sz w:val="14"/>
                <w:szCs w:val="14"/>
                <w:lang w:val="en-US"/>
              </w:rPr>
              <w:t xml:space="preserve">(a) </w:t>
            </w:r>
            <w:r>
              <w:rPr>
                <w:rFonts w:cs="Arial"/>
                <w:sz w:val="14"/>
                <w:szCs w:val="14"/>
                <w:lang w:val="en-US"/>
              </w:rPr>
              <w:t xml:space="preserve"> </w:t>
            </w:r>
            <w:r w:rsidRPr="001843B3">
              <w:rPr>
                <w:rFonts w:cs="Arial"/>
                <w:sz w:val="14"/>
                <w:szCs w:val="14"/>
                <w:lang w:val="en-US"/>
              </w:rPr>
              <w:t>Helicopters operated under VFR by day shall be equipped with an anti-collision light system.</w:t>
            </w:r>
          </w:p>
          <w:p w:rsidR="00664451" w:rsidRDefault="00664451" w:rsidP="001843B3">
            <w:pPr>
              <w:ind w:left="34"/>
              <w:jc w:val="both"/>
              <w:rPr>
                <w:rFonts w:cs="Arial"/>
                <w:sz w:val="14"/>
                <w:szCs w:val="14"/>
                <w:lang w:val="en-US"/>
              </w:rPr>
            </w:pPr>
          </w:p>
          <w:p w:rsidR="00664451" w:rsidRPr="001843B3" w:rsidRDefault="00664451" w:rsidP="001843B3">
            <w:pPr>
              <w:ind w:left="34"/>
              <w:jc w:val="both"/>
              <w:rPr>
                <w:rFonts w:cs="Arial"/>
                <w:sz w:val="14"/>
                <w:szCs w:val="14"/>
                <w:lang w:val="en-US"/>
              </w:rPr>
            </w:pPr>
            <w:r w:rsidRPr="001843B3">
              <w:rPr>
                <w:rFonts w:cs="Arial"/>
                <w:sz w:val="14"/>
                <w:szCs w:val="14"/>
                <w:lang w:val="en-US"/>
              </w:rPr>
              <w:t xml:space="preserve">(b) </w:t>
            </w:r>
            <w:r>
              <w:rPr>
                <w:rFonts w:cs="Arial"/>
                <w:sz w:val="14"/>
                <w:szCs w:val="14"/>
                <w:lang w:val="en-US"/>
              </w:rPr>
              <w:t xml:space="preserve"> </w:t>
            </w:r>
            <w:r w:rsidRPr="001843B3">
              <w:rPr>
                <w:rFonts w:cs="Arial"/>
                <w:sz w:val="14"/>
                <w:szCs w:val="14"/>
                <w:lang w:val="en-US"/>
              </w:rPr>
              <w:t>Helicopters operated at night or under IFR shall, in addition to (a), be equipped with:</w:t>
            </w:r>
          </w:p>
          <w:p w:rsidR="00664451" w:rsidRPr="001843B3" w:rsidRDefault="00664451" w:rsidP="001843B3">
            <w:pPr>
              <w:ind w:left="34"/>
              <w:jc w:val="both"/>
              <w:rPr>
                <w:rFonts w:cs="Arial"/>
                <w:sz w:val="14"/>
                <w:szCs w:val="14"/>
                <w:lang w:val="en-US"/>
              </w:rPr>
            </w:pPr>
            <w:r w:rsidRPr="001843B3">
              <w:rPr>
                <w:rFonts w:cs="Arial"/>
                <w:sz w:val="14"/>
                <w:szCs w:val="14"/>
                <w:lang w:val="en-US"/>
              </w:rPr>
              <w:t>(1) lighting supplied from the helicopter’s electrical system to provide adequate illumination</w:t>
            </w:r>
          </w:p>
          <w:p w:rsidR="00664451" w:rsidRPr="001843B3" w:rsidRDefault="00664451" w:rsidP="001843B3">
            <w:pPr>
              <w:ind w:left="34"/>
              <w:jc w:val="both"/>
              <w:rPr>
                <w:rFonts w:cs="Arial"/>
                <w:sz w:val="14"/>
                <w:szCs w:val="14"/>
                <w:lang w:val="en-US"/>
              </w:rPr>
            </w:pPr>
            <w:r w:rsidRPr="001843B3">
              <w:rPr>
                <w:rFonts w:cs="Arial"/>
                <w:sz w:val="14"/>
                <w:szCs w:val="14"/>
                <w:lang w:val="en-US"/>
              </w:rPr>
              <w:t>for all instruments and equipment essential to the safe operation of the helicopter;</w:t>
            </w:r>
          </w:p>
          <w:p w:rsidR="00664451" w:rsidRPr="001843B3" w:rsidRDefault="00664451" w:rsidP="001843B3">
            <w:pPr>
              <w:ind w:left="34"/>
              <w:jc w:val="both"/>
              <w:rPr>
                <w:rFonts w:cs="Arial"/>
                <w:sz w:val="14"/>
                <w:szCs w:val="14"/>
                <w:lang w:val="en-US"/>
              </w:rPr>
            </w:pPr>
            <w:r w:rsidRPr="001843B3">
              <w:rPr>
                <w:rFonts w:cs="Arial"/>
                <w:sz w:val="14"/>
                <w:szCs w:val="14"/>
                <w:lang w:val="en-US"/>
              </w:rPr>
              <w:t>(2) lighting supplied from the helicopter’s electrical system to provide illumination in all</w:t>
            </w:r>
            <w:r>
              <w:rPr>
                <w:rFonts w:cs="Arial"/>
                <w:sz w:val="14"/>
                <w:szCs w:val="14"/>
                <w:lang w:val="en-US"/>
              </w:rPr>
              <w:t xml:space="preserve"> </w:t>
            </w:r>
            <w:r w:rsidRPr="001843B3">
              <w:rPr>
                <w:rFonts w:cs="Arial"/>
                <w:sz w:val="14"/>
                <w:szCs w:val="14"/>
                <w:lang w:val="en-US"/>
              </w:rPr>
              <w:t>passenger compartments;</w:t>
            </w:r>
          </w:p>
          <w:p w:rsidR="00664451" w:rsidRPr="001843B3" w:rsidRDefault="00664451" w:rsidP="001843B3">
            <w:pPr>
              <w:ind w:left="34"/>
              <w:jc w:val="both"/>
              <w:rPr>
                <w:rFonts w:cs="Arial"/>
                <w:sz w:val="14"/>
                <w:szCs w:val="14"/>
                <w:lang w:val="en-US"/>
              </w:rPr>
            </w:pPr>
            <w:r w:rsidRPr="001843B3">
              <w:rPr>
                <w:rFonts w:cs="Arial"/>
                <w:sz w:val="14"/>
                <w:szCs w:val="14"/>
                <w:lang w:val="en-US"/>
              </w:rPr>
              <w:t>(3) an independent portable light for each required crew member readily accessible to crew</w:t>
            </w:r>
            <w:r>
              <w:rPr>
                <w:rFonts w:cs="Arial"/>
                <w:sz w:val="14"/>
                <w:szCs w:val="14"/>
                <w:lang w:val="en-US"/>
              </w:rPr>
              <w:t xml:space="preserve"> </w:t>
            </w:r>
            <w:r w:rsidRPr="001843B3">
              <w:rPr>
                <w:rFonts w:cs="Arial"/>
                <w:sz w:val="14"/>
                <w:szCs w:val="14"/>
                <w:lang w:val="en-US"/>
              </w:rPr>
              <w:t>members when seated at their designated stations;</w:t>
            </w:r>
          </w:p>
          <w:p w:rsidR="00664451" w:rsidRPr="001843B3" w:rsidRDefault="00664451" w:rsidP="001843B3">
            <w:pPr>
              <w:ind w:left="34"/>
              <w:jc w:val="both"/>
              <w:rPr>
                <w:rFonts w:cs="Arial"/>
                <w:sz w:val="14"/>
                <w:szCs w:val="14"/>
                <w:lang w:val="en-US"/>
              </w:rPr>
            </w:pPr>
            <w:r w:rsidRPr="001843B3">
              <w:rPr>
                <w:rFonts w:cs="Arial"/>
                <w:sz w:val="14"/>
                <w:szCs w:val="14"/>
                <w:lang w:val="en-US"/>
              </w:rPr>
              <w:t>(4) navigation/position lights;</w:t>
            </w:r>
          </w:p>
          <w:p w:rsidR="00664451" w:rsidRPr="001843B3" w:rsidRDefault="00664451" w:rsidP="001843B3">
            <w:pPr>
              <w:ind w:left="34"/>
              <w:jc w:val="both"/>
              <w:rPr>
                <w:rFonts w:cs="Arial"/>
                <w:sz w:val="14"/>
                <w:szCs w:val="14"/>
                <w:lang w:val="en-US"/>
              </w:rPr>
            </w:pPr>
            <w:r w:rsidRPr="001843B3">
              <w:rPr>
                <w:rFonts w:cs="Arial"/>
                <w:sz w:val="14"/>
                <w:szCs w:val="14"/>
                <w:lang w:val="en-US"/>
              </w:rPr>
              <w:t>(5) two landing lights of which at least one is adjustable in flight so as to illuminate the ground</w:t>
            </w:r>
            <w:r>
              <w:rPr>
                <w:rFonts w:cs="Arial"/>
                <w:sz w:val="14"/>
                <w:szCs w:val="14"/>
                <w:lang w:val="en-US"/>
              </w:rPr>
              <w:t xml:space="preserve"> </w:t>
            </w:r>
            <w:r w:rsidRPr="001843B3">
              <w:rPr>
                <w:rFonts w:cs="Arial"/>
                <w:sz w:val="14"/>
                <w:szCs w:val="14"/>
                <w:lang w:val="en-US"/>
              </w:rPr>
              <w:t>in front of and below the helicopter and the ground on either side of the helicopter; and</w:t>
            </w:r>
          </w:p>
          <w:p w:rsidR="00664451" w:rsidRPr="001843B3" w:rsidRDefault="00664451" w:rsidP="001843B3">
            <w:pPr>
              <w:ind w:left="34"/>
              <w:jc w:val="both"/>
              <w:rPr>
                <w:rFonts w:cs="Arial"/>
                <w:sz w:val="14"/>
                <w:szCs w:val="14"/>
                <w:lang w:val="en-US"/>
              </w:rPr>
            </w:pPr>
            <w:r w:rsidRPr="001843B3">
              <w:rPr>
                <w:rFonts w:cs="Arial"/>
                <w:sz w:val="14"/>
                <w:szCs w:val="14"/>
                <w:lang w:val="en-US"/>
              </w:rPr>
              <w:t xml:space="preserve">(6) </w:t>
            </w:r>
            <w:proofErr w:type="gramStart"/>
            <w:r w:rsidRPr="001843B3">
              <w:rPr>
                <w:rFonts w:cs="Arial"/>
                <w:sz w:val="14"/>
                <w:szCs w:val="14"/>
                <w:lang w:val="en-US"/>
              </w:rPr>
              <w:t>lights</w:t>
            </w:r>
            <w:proofErr w:type="gramEnd"/>
            <w:r w:rsidRPr="001843B3">
              <w:rPr>
                <w:rFonts w:cs="Arial"/>
                <w:sz w:val="14"/>
                <w:szCs w:val="14"/>
                <w:lang w:val="en-US"/>
              </w:rPr>
              <w:t xml:space="preserve"> to conform with the International Regulations for Preventing Collisions at Sea if the</w:t>
            </w:r>
            <w:r>
              <w:rPr>
                <w:rFonts w:cs="Arial"/>
                <w:sz w:val="14"/>
                <w:szCs w:val="14"/>
                <w:lang w:val="en-US"/>
              </w:rPr>
              <w:t xml:space="preserve"> </w:t>
            </w:r>
            <w:r w:rsidRPr="001843B3">
              <w:rPr>
                <w:rFonts w:cs="Arial"/>
                <w:sz w:val="14"/>
                <w:szCs w:val="14"/>
                <w:lang w:val="en-US"/>
              </w:rPr>
              <w:t>helicopter is amphibious.</w:t>
            </w:r>
          </w:p>
          <w:p w:rsidR="00664451" w:rsidRPr="001843B3" w:rsidRDefault="00664451" w:rsidP="001843B3">
            <w:pPr>
              <w:ind w:left="34"/>
              <w:jc w:val="both"/>
              <w:rPr>
                <w:rFonts w:cs="Arial"/>
                <w:sz w:val="14"/>
                <w:szCs w:val="14"/>
                <w:lang w:val="en-US"/>
              </w:rPr>
            </w:pPr>
          </w:p>
        </w:tc>
        <w:tc>
          <w:tcPr>
            <w:tcW w:w="1710" w:type="dxa"/>
            <w:vAlign w:val="center"/>
          </w:tcPr>
          <w:p w:rsidR="00664451" w:rsidRPr="00FB3E81" w:rsidRDefault="00425FCC" w:rsidP="00FA4429">
            <w:pPr>
              <w:ind w:left="59"/>
              <w:jc w:val="center"/>
              <w:rPr>
                <w:rFonts w:cs="Arial"/>
                <w:sz w:val="17"/>
                <w:szCs w:val="17"/>
              </w:rPr>
            </w:pPr>
            <w:r w:rsidRPr="001843B3">
              <w:rPr>
                <w:rFonts w:cs="Arial"/>
                <w:sz w:val="17"/>
                <w:szCs w:val="17"/>
              </w:rPr>
              <w:fldChar w:fldCharType="begin">
                <w:ffData>
                  <w:name w:val="Check1"/>
                  <w:enabled/>
                  <w:calcOnExit w:val="0"/>
                  <w:checkBox>
                    <w:sizeAuto/>
                    <w:default w:val="0"/>
                  </w:checkBox>
                </w:ffData>
              </w:fldChar>
            </w:r>
            <w:r w:rsidR="00664451"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664451" w:rsidRPr="001843B3">
              <w:rPr>
                <w:rFonts w:cs="Arial"/>
                <w:sz w:val="17"/>
                <w:szCs w:val="17"/>
              </w:rPr>
              <w:sym w:font="Wingdings" w:char="F0FC"/>
            </w:r>
            <w:r w:rsidR="00664451" w:rsidRPr="001843B3">
              <w:rPr>
                <w:rFonts w:cs="Arial"/>
                <w:sz w:val="17"/>
                <w:szCs w:val="17"/>
              </w:rPr>
              <w:t xml:space="preserve"> </w:t>
            </w:r>
            <w:r w:rsidRPr="001843B3">
              <w:rPr>
                <w:rFonts w:cs="Arial"/>
                <w:sz w:val="17"/>
                <w:szCs w:val="17"/>
              </w:rPr>
              <w:fldChar w:fldCharType="begin">
                <w:ffData>
                  <w:name w:val="Check2"/>
                  <w:enabled/>
                  <w:calcOnExit w:val="0"/>
                  <w:checkBox>
                    <w:sizeAuto/>
                    <w:default w:val="0"/>
                  </w:checkBox>
                </w:ffData>
              </w:fldChar>
            </w:r>
            <w:r w:rsidR="00664451"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664451" w:rsidRPr="001843B3">
              <w:rPr>
                <w:rFonts w:cs="Arial"/>
                <w:sz w:val="17"/>
                <w:szCs w:val="17"/>
              </w:rPr>
              <w:t xml:space="preserve"> X </w:t>
            </w:r>
            <w:r w:rsidRPr="001843B3">
              <w:rPr>
                <w:rFonts w:cs="Arial"/>
                <w:sz w:val="17"/>
                <w:szCs w:val="17"/>
              </w:rPr>
              <w:fldChar w:fldCharType="begin">
                <w:ffData>
                  <w:name w:val="Check2"/>
                  <w:enabled/>
                  <w:calcOnExit w:val="0"/>
                  <w:checkBox>
                    <w:sizeAuto/>
                    <w:default w:val="0"/>
                  </w:checkBox>
                </w:ffData>
              </w:fldChar>
            </w:r>
            <w:r w:rsidR="00664451"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664451" w:rsidRPr="001843B3">
              <w:rPr>
                <w:rFonts w:cs="Arial"/>
                <w:sz w:val="17"/>
                <w:szCs w:val="17"/>
              </w:rPr>
              <w:t xml:space="preserve"> N/A</w:t>
            </w:r>
          </w:p>
        </w:tc>
        <w:tc>
          <w:tcPr>
            <w:tcW w:w="6750" w:type="dxa"/>
            <w:vAlign w:val="center"/>
          </w:tcPr>
          <w:p w:rsidR="00664451" w:rsidRPr="00FB3E81" w:rsidRDefault="00425FCC" w:rsidP="0092025C">
            <w:pPr>
              <w:ind w:left="0"/>
              <w:rPr>
                <w:rFonts w:cs="Arial"/>
                <w:sz w:val="17"/>
                <w:szCs w:val="17"/>
              </w:rPr>
            </w:pPr>
            <w:r w:rsidRPr="001843B3">
              <w:rPr>
                <w:rFonts w:cs="Arial"/>
                <w:sz w:val="17"/>
                <w:szCs w:val="17"/>
              </w:rPr>
              <w:fldChar w:fldCharType="begin">
                <w:ffData>
                  <w:name w:val="Text5"/>
                  <w:enabled/>
                  <w:calcOnExit w:val="0"/>
                  <w:textInput/>
                </w:ffData>
              </w:fldChar>
            </w:r>
            <w:r w:rsidR="00664451" w:rsidRPr="001843B3">
              <w:rPr>
                <w:rFonts w:cs="Arial"/>
                <w:sz w:val="17"/>
                <w:szCs w:val="17"/>
              </w:rPr>
              <w:instrText xml:space="preserve"> FORMTEXT </w:instrText>
            </w:r>
            <w:r w:rsidRPr="001843B3">
              <w:rPr>
                <w:rFonts w:cs="Arial"/>
                <w:sz w:val="17"/>
                <w:szCs w:val="17"/>
              </w:rPr>
            </w:r>
            <w:r w:rsidRPr="001843B3">
              <w:rPr>
                <w:rFonts w:cs="Arial"/>
                <w:sz w:val="17"/>
                <w:szCs w:val="17"/>
              </w:rPr>
              <w:fldChar w:fldCharType="separate"/>
            </w:r>
            <w:r w:rsidR="00664451" w:rsidRPr="001843B3">
              <w:rPr>
                <w:rFonts w:cs="Arial"/>
                <w:sz w:val="17"/>
                <w:szCs w:val="17"/>
              </w:rPr>
              <w:t> </w:t>
            </w:r>
            <w:r w:rsidR="00664451" w:rsidRPr="001843B3">
              <w:rPr>
                <w:rFonts w:cs="Arial"/>
                <w:sz w:val="17"/>
                <w:szCs w:val="17"/>
              </w:rPr>
              <w:t> </w:t>
            </w:r>
            <w:r w:rsidR="00664451" w:rsidRPr="001843B3">
              <w:rPr>
                <w:rFonts w:cs="Arial"/>
                <w:sz w:val="17"/>
                <w:szCs w:val="17"/>
              </w:rPr>
              <w:t> </w:t>
            </w:r>
            <w:r w:rsidR="00664451" w:rsidRPr="001843B3">
              <w:rPr>
                <w:rFonts w:cs="Arial"/>
                <w:sz w:val="17"/>
                <w:szCs w:val="17"/>
              </w:rPr>
              <w:t> </w:t>
            </w:r>
            <w:r w:rsidR="00664451" w:rsidRPr="001843B3">
              <w:rPr>
                <w:rFonts w:cs="Arial"/>
                <w:sz w:val="17"/>
                <w:szCs w:val="17"/>
              </w:rPr>
              <w:t> </w:t>
            </w:r>
            <w:r w:rsidRPr="001843B3">
              <w:rPr>
                <w:rFonts w:cs="Arial"/>
                <w:sz w:val="17"/>
                <w:szCs w:val="17"/>
              </w:rPr>
              <w:fldChar w:fldCharType="end"/>
            </w:r>
          </w:p>
        </w:tc>
      </w:tr>
      <w:tr w:rsidR="00664451" w:rsidRPr="00FB3E81" w:rsidTr="00664451">
        <w:trPr>
          <w:trHeight w:val="425"/>
        </w:trPr>
        <w:tc>
          <w:tcPr>
            <w:tcW w:w="1560" w:type="dxa"/>
            <w:vAlign w:val="center"/>
          </w:tcPr>
          <w:p w:rsidR="00664451" w:rsidRDefault="00664451" w:rsidP="00F01839">
            <w:pPr>
              <w:ind w:left="26"/>
              <w:jc w:val="center"/>
              <w:rPr>
                <w:rFonts w:cs="Arial"/>
                <w:sz w:val="17"/>
                <w:szCs w:val="17"/>
              </w:rPr>
            </w:pPr>
            <w:r>
              <w:rPr>
                <w:rFonts w:cs="Arial"/>
                <w:sz w:val="17"/>
                <w:szCs w:val="17"/>
              </w:rPr>
              <w:t>(b)</w:t>
            </w:r>
          </w:p>
        </w:tc>
        <w:tc>
          <w:tcPr>
            <w:tcW w:w="5028" w:type="dxa"/>
            <w:vMerge/>
            <w:vAlign w:val="center"/>
          </w:tcPr>
          <w:p w:rsidR="00664451" w:rsidRPr="00636F19" w:rsidRDefault="00664451" w:rsidP="0092025C">
            <w:pPr>
              <w:ind w:left="34"/>
              <w:rPr>
                <w:rFonts w:cs="Arial"/>
                <w:sz w:val="14"/>
                <w:szCs w:val="14"/>
              </w:rPr>
            </w:pPr>
          </w:p>
        </w:tc>
        <w:tc>
          <w:tcPr>
            <w:tcW w:w="1710" w:type="dxa"/>
            <w:vAlign w:val="center"/>
          </w:tcPr>
          <w:p w:rsidR="00664451" w:rsidRPr="00F01839" w:rsidRDefault="00664451" w:rsidP="00FA4429">
            <w:pPr>
              <w:ind w:left="59"/>
              <w:jc w:val="center"/>
              <w:rPr>
                <w:rFonts w:cs="Arial"/>
                <w:sz w:val="17"/>
                <w:szCs w:val="17"/>
              </w:rPr>
            </w:pPr>
          </w:p>
        </w:tc>
        <w:tc>
          <w:tcPr>
            <w:tcW w:w="6750" w:type="dxa"/>
            <w:vAlign w:val="center"/>
          </w:tcPr>
          <w:p w:rsidR="00664451" w:rsidRPr="00FB3E81" w:rsidRDefault="00664451" w:rsidP="0092025C">
            <w:pPr>
              <w:ind w:left="0"/>
              <w:rPr>
                <w:rFonts w:cs="Arial"/>
                <w:sz w:val="17"/>
                <w:szCs w:val="17"/>
              </w:rPr>
            </w:pPr>
          </w:p>
        </w:tc>
      </w:tr>
      <w:tr w:rsidR="00664451" w:rsidRPr="00FB3E81" w:rsidTr="00664451">
        <w:trPr>
          <w:trHeight w:val="425"/>
        </w:trPr>
        <w:tc>
          <w:tcPr>
            <w:tcW w:w="1560" w:type="dxa"/>
            <w:vAlign w:val="center"/>
          </w:tcPr>
          <w:p w:rsidR="00664451" w:rsidRPr="00F01839" w:rsidRDefault="00664451" w:rsidP="00F01839">
            <w:pPr>
              <w:ind w:left="26"/>
              <w:jc w:val="center"/>
              <w:rPr>
                <w:rFonts w:cs="Arial"/>
                <w:sz w:val="17"/>
                <w:szCs w:val="17"/>
              </w:rPr>
            </w:pPr>
            <w:r>
              <w:rPr>
                <w:rFonts w:cs="Arial"/>
                <w:sz w:val="17"/>
                <w:szCs w:val="17"/>
              </w:rPr>
              <w:t>(b</w:t>
            </w:r>
            <w:r w:rsidRPr="00F01839">
              <w:rPr>
                <w:rFonts w:cs="Arial"/>
                <w:sz w:val="17"/>
                <w:szCs w:val="17"/>
              </w:rPr>
              <w:t>)(1)</w:t>
            </w:r>
          </w:p>
        </w:tc>
        <w:tc>
          <w:tcPr>
            <w:tcW w:w="5028" w:type="dxa"/>
            <w:vMerge/>
            <w:vAlign w:val="center"/>
          </w:tcPr>
          <w:p w:rsidR="00664451" w:rsidRPr="00636F19" w:rsidRDefault="00664451" w:rsidP="0092025C">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sym w:font="Wingdings" w:char="F0FC"/>
            </w:r>
            <w:r w:rsidR="00664451"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N/A</w:t>
            </w:r>
          </w:p>
        </w:tc>
        <w:tc>
          <w:tcPr>
            <w:tcW w:w="6750" w:type="dxa"/>
            <w:vAlign w:val="center"/>
          </w:tcPr>
          <w:p w:rsidR="00664451" w:rsidRPr="00FB3E81" w:rsidRDefault="00425FCC"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25"/>
        </w:trPr>
        <w:tc>
          <w:tcPr>
            <w:tcW w:w="1560" w:type="dxa"/>
            <w:vAlign w:val="center"/>
          </w:tcPr>
          <w:p w:rsidR="00664451" w:rsidRPr="00F01839" w:rsidRDefault="00664451" w:rsidP="00F01839">
            <w:pPr>
              <w:ind w:left="26"/>
              <w:jc w:val="center"/>
              <w:rPr>
                <w:rFonts w:cs="Arial"/>
                <w:sz w:val="17"/>
                <w:szCs w:val="17"/>
              </w:rPr>
            </w:pPr>
            <w:r>
              <w:rPr>
                <w:rFonts w:cs="Arial"/>
                <w:sz w:val="17"/>
                <w:szCs w:val="17"/>
              </w:rPr>
              <w:t>(b</w:t>
            </w:r>
            <w:r w:rsidRPr="00F01839">
              <w:rPr>
                <w:rFonts w:cs="Arial"/>
                <w:sz w:val="17"/>
                <w:szCs w:val="17"/>
              </w:rPr>
              <w:t>)(2)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sym w:font="Wingdings" w:char="F0FC"/>
            </w:r>
            <w:r w:rsidR="00664451"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25"/>
        </w:trPr>
        <w:tc>
          <w:tcPr>
            <w:tcW w:w="1560" w:type="dxa"/>
            <w:vAlign w:val="center"/>
          </w:tcPr>
          <w:p w:rsidR="00664451" w:rsidRPr="00F01839" w:rsidRDefault="00664451" w:rsidP="00F01839">
            <w:pPr>
              <w:ind w:left="26"/>
              <w:jc w:val="center"/>
              <w:rPr>
                <w:rFonts w:cs="Arial"/>
                <w:sz w:val="17"/>
                <w:szCs w:val="17"/>
              </w:rPr>
            </w:pPr>
            <w:r>
              <w:rPr>
                <w:rFonts w:cs="Arial"/>
                <w:sz w:val="17"/>
                <w:szCs w:val="17"/>
              </w:rPr>
              <w:t>(b</w:t>
            </w:r>
            <w:r w:rsidRPr="00F01839">
              <w:rPr>
                <w:rFonts w:cs="Arial"/>
                <w:sz w:val="17"/>
                <w:szCs w:val="17"/>
              </w:rPr>
              <w:t>)(3)</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sym w:font="Wingdings" w:char="F0FC"/>
            </w:r>
            <w:r w:rsidR="00664451"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25"/>
        </w:trPr>
        <w:tc>
          <w:tcPr>
            <w:tcW w:w="1560" w:type="dxa"/>
            <w:vAlign w:val="center"/>
          </w:tcPr>
          <w:p w:rsidR="00664451" w:rsidRPr="00F01839" w:rsidRDefault="00664451" w:rsidP="00F01839">
            <w:pPr>
              <w:ind w:left="26"/>
              <w:jc w:val="center"/>
              <w:rPr>
                <w:rFonts w:cs="Arial"/>
                <w:sz w:val="17"/>
                <w:szCs w:val="17"/>
              </w:rPr>
            </w:pPr>
            <w:r>
              <w:rPr>
                <w:rFonts w:cs="Arial"/>
                <w:sz w:val="17"/>
                <w:szCs w:val="17"/>
              </w:rPr>
              <w:t>(b</w:t>
            </w:r>
            <w:r w:rsidRPr="00F01839">
              <w:rPr>
                <w:rFonts w:cs="Arial"/>
                <w:sz w:val="17"/>
                <w:szCs w:val="17"/>
              </w:rPr>
              <w:t>)(4)</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sym w:font="Wingdings" w:char="F0FC"/>
            </w:r>
            <w:r w:rsidR="00664451"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25"/>
        </w:trPr>
        <w:tc>
          <w:tcPr>
            <w:tcW w:w="1560" w:type="dxa"/>
            <w:vAlign w:val="center"/>
          </w:tcPr>
          <w:p w:rsidR="00664451" w:rsidRPr="00F01839" w:rsidRDefault="00664451" w:rsidP="001843B3">
            <w:pPr>
              <w:ind w:left="26"/>
              <w:jc w:val="center"/>
              <w:rPr>
                <w:rFonts w:cs="Arial"/>
                <w:sz w:val="17"/>
                <w:szCs w:val="17"/>
              </w:rPr>
            </w:pPr>
            <w:r w:rsidRPr="00F01839">
              <w:rPr>
                <w:rFonts w:cs="Arial"/>
                <w:sz w:val="17"/>
                <w:szCs w:val="17"/>
              </w:rPr>
              <w:t>(b)(</w:t>
            </w:r>
            <w:r>
              <w:rPr>
                <w:rFonts w:cs="Arial"/>
                <w:sz w:val="17"/>
                <w:szCs w:val="17"/>
              </w:rPr>
              <w:t>5</w:t>
            </w:r>
            <w:r w:rsidRPr="00F01839">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01839" w:rsidRDefault="00425FCC"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sym w:font="Wingdings" w:char="F0FC"/>
            </w:r>
            <w:r w:rsidR="00664451"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25"/>
        </w:trPr>
        <w:tc>
          <w:tcPr>
            <w:tcW w:w="1560" w:type="dxa"/>
            <w:vAlign w:val="center"/>
          </w:tcPr>
          <w:p w:rsidR="00664451" w:rsidRPr="00F01839" w:rsidRDefault="00664451" w:rsidP="00F01839">
            <w:pPr>
              <w:ind w:left="26"/>
              <w:jc w:val="center"/>
              <w:rPr>
                <w:rFonts w:cs="Arial"/>
                <w:sz w:val="17"/>
                <w:szCs w:val="17"/>
              </w:rPr>
            </w:pPr>
            <w:r>
              <w:rPr>
                <w:rFonts w:cs="Arial"/>
                <w:sz w:val="17"/>
                <w:szCs w:val="17"/>
              </w:rPr>
              <w:t>(b)(6</w:t>
            </w:r>
            <w:r w:rsidRPr="00F01839">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sym w:font="Wingdings" w:char="F0FC"/>
            </w:r>
            <w:r w:rsidR="00664451"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664451"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664451" w:rsidRPr="00F01839">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67"/>
        </w:trPr>
        <w:tc>
          <w:tcPr>
            <w:tcW w:w="15048" w:type="dxa"/>
            <w:gridSpan w:val="4"/>
            <w:shd w:val="clear" w:color="auto" w:fill="D9D9D9" w:themeFill="background1" w:themeFillShade="D9"/>
            <w:vAlign w:val="center"/>
          </w:tcPr>
          <w:p w:rsidR="00664451" w:rsidRPr="00664451" w:rsidRDefault="00664451" w:rsidP="002359B6">
            <w:pPr>
              <w:ind w:left="0"/>
              <w:rPr>
                <w:rFonts w:cs="Arial"/>
                <w:b/>
                <w:sz w:val="17"/>
                <w:szCs w:val="17"/>
              </w:rPr>
            </w:pPr>
            <w:bookmarkStart w:id="4" w:name="_Toc11333437"/>
            <w:r w:rsidRPr="00664451">
              <w:rPr>
                <w:b/>
                <w:color w:val="000000"/>
                <w:sz w:val="17"/>
                <w:szCs w:val="17"/>
              </w:rPr>
              <w:t>CAT.IDE.H.125 - Operations under VFR by day — flight and navigational instruments and associated equipment</w:t>
            </w:r>
            <w:bookmarkEnd w:id="4"/>
          </w:p>
        </w:tc>
      </w:tr>
      <w:tr w:rsidR="00664451" w:rsidRPr="007B6A14" w:rsidTr="00664451">
        <w:trPr>
          <w:trHeight w:val="340"/>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w:t>
            </w:r>
          </w:p>
        </w:tc>
        <w:tc>
          <w:tcPr>
            <w:tcW w:w="5028" w:type="dxa"/>
            <w:vMerge w:val="restart"/>
            <w:vAlign w:val="center"/>
          </w:tcPr>
          <w:p w:rsidR="00664451" w:rsidRDefault="00664451" w:rsidP="00EF5442">
            <w:pPr>
              <w:ind w:left="0"/>
              <w:jc w:val="both"/>
              <w:rPr>
                <w:rFonts w:cs="Arial"/>
                <w:bCs/>
                <w:sz w:val="14"/>
                <w:szCs w:val="14"/>
                <w:lang w:val="en-US"/>
              </w:rPr>
            </w:pPr>
          </w:p>
          <w:p w:rsidR="00664451" w:rsidRPr="00EF5442" w:rsidRDefault="00664451" w:rsidP="00EF5442">
            <w:pPr>
              <w:ind w:left="0"/>
              <w:jc w:val="both"/>
              <w:rPr>
                <w:rFonts w:cs="Arial"/>
                <w:bCs/>
                <w:sz w:val="14"/>
                <w:szCs w:val="14"/>
                <w:lang w:val="en-US"/>
              </w:rPr>
            </w:pPr>
            <w:r w:rsidRPr="00EF5442">
              <w:rPr>
                <w:rFonts w:cs="Arial"/>
                <w:bCs/>
                <w:sz w:val="14"/>
                <w:szCs w:val="14"/>
                <w:lang w:val="en-US"/>
              </w:rPr>
              <w:t xml:space="preserve">(a) </w:t>
            </w:r>
            <w:r>
              <w:rPr>
                <w:rFonts w:cs="Arial"/>
                <w:bCs/>
                <w:sz w:val="14"/>
                <w:szCs w:val="14"/>
                <w:lang w:val="en-US"/>
              </w:rPr>
              <w:t xml:space="preserve"> </w:t>
            </w:r>
            <w:r w:rsidRPr="00EF5442">
              <w:rPr>
                <w:rFonts w:cs="Arial"/>
                <w:bCs/>
                <w:sz w:val="14"/>
                <w:szCs w:val="14"/>
                <w:lang w:val="en-US"/>
              </w:rPr>
              <w:t>Helicopters operated under VFR by day shall be equipped with the following equipment, available at the pilot’s station:</w:t>
            </w:r>
          </w:p>
          <w:p w:rsidR="00664451" w:rsidRDefault="00664451" w:rsidP="00EF5442">
            <w:pPr>
              <w:ind w:left="0"/>
              <w:jc w:val="both"/>
              <w:rPr>
                <w:rFonts w:cs="Arial"/>
                <w:bCs/>
                <w:sz w:val="14"/>
                <w:szCs w:val="14"/>
                <w:lang w:val="en-US"/>
              </w:rPr>
            </w:pPr>
            <w:r w:rsidRPr="00EF5442">
              <w:rPr>
                <w:rFonts w:cs="Arial"/>
                <w:bCs/>
                <w:sz w:val="14"/>
                <w:szCs w:val="14"/>
                <w:lang w:val="en-US"/>
              </w:rPr>
              <w:t xml:space="preserve">(1) A means of measuring and displaying: </w:t>
            </w:r>
          </w:p>
          <w:p w:rsidR="00664451" w:rsidRDefault="00664451" w:rsidP="00EF5442">
            <w:pPr>
              <w:ind w:left="0"/>
              <w:jc w:val="both"/>
              <w:rPr>
                <w:rFonts w:cs="Arial"/>
                <w:bCs/>
                <w:sz w:val="14"/>
                <w:szCs w:val="14"/>
                <w:lang w:val="en-US"/>
              </w:rPr>
            </w:pPr>
            <w:r w:rsidRPr="00EF5442">
              <w:rPr>
                <w:rFonts w:cs="Arial"/>
                <w:bCs/>
                <w:sz w:val="14"/>
                <w:szCs w:val="14"/>
                <w:lang w:val="en-US"/>
              </w:rPr>
              <w:t>(</w:t>
            </w:r>
            <w:proofErr w:type="spellStart"/>
            <w:r w:rsidRPr="00EF5442">
              <w:rPr>
                <w:rFonts w:cs="Arial"/>
                <w:bCs/>
                <w:sz w:val="14"/>
                <w:szCs w:val="14"/>
                <w:lang w:val="en-US"/>
              </w:rPr>
              <w:t>i</w:t>
            </w:r>
            <w:proofErr w:type="spellEnd"/>
            <w:r w:rsidRPr="00EF5442">
              <w:rPr>
                <w:rFonts w:cs="Arial"/>
                <w:bCs/>
                <w:sz w:val="14"/>
                <w:szCs w:val="14"/>
                <w:lang w:val="en-US"/>
              </w:rPr>
              <w:t>) Magnetic heading;</w:t>
            </w:r>
          </w:p>
          <w:p w:rsidR="00664451" w:rsidRDefault="00664451" w:rsidP="00EF5442">
            <w:pPr>
              <w:ind w:left="0"/>
              <w:jc w:val="both"/>
              <w:rPr>
                <w:rFonts w:cs="Arial"/>
                <w:bCs/>
                <w:sz w:val="14"/>
                <w:szCs w:val="14"/>
                <w:lang w:val="en-US"/>
              </w:rPr>
            </w:pPr>
            <w:r w:rsidRPr="00EF5442">
              <w:rPr>
                <w:rFonts w:cs="Arial"/>
                <w:bCs/>
                <w:sz w:val="14"/>
                <w:szCs w:val="14"/>
                <w:lang w:val="en-US"/>
              </w:rPr>
              <w:t xml:space="preserve">(ii) Time in hours, minutes, and seconds; </w:t>
            </w:r>
          </w:p>
          <w:p w:rsidR="00664451" w:rsidRDefault="00664451" w:rsidP="00EF5442">
            <w:pPr>
              <w:ind w:left="0"/>
              <w:jc w:val="both"/>
              <w:rPr>
                <w:rFonts w:cs="Arial"/>
                <w:bCs/>
                <w:sz w:val="14"/>
                <w:szCs w:val="14"/>
                <w:lang w:val="en-US"/>
              </w:rPr>
            </w:pPr>
            <w:r w:rsidRPr="00EF5442">
              <w:rPr>
                <w:rFonts w:cs="Arial"/>
                <w:bCs/>
                <w:sz w:val="14"/>
                <w:szCs w:val="14"/>
                <w:lang w:val="en-US"/>
              </w:rPr>
              <w:t xml:space="preserve">(iii) </w:t>
            </w:r>
            <w:r>
              <w:rPr>
                <w:rFonts w:cs="Arial"/>
                <w:bCs/>
                <w:sz w:val="14"/>
                <w:szCs w:val="14"/>
                <w:lang w:val="en-US"/>
              </w:rPr>
              <w:t>Barometric</w:t>
            </w:r>
            <w:r w:rsidRPr="00EF5442">
              <w:rPr>
                <w:rFonts w:cs="Arial"/>
                <w:bCs/>
                <w:sz w:val="14"/>
                <w:szCs w:val="14"/>
                <w:lang w:val="en-US"/>
              </w:rPr>
              <w:t xml:space="preserve"> altitude; </w:t>
            </w:r>
          </w:p>
          <w:p w:rsidR="00664451" w:rsidRDefault="00664451" w:rsidP="00EF5442">
            <w:pPr>
              <w:ind w:left="0"/>
              <w:jc w:val="both"/>
              <w:rPr>
                <w:rFonts w:cs="Arial"/>
                <w:bCs/>
                <w:sz w:val="14"/>
                <w:szCs w:val="14"/>
                <w:lang w:val="en-US"/>
              </w:rPr>
            </w:pPr>
            <w:r w:rsidRPr="00EF5442">
              <w:rPr>
                <w:rFonts w:cs="Arial"/>
                <w:bCs/>
                <w:sz w:val="14"/>
                <w:szCs w:val="14"/>
                <w:lang w:val="en-US"/>
              </w:rPr>
              <w:t xml:space="preserve">(iv) Indicated airspeed; </w:t>
            </w:r>
          </w:p>
          <w:p w:rsidR="00664451" w:rsidRDefault="00664451" w:rsidP="00EF5442">
            <w:pPr>
              <w:ind w:left="0"/>
              <w:jc w:val="both"/>
              <w:rPr>
                <w:rFonts w:cs="Arial"/>
                <w:bCs/>
                <w:sz w:val="14"/>
                <w:szCs w:val="14"/>
                <w:lang w:val="en-US"/>
              </w:rPr>
            </w:pPr>
            <w:r w:rsidRPr="00EF5442">
              <w:rPr>
                <w:rFonts w:cs="Arial"/>
                <w:bCs/>
                <w:sz w:val="14"/>
                <w:szCs w:val="14"/>
                <w:lang w:val="en-US"/>
              </w:rPr>
              <w:t xml:space="preserve">(v) Vertical speed; </w:t>
            </w:r>
          </w:p>
          <w:p w:rsidR="00664451" w:rsidRDefault="00664451" w:rsidP="00EF5442">
            <w:pPr>
              <w:ind w:left="0"/>
              <w:jc w:val="both"/>
              <w:rPr>
                <w:rFonts w:cs="Arial"/>
                <w:bCs/>
                <w:sz w:val="14"/>
                <w:szCs w:val="14"/>
                <w:lang w:val="en-US"/>
              </w:rPr>
            </w:pPr>
            <w:r w:rsidRPr="00EF5442">
              <w:rPr>
                <w:rFonts w:cs="Arial"/>
                <w:bCs/>
                <w:sz w:val="14"/>
                <w:szCs w:val="14"/>
                <w:lang w:val="en-US"/>
              </w:rPr>
              <w:t xml:space="preserve">(vi) Slip; and </w:t>
            </w:r>
          </w:p>
          <w:p w:rsidR="00664451" w:rsidRPr="00EF5442" w:rsidRDefault="00664451" w:rsidP="00EF5442">
            <w:pPr>
              <w:ind w:left="0"/>
              <w:jc w:val="both"/>
              <w:rPr>
                <w:rFonts w:cs="Arial"/>
                <w:bCs/>
                <w:sz w:val="14"/>
                <w:szCs w:val="14"/>
                <w:lang w:val="en-US"/>
              </w:rPr>
            </w:pPr>
            <w:r w:rsidRPr="00EF5442">
              <w:rPr>
                <w:rFonts w:cs="Arial"/>
                <w:bCs/>
                <w:sz w:val="14"/>
                <w:szCs w:val="14"/>
                <w:lang w:val="en-US"/>
              </w:rPr>
              <w:t>(vii) Outside air temperature.</w:t>
            </w:r>
          </w:p>
          <w:p w:rsidR="00664451" w:rsidRPr="00EF5442" w:rsidRDefault="00664451" w:rsidP="00EF5442">
            <w:pPr>
              <w:ind w:left="0"/>
              <w:jc w:val="both"/>
              <w:rPr>
                <w:rFonts w:cs="Arial"/>
                <w:bCs/>
                <w:sz w:val="14"/>
                <w:szCs w:val="14"/>
                <w:lang w:val="en-US"/>
              </w:rPr>
            </w:pPr>
            <w:r w:rsidRPr="00EF5442">
              <w:rPr>
                <w:rFonts w:cs="Arial"/>
                <w:bCs/>
                <w:sz w:val="14"/>
                <w:szCs w:val="14"/>
                <w:lang w:val="en-US"/>
              </w:rPr>
              <w:t>(2) A means of indicating when the supply of power to the required flight instruments is not adequate.</w:t>
            </w:r>
          </w:p>
          <w:p w:rsidR="00664451" w:rsidRPr="00EF5442" w:rsidRDefault="00664451" w:rsidP="00EF5442">
            <w:pPr>
              <w:ind w:left="0"/>
              <w:rPr>
                <w:rFonts w:cs="Arial"/>
                <w:bCs/>
                <w:sz w:val="14"/>
                <w:szCs w:val="14"/>
                <w:lang w:val="en-US"/>
              </w:rPr>
            </w:pPr>
          </w:p>
          <w:p w:rsidR="00664451" w:rsidRPr="00EF5442" w:rsidRDefault="00664451" w:rsidP="00EF5442">
            <w:pPr>
              <w:ind w:left="34"/>
              <w:jc w:val="both"/>
              <w:rPr>
                <w:rFonts w:cs="Arial"/>
                <w:bCs/>
                <w:sz w:val="14"/>
                <w:szCs w:val="14"/>
                <w:lang w:val="en-US"/>
              </w:rPr>
            </w:pPr>
            <w:r w:rsidRPr="00EF5442">
              <w:rPr>
                <w:rFonts w:cs="Arial"/>
                <w:bCs/>
                <w:sz w:val="14"/>
                <w:szCs w:val="14"/>
                <w:lang w:val="en-US"/>
              </w:rPr>
              <w:t xml:space="preserve">(b) </w:t>
            </w:r>
            <w:r>
              <w:rPr>
                <w:rFonts w:cs="Arial"/>
                <w:bCs/>
                <w:sz w:val="14"/>
                <w:szCs w:val="14"/>
                <w:lang w:val="en-US"/>
              </w:rPr>
              <w:t xml:space="preserve"> </w:t>
            </w:r>
            <w:r w:rsidRPr="00EF5442">
              <w:rPr>
                <w:rFonts w:cs="Arial"/>
                <w:bCs/>
                <w:sz w:val="14"/>
                <w:szCs w:val="14"/>
                <w:lang w:val="en-US"/>
              </w:rPr>
              <w:t>Whenever two pilots are required for the operation, an additional separate means of displaying</w:t>
            </w:r>
          </w:p>
          <w:p w:rsidR="00664451" w:rsidRPr="00EF5442" w:rsidRDefault="00664451" w:rsidP="00EF5442">
            <w:pPr>
              <w:ind w:left="34"/>
              <w:jc w:val="both"/>
              <w:rPr>
                <w:rFonts w:cs="Arial"/>
                <w:bCs/>
                <w:sz w:val="14"/>
                <w:szCs w:val="14"/>
                <w:lang w:val="en-US"/>
              </w:rPr>
            </w:pPr>
            <w:r w:rsidRPr="00EF5442">
              <w:rPr>
                <w:rFonts w:cs="Arial"/>
                <w:bCs/>
                <w:sz w:val="14"/>
                <w:szCs w:val="14"/>
                <w:lang w:val="en-US"/>
              </w:rPr>
              <w:t>the following shall be available for the second pilot:</w:t>
            </w:r>
          </w:p>
          <w:p w:rsidR="00664451" w:rsidRDefault="00664451" w:rsidP="00EF5442">
            <w:pPr>
              <w:ind w:left="34"/>
              <w:jc w:val="both"/>
              <w:rPr>
                <w:rFonts w:cs="Arial"/>
                <w:bCs/>
                <w:sz w:val="14"/>
                <w:szCs w:val="14"/>
                <w:lang w:val="en-US"/>
              </w:rPr>
            </w:pPr>
            <w:r w:rsidRPr="00EF5442">
              <w:rPr>
                <w:rFonts w:cs="Arial"/>
                <w:bCs/>
                <w:sz w:val="14"/>
                <w:szCs w:val="14"/>
                <w:lang w:val="en-US"/>
              </w:rPr>
              <w:t xml:space="preserve">(1) </w:t>
            </w:r>
            <w:r>
              <w:rPr>
                <w:rFonts w:cs="Arial"/>
                <w:bCs/>
                <w:sz w:val="14"/>
                <w:szCs w:val="14"/>
                <w:lang w:val="en-US"/>
              </w:rPr>
              <w:t>Barometric</w:t>
            </w:r>
            <w:r w:rsidRPr="00EF5442">
              <w:rPr>
                <w:rFonts w:cs="Arial"/>
                <w:bCs/>
                <w:sz w:val="14"/>
                <w:szCs w:val="14"/>
                <w:lang w:val="en-US"/>
              </w:rPr>
              <w:t xml:space="preserve"> altitude; </w:t>
            </w:r>
          </w:p>
          <w:p w:rsidR="00664451" w:rsidRDefault="00664451" w:rsidP="00EF5442">
            <w:pPr>
              <w:ind w:left="34"/>
              <w:jc w:val="both"/>
              <w:rPr>
                <w:rFonts w:cs="Arial"/>
                <w:bCs/>
                <w:sz w:val="14"/>
                <w:szCs w:val="14"/>
                <w:lang w:val="en-US"/>
              </w:rPr>
            </w:pPr>
            <w:r w:rsidRPr="00EF5442">
              <w:rPr>
                <w:rFonts w:cs="Arial"/>
                <w:bCs/>
                <w:sz w:val="14"/>
                <w:szCs w:val="14"/>
                <w:lang w:val="en-US"/>
              </w:rPr>
              <w:t xml:space="preserve">(2) Indicated airspeed; </w:t>
            </w:r>
          </w:p>
          <w:p w:rsidR="00664451" w:rsidRDefault="00664451" w:rsidP="00EF5442">
            <w:pPr>
              <w:ind w:left="34"/>
              <w:jc w:val="both"/>
              <w:rPr>
                <w:rFonts w:cs="Arial"/>
                <w:bCs/>
                <w:sz w:val="14"/>
                <w:szCs w:val="14"/>
                <w:lang w:val="en-US"/>
              </w:rPr>
            </w:pPr>
            <w:r w:rsidRPr="00EF5442">
              <w:rPr>
                <w:rFonts w:cs="Arial"/>
                <w:bCs/>
                <w:sz w:val="14"/>
                <w:szCs w:val="14"/>
                <w:lang w:val="en-US"/>
              </w:rPr>
              <w:t xml:space="preserve">(3) Vertical speed; and </w:t>
            </w:r>
          </w:p>
          <w:p w:rsidR="00664451" w:rsidRPr="00EF5442" w:rsidRDefault="00664451" w:rsidP="00EF5442">
            <w:pPr>
              <w:ind w:left="34"/>
              <w:jc w:val="both"/>
              <w:rPr>
                <w:rFonts w:cs="Arial"/>
                <w:bCs/>
                <w:sz w:val="14"/>
                <w:szCs w:val="14"/>
                <w:lang w:val="en-US"/>
              </w:rPr>
            </w:pPr>
            <w:r w:rsidRPr="00EF5442">
              <w:rPr>
                <w:rFonts w:cs="Arial"/>
                <w:bCs/>
                <w:sz w:val="14"/>
                <w:szCs w:val="14"/>
                <w:lang w:val="en-US"/>
              </w:rPr>
              <w:t>(4) Slip.</w:t>
            </w:r>
          </w:p>
          <w:p w:rsidR="00664451" w:rsidRPr="00EF5442" w:rsidRDefault="00664451" w:rsidP="00EF5442">
            <w:pPr>
              <w:ind w:left="34"/>
              <w:jc w:val="both"/>
              <w:rPr>
                <w:rFonts w:cs="Arial"/>
                <w:bCs/>
                <w:sz w:val="14"/>
                <w:szCs w:val="14"/>
                <w:lang w:val="en-US"/>
              </w:rPr>
            </w:pPr>
          </w:p>
          <w:p w:rsidR="00664451" w:rsidRPr="00EF5442" w:rsidRDefault="00664451" w:rsidP="00EF5442">
            <w:pPr>
              <w:ind w:left="34"/>
              <w:jc w:val="both"/>
              <w:rPr>
                <w:rFonts w:cs="Arial"/>
                <w:bCs/>
                <w:sz w:val="14"/>
                <w:szCs w:val="14"/>
                <w:lang w:val="en-US"/>
              </w:rPr>
            </w:pPr>
            <w:r w:rsidRPr="00EF5442">
              <w:rPr>
                <w:rFonts w:cs="Arial"/>
                <w:bCs/>
                <w:sz w:val="14"/>
                <w:szCs w:val="14"/>
                <w:lang w:val="en-US"/>
              </w:rPr>
              <w:t xml:space="preserve">(c) </w:t>
            </w:r>
            <w:r>
              <w:rPr>
                <w:rFonts w:cs="Arial"/>
                <w:bCs/>
                <w:sz w:val="14"/>
                <w:szCs w:val="14"/>
                <w:lang w:val="en-US"/>
              </w:rPr>
              <w:t xml:space="preserve"> </w:t>
            </w:r>
            <w:r w:rsidRPr="00EF5442">
              <w:rPr>
                <w:rFonts w:cs="Arial"/>
                <w:bCs/>
                <w:sz w:val="14"/>
                <w:szCs w:val="14"/>
                <w:lang w:val="en-US"/>
              </w:rPr>
              <w:t>Helicopters with an MCTOM of more than 3 175 kg or any helicopter operating over water when out of sight of land or when the visibility is less than 1500 m, shall be equipped with a means of measuring and displaying:</w:t>
            </w:r>
          </w:p>
          <w:p w:rsidR="00664451" w:rsidRDefault="00664451" w:rsidP="00EF5442">
            <w:pPr>
              <w:ind w:left="34"/>
              <w:jc w:val="both"/>
              <w:rPr>
                <w:rFonts w:cs="Arial"/>
                <w:bCs/>
                <w:sz w:val="14"/>
                <w:szCs w:val="14"/>
                <w:lang w:val="en-US"/>
              </w:rPr>
            </w:pPr>
            <w:r w:rsidRPr="00EF5442">
              <w:rPr>
                <w:rFonts w:cs="Arial"/>
                <w:bCs/>
                <w:sz w:val="14"/>
                <w:szCs w:val="14"/>
                <w:lang w:val="en-US"/>
              </w:rPr>
              <w:t xml:space="preserve">(1) Attitude; and </w:t>
            </w:r>
          </w:p>
          <w:p w:rsidR="00664451" w:rsidRPr="00EF5442" w:rsidRDefault="00664451" w:rsidP="00EF5442">
            <w:pPr>
              <w:ind w:left="34"/>
              <w:jc w:val="both"/>
              <w:rPr>
                <w:rFonts w:cs="Arial"/>
                <w:bCs/>
                <w:sz w:val="14"/>
                <w:szCs w:val="14"/>
                <w:lang w:val="en-US"/>
              </w:rPr>
            </w:pPr>
            <w:r w:rsidRPr="00EF5442">
              <w:rPr>
                <w:rFonts w:cs="Arial"/>
                <w:bCs/>
                <w:sz w:val="14"/>
                <w:szCs w:val="14"/>
                <w:lang w:val="en-US"/>
              </w:rPr>
              <w:t>(2) Heading.</w:t>
            </w:r>
          </w:p>
          <w:p w:rsidR="00664451" w:rsidRPr="00EF5442" w:rsidRDefault="00664451" w:rsidP="00EF5442">
            <w:pPr>
              <w:ind w:left="34"/>
              <w:jc w:val="both"/>
              <w:rPr>
                <w:rFonts w:cs="Arial"/>
                <w:bCs/>
                <w:sz w:val="14"/>
                <w:szCs w:val="14"/>
                <w:lang w:val="en-US"/>
              </w:rPr>
            </w:pPr>
          </w:p>
          <w:p w:rsidR="00664451" w:rsidRPr="00EF5442" w:rsidRDefault="00664451" w:rsidP="00EF5442">
            <w:pPr>
              <w:ind w:left="34"/>
              <w:jc w:val="both"/>
              <w:rPr>
                <w:rFonts w:cs="Arial"/>
                <w:bCs/>
                <w:sz w:val="14"/>
                <w:szCs w:val="14"/>
                <w:lang w:val="en-US"/>
              </w:rPr>
            </w:pPr>
            <w:r w:rsidRPr="00EF5442">
              <w:rPr>
                <w:rFonts w:cs="Arial"/>
                <w:bCs/>
                <w:sz w:val="14"/>
                <w:szCs w:val="14"/>
                <w:lang w:val="en-US"/>
              </w:rPr>
              <w:t>(d)</w:t>
            </w:r>
            <w:r>
              <w:rPr>
                <w:rFonts w:cs="Arial"/>
                <w:bCs/>
                <w:sz w:val="14"/>
                <w:szCs w:val="14"/>
                <w:lang w:val="en-US"/>
              </w:rPr>
              <w:t xml:space="preserve">  </w:t>
            </w:r>
            <w:r w:rsidRPr="00EF5442">
              <w:rPr>
                <w:rFonts w:cs="Arial"/>
                <w:bCs/>
                <w:sz w:val="14"/>
                <w:szCs w:val="14"/>
                <w:lang w:val="en-US"/>
              </w:rPr>
              <w:t xml:space="preserve">A means for preventing malfunction of the airspeed indicating systems due to condensation or icing shall be available for helicopters with an </w:t>
            </w:r>
            <w:r w:rsidRPr="00EF5442">
              <w:rPr>
                <w:rFonts w:cs="Arial"/>
                <w:bCs/>
                <w:sz w:val="14"/>
                <w:szCs w:val="14"/>
                <w:lang w:val="en-US"/>
              </w:rPr>
              <w:lastRenderedPageBreak/>
              <w:t>MCTOM of more than 3 175 kg or an MOPSC of more than nine.</w:t>
            </w:r>
          </w:p>
          <w:p w:rsidR="00664451" w:rsidRPr="00EF5442" w:rsidRDefault="00664451" w:rsidP="00EF5442">
            <w:pPr>
              <w:ind w:left="34"/>
              <w:jc w:val="both"/>
              <w:rPr>
                <w:rFonts w:cs="Arial"/>
                <w:bCs/>
                <w:sz w:val="14"/>
                <w:szCs w:val="14"/>
                <w:lang w:val="en-US"/>
              </w:rPr>
            </w:pPr>
          </w:p>
          <w:p w:rsidR="00664451" w:rsidRDefault="00664451" w:rsidP="00EF5442">
            <w:pPr>
              <w:ind w:left="34"/>
              <w:jc w:val="both"/>
              <w:rPr>
                <w:rFonts w:cs="Arial"/>
                <w:bCs/>
                <w:sz w:val="14"/>
                <w:szCs w:val="14"/>
                <w:lang w:val="en-US"/>
              </w:rPr>
            </w:pPr>
            <w:r w:rsidRPr="00EF5442">
              <w:rPr>
                <w:rFonts w:cs="Arial"/>
                <w:bCs/>
                <w:sz w:val="14"/>
                <w:szCs w:val="14"/>
                <w:lang w:val="en-US"/>
              </w:rPr>
              <w:t>Refer also to:</w:t>
            </w:r>
          </w:p>
          <w:p w:rsidR="00664451" w:rsidRPr="00EF5442" w:rsidRDefault="00664451" w:rsidP="00EF5442">
            <w:pPr>
              <w:ind w:left="34"/>
              <w:jc w:val="both"/>
              <w:rPr>
                <w:rFonts w:cs="Arial"/>
                <w:bCs/>
                <w:sz w:val="14"/>
                <w:szCs w:val="14"/>
                <w:lang w:val="en-US"/>
              </w:rPr>
            </w:pPr>
            <w:r>
              <w:rPr>
                <w:rFonts w:cs="Arial"/>
                <w:bCs/>
                <w:sz w:val="14"/>
                <w:szCs w:val="14"/>
                <w:lang w:val="en-US"/>
              </w:rPr>
              <w:t>AMC1 CAT.IDE.H.125; AMC1 CAT.IDE.H.125(a)(1)(</w:t>
            </w:r>
            <w:proofErr w:type="spellStart"/>
            <w:r>
              <w:rPr>
                <w:rFonts w:cs="Arial"/>
                <w:bCs/>
                <w:sz w:val="14"/>
                <w:szCs w:val="14"/>
                <w:lang w:val="en-US"/>
              </w:rPr>
              <w:t>i</w:t>
            </w:r>
            <w:proofErr w:type="spellEnd"/>
            <w:r>
              <w:rPr>
                <w:rFonts w:cs="Arial"/>
                <w:bCs/>
                <w:sz w:val="14"/>
                <w:szCs w:val="14"/>
                <w:lang w:val="en-US"/>
              </w:rPr>
              <w:t>);</w:t>
            </w:r>
          </w:p>
          <w:p w:rsidR="00664451" w:rsidRDefault="00664451" w:rsidP="00664451">
            <w:pPr>
              <w:ind w:left="34"/>
              <w:rPr>
                <w:rFonts w:cs="Arial"/>
                <w:bCs/>
                <w:sz w:val="14"/>
                <w:szCs w:val="14"/>
                <w:lang w:val="en-US"/>
              </w:rPr>
            </w:pPr>
            <w:r>
              <w:rPr>
                <w:rFonts w:cs="Arial"/>
                <w:bCs/>
                <w:sz w:val="14"/>
                <w:szCs w:val="14"/>
                <w:lang w:val="en-US"/>
              </w:rPr>
              <w:t>AMC1 CAT.IDE.H.125(a)(1)(ii); AMC1 CAT.IDE.H.125(a)(1)(iii);</w:t>
            </w:r>
          </w:p>
          <w:p w:rsidR="00664451" w:rsidRPr="00EF5442" w:rsidRDefault="00664451" w:rsidP="00664451">
            <w:pPr>
              <w:ind w:left="34"/>
              <w:rPr>
                <w:rFonts w:cs="Arial"/>
                <w:bCs/>
                <w:sz w:val="14"/>
                <w:szCs w:val="14"/>
                <w:lang w:val="en-US"/>
              </w:rPr>
            </w:pPr>
            <w:r>
              <w:rPr>
                <w:rFonts w:cs="Arial"/>
                <w:bCs/>
                <w:sz w:val="14"/>
                <w:szCs w:val="14"/>
                <w:lang w:val="en-US"/>
              </w:rPr>
              <w:t>AMC1 CAT.IDE.H.125(a)(1)(iv); AMC1 CAT.IDE.H.125(a)(1)(vii);</w:t>
            </w:r>
          </w:p>
          <w:p w:rsidR="00664451" w:rsidRDefault="00664451" w:rsidP="00664451">
            <w:pPr>
              <w:ind w:left="34"/>
              <w:rPr>
                <w:rFonts w:cs="Arial"/>
                <w:bCs/>
                <w:sz w:val="14"/>
                <w:szCs w:val="14"/>
                <w:lang w:val="en-US"/>
              </w:rPr>
            </w:pPr>
            <w:r>
              <w:rPr>
                <w:rFonts w:cs="Arial"/>
                <w:bCs/>
                <w:sz w:val="14"/>
                <w:szCs w:val="14"/>
                <w:lang w:val="en-US"/>
              </w:rPr>
              <w:t>AMC1 CAT.IDE.H.125(b); AMC1 CAT.IDE.H.125(c)(2);</w:t>
            </w:r>
          </w:p>
          <w:p w:rsidR="00664451" w:rsidRPr="007B6A14" w:rsidRDefault="00664451" w:rsidP="00664451">
            <w:pPr>
              <w:ind w:left="34"/>
              <w:rPr>
                <w:rFonts w:cs="Arial"/>
                <w:bCs/>
                <w:sz w:val="14"/>
                <w:szCs w:val="14"/>
                <w:lang w:val="en-US"/>
              </w:rPr>
            </w:pPr>
            <w:r>
              <w:rPr>
                <w:rFonts w:cs="Arial"/>
                <w:bCs/>
                <w:sz w:val="14"/>
                <w:szCs w:val="14"/>
                <w:lang w:val="en-US"/>
              </w:rPr>
              <w:t>AMC1 CAT.IDE.H.125(d); GM1 CAT.IDE.H.125</w:t>
            </w:r>
          </w:p>
        </w:tc>
        <w:tc>
          <w:tcPr>
            <w:tcW w:w="1710" w:type="dxa"/>
            <w:vAlign w:val="center"/>
          </w:tcPr>
          <w:p w:rsidR="00664451" w:rsidRPr="007B6A14" w:rsidRDefault="00664451" w:rsidP="00FA4429">
            <w:pPr>
              <w:ind w:left="59"/>
              <w:jc w:val="center"/>
              <w:rPr>
                <w:rFonts w:cs="Arial"/>
                <w:sz w:val="17"/>
                <w:szCs w:val="17"/>
                <w:lang w:val="en-US"/>
              </w:rPr>
            </w:pPr>
          </w:p>
        </w:tc>
        <w:tc>
          <w:tcPr>
            <w:tcW w:w="6750" w:type="dxa"/>
            <w:vAlign w:val="center"/>
          </w:tcPr>
          <w:p w:rsidR="00664451" w:rsidRPr="007B6A14" w:rsidRDefault="00664451" w:rsidP="002359B6">
            <w:pPr>
              <w:ind w:left="0"/>
              <w:rPr>
                <w:rFonts w:cs="Arial"/>
                <w:sz w:val="17"/>
                <w:szCs w:val="17"/>
                <w:lang w:val="en-US"/>
              </w:rPr>
            </w:pP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(a)(1)</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(a)(1)(</w:t>
            </w:r>
            <w:proofErr w:type="spellStart"/>
            <w:r w:rsidRPr="00FB3E81">
              <w:rPr>
                <w:rFonts w:cs="Arial"/>
                <w:sz w:val="17"/>
                <w:szCs w:val="17"/>
              </w:rPr>
              <w:t>i</w:t>
            </w:r>
            <w:proofErr w:type="spellEnd"/>
            <w:r w:rsidRPr="00FB3E81">
              <w:rPr>
                <w:rFonts w:cs="Arial"/>
                <w:sz w:val="17"/>
                <w:szCs w:val="17"/>
              </w:rPr>
              <w:t>)</w:t>
            </w:r>
          </w:p>
        </w:tc>
        <w:tc>
          <w:tcPr>
            <w:tcW w:w="5028" w:type="dxa"/>
            <w:vMerge/>
            <w:vAlign w:val="center"/>
          </w:tcPr>
          <w:p w:rsidR="00664451" w:rsidRPr="003E3C15" w:rsidRDefault="00664451" w:rsidP="00CD5A33">
            <w:pPr>
              <w:ind w:left="34"/>
              <w:jc w:val="center"/>
              <w:rPr>
                <w:rFonts w:cs="Arial"/>
                <w:bCs/>
                <w:sz w:val="14"/>
                <w:szCs w:val="14"/>
                <w:lang w:val="pt-PT"/>
              </w:rPr>
            </w:pPr>
          </w:p>
        </w:tc>
        <w:tc>
          <w:tcPr>
            <w:tcW w:w="1710" w:type="dxa"/>
            <w:vAlign w:val="center"/>
          </w:tcPr>
          <w:p w:rsidR="00664451" w:rsidRPr="00DE3E62"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(a)(1)(ii)</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(a)(1)(iii)</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(a)(1)(iv)</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(a)(1)(v)</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(a)(1)(vi)</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(a)(1)(vii)</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(a)(2)</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(b)(1)</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(b)(2)</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(b)(3)</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lastRenderedPageBreak/>
              <w:t>(b)(4)</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Pr>
                <w:rFonts w:cs="Arial"/>
                <w:sz w:val="17"/>
                <w:szCs w:val="17"/>
              </w:rPr>
              <w:lastRenderedPageBreak/>
              <w:t>(c)</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(c)(1)</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(c)(2)</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4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(d)</w:t>
            </w:r>
          </w:p>
        </w:tc>
        <w:tc>
          <w:tcPr>
            <w:tcW w:w="5028" w:type="dxa"/>
            <w:vMerge/>
            <w:vAlign w:val="center"/>
          </w:tcPr>
          <w:p w:rsidR="00664451" w:rsidRPr="00636F19"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sym w:font="Wingdings" w:char="F0FC"/>
            </w:r>
            <w:r w:rsidR="00664451"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664451"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664451" w:rsidRPr="00DE3E6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37"/>
        </w:trPr>
        <w:tc>
          <w:tcPr>
            <w:tcW w:w="15048" w:type="dxa"/>
            <w:gridSpan w:val="4"/>
            <w:shd w:val="clear" w:color="auto" w:fill="D9D9D9" w:themeFill="background1" w:themeFillShade="D9"/>
            <w:vAlign w:val="center"/>
          </w:tcPr>
          <w:p w:rsidR="00664451" w:rsidRPr="00664451" w:rsidRDefault="00664451" w:rsidP="006342FA">
            <w:pPr>
              <w:ind w:left="0"/>
              <w:rPr>
                <w:rFonts w:cs="Arial"/>
                <w:b/>
                <w:sz w:val="17"/>
                <w:szCs w:val="17"/>
              </w:rPr>
            </w:pPr>
            <w:bookmarkStart w:id="5" w:name="_Toc11333438"/>
            <w:r w:rsidRPr="00664451">
              <w:rPr>
                <w:b/>
                <w:color w:val="000000"/>
                <w:sz w:val="17"/>
                <w:szCs w:val="17"/>
              </w:rPr>
              <w:t>CAT.IDE.H.130 - Operations under IFR or at night — flight and navigational instruments and associated equipment</w:t>
            </w:r>
            <w:bookmarkEnd w:id="5"/>
          </w:p>
        </w:tc>
      </w:tr>
      <w:tr w:rsidR="00664451" w:rsidRPr="00560E41" w:rsidTr="009571CA">
        <w:trPr>
          <w:trHeight w:val="284"/>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(a)</w:t>
            </w:r>
          </w:p>
        </w:tc>
        <w:tc>
          <w:tcPr>
            <w:tcW w:w="5028" w:type="dxa"/>
            <w:vMerge w:val="restart"/>
            <w:vAlign w:val="center"/>
          </w:tcPr>
          <w:p w:rsidR="00664451" w:rsidRDefault="00664451" w:rsidP="00560E41">
            <w:pPr>
              <w:ind w:left="34"/>
              <w:jc w:val="both"/>
              <w:rPr>
                <w:rFonts w:cs="Arial"/>
                <w:bCs/>
                <w:sz w:val="14"/>
                <w:szCs w:val="14"/>
                <w:lang w:val="en-US"/>
              </w:rPr>
            </w:pPr>
          </w:p>
          <w:p w:rsidR="00664451" w:rsidRPr="00560E41" w:rsidRDefault="00664451" w:rsidP="00560E41">
            <w:pPr>
              <w:ind w:left="34"/>
              <w:jc w:val="both"/>
              <w:rPr>
                <w:rFonts w:cs="Arial"/>
                <w:bCs/>
                <w:sz w:val="14"/>
                <w:szCs w:val="14"/>
                <w:lang w:val="en-US"/>
              </w:rPr>
            </w:pPr>
            <w:r w:rsidRPr="00560E41">
              <w:rPr>
                <w:rFonts w:cs="Arial"/>
                <w:bCs/>
                <w:sz w:val="14"/>
                <w:szCs w:val="14"/>
                <w:lang w:val="en-US"/>
              </w:rPr>
              <w:t>Helicopters operated under VFR at night or under IFR shall be equipped with the following equipment,</w:t>
            </w:r>
            <w:r>
              <w:rPr>
                <w:rFonts w:cs="Arial"/>
                <w:bCs/>
                <w:sz w:val="14"/>
                <w:szCs w:val="14"/>
                <w:lang w:val="en-US"/>
              </w:rPr>
              <w:t xml:space="preserve"> </w:t>
            </w:r>
            <w:r w:rsidRPr="00560E41">
              <w:rPr>
                <w:rFonts w:cs="Arial"/>
                <w:bCs/>
                <w:sz w:val="14"/>
                <w:szCs w:val="14"/>
                <w:lang w:val="en-US"/>
              </w:rPr>
              <w:t>available at the pilot’s station:</w:t>
            </w:r>
          </w:p>
          <w:p w:rsidR="00664451" w:rsidRDefault="00664451" w:rsidP="00560E41">
            <w:pPr>
              <w:ind w:left="34"/>
              <w:jc w:val="both"/>
              <w:rPr>
                <w:rFonts w:cs="Arial"/>
                <w:bCs/>
                <w:sz w:val="14"/>
                <w:szCs w:val="14"/>
                <w:lang w:val="en-US"/>
              </w:rPr>
            </w:pPr>
          </w:p>
          <w:p w:rsidR="00664451" w:rsidRPr="00560E41" w:rsidRDefault="00664451" w:rsidP="00560E41">
            <w:pPr>
              <w:ind w:left="34"/>
              <w:jc w:val="both"/>
              <w:rPr>
                <w:rFonts w:cs="Arial"/>
                <w:bCs/>
                <w:sz w:val="14"/>
                <w:szCs w:val="14"/>
                <w:lang w:val="en-US"/>
              </w:rPr>
            </w:pPr>
            <w:r w:rsidRPr="00560E41">
              <w:rPr>
                <w:rFonts w:cs="Arial"/>
                <w:bCs/>
                <w:sz w:val="14"/>
                <w:szCs w:val="14"/>
                <w:lang w:val="en-US"/>
              </w:rPr>
              <w:t>(a)</w:t>
            </w:r>
            <w:r>
              <w:rPr>
                <w:rFonts w:cs="Arial"/>
                <w:bCs/>
                <w:sz w:val="14"/>
                <w:szCs w:val="14"/>
                <w:lang w:val="en-US"/>
              </w:rPr>
              <w:t xml:space="preserve"> </w:t>
            </w:r>
            <w:r w:rsidRPr="00560E41">
              <w:rPr>
                <w:rFonts w:cs="Arial"/>
                <w:bCs/>
                <w:sz w:val="14"/>
                <w:szCs w:val="14"/>
                <w:lang w:val="en-US"/>
              </w:rPr>
              <w:t xml:space="preserve"> A means of measuring and displaying:</w:t>
            </w:r>
          </w:p>
          <w:p w:rsidR="00664451" w:rsidRDefault="00664451" w:rsidP="00560E41">
            <w:pPr>
              <w:ind w:left="34"/>
              <w:jc w:val="both"/>
              <w:rPr>
                <w:rFonts w:cs="Arial"/>
                <w:bCs/>
                <w:sz w:val="14"/>
                <w:szCs w:val="14"/>
                <w:lang w:val="en-US"/>
              </w:rPr>
            </w:pPr>
            <w:r w:rsidRPr="00560E41">
              <w:rPr>
                <w:rFonts w:cs="Arial"/>
                <w:bCs/>
                <w:sz w:val="14"/>
                <w:szCs w:val="14"/>
                <w:lang w:val="en-US"/>
              </w:rPr>
              <w:t>(1) Magnetic heading;</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(2) Time in hours, minutes and seconds;</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(3) Indicated airspeed;</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(4) Vertical speed;</w:t>
            </w:r>
            <w:r>
              <w:rPr>
                <w:rFonts w:cs="Arial"/>
                <w:bCs/>
                <w:sz w:val="14"/>
                <w:szCs w:val="14"/>
                <w:lang w:val="en-US"/>
              </w:rPr>
              <w:t xml:space="preserve"> </w:t>
            </w:r>
          </w:p>
          <w:p w:rsidR="00664451" w:rsidRDefault="00664451" w:rsidP="00560E41">
            <w:pPr>
              <w:ind w:left="34"/>
              <w:jc w:val="both"/>
              <w:rPr>
                <w:rFonts w:cs="Arial"/>
                <w:bCs/>
                <w:sz w:val="14"/>
                <w:szCs w:val="14"/>
                <w:lang w:val="en-US"/>
              </w:rPr>
            </w:pPr>
            <w:r>
              <w:rPr>
                <w:rFonts w:cs="Arial"/>
                <w:bCs/>
                <w:sz w:val="14"/>
                <w:szCs w:val="14"/>
                <w:lang w:val="en-US"/>
              </w:rPr>
              <w:t>(</w:t>
            </w:r>
            <w:r w:rsidRPr="00560E41">
              <w:rPr>
                <w:rFonts w:cs="Arial"/>
                <w:bCs/>
                <w:sz w:val="14"/>
                <w:szCs w:val="14"/>
                <w:lang w:val="en-US"/>
              </w:rPr>
              <w:t>5) Slip;</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(6) Attitude;</w:t>
            </w:r>
            <w:r>
              <w:rPr>
                <w:rFonts w:cs="Arial"/>
                <w:bCs/>
                <w:sz w:val="14"/>
                <w:szCs w:val="14"/>
                <w:lang w:val="en-US"/>
              </w:rPr>
              <w:t xml:space="preserve"> </w:t>
            </w:r>
          </w:p>
          <w:p w:rsidR="00664451" w:rsidRPr="00560E41" w:rsidRDefault="00664451" w:rsidP="00560E41">
            <w:pPr>
              <w:ind w:left="34"/>
              <w:jc w:val="both"/>
              <w:rPr>
                <w:rFonts w:cs="Arial"/>
                <w:bCs/>
                <w:sz w:val="14"/>
                <w:szCs w:val="14"/>
                <w:lang w:val="en-US"/>
              </w:rPr>
            </w:pPr>
            <w:r w:rsidRPr="00560E41">
              <w:rPr>
                <w:rFonts w:cs="Arial"/>
                <w:bCs/>
                <w:sz w:val="14"/>
                <w:szCs w:val="14"/>
                <w:lang w:val="en-US"/>
              </w:rPr>
              <w:t xml:space="preserve">(7) </w:t>
            </w:r>
            <w:proofErr w:type="spellStart"/>
            <w:r w:rsidRPr="00560E41">
              <w:rPr>
                <w:rFonts w:cs="Arial"/>
                <w:bCs/>
                <w:sz w:val="14"/>
                <w:szCs w:val="14"/>
                <w:lang w:val="en-US"/>
              </w:rPr>
              <w:t>Stabilised</w:t>
            </w:r>
            <w:proofErr w:type="spellEnd"/>
            <w:r w:rsidRPr="00560E41">
              <w:rPr>
                <w:rFonts w:cs="Arial"/>
                <w:bCs/>
                <w:sz w:val="14"/>
                <w:szCs w:val="14"/>
                <w:lang w:val="en-US"/>
              </w:rPr>
              <w:t xml:space="preserve"> heading; and</w:t>
            </w:r>
          </w:p>
          <w:p w:rsidR="00664451" w:rsidRDefault="00664451" w:rsidP="00560E41">
            <w:pPr>
              <w:ind w:left="34"/>
              <w:jc w:val="both"/>
              <w:rPr>
                <w:rFonts w:cs="Arial"/>
                <w:bCs/>
                <w:sz w:val="14"/>
                <w:szCs w:val="14"/>
                <w:lang w:val="en-US"/>
              </w:rPr>
            </w:pPr>
            <w:r w:rsidRPr="00560E41">
              <w:rPr>
                <w:rFonts w:cs="Arial"/>
                <w:bCs/>
                <w:sz w:val="14"/>
                <w:szCs w:val="14"/>
                <w:lang w:val="en-US"/>
              </w:rPr>
              <w:t>(8) Outside air temperature.</w:t>
            </w:r>
          </w:p>
          <w:p w:rsidR="00664451" w:rsidRPr="00560E41" w:rsidRDefault="00664451" w:rsidP="00560E41">
            <w:pPr>
              <w:ind w:left="34"/>
              <w:jc w:val="both"/>
              <w:rPr>
                <w:rFonts w:cs="Arial"/>
                <w:bCs/>
                <w:sz w:val="14"/>
                <w:szCs w:val="14"/>
                <w:lang w:val="en-US"/>
              </w:rPr>
            </w:pPr>
          </w:p>
          <w:p w:rsidR="00664451" w:rsidRDefault="00664451" w:rsidP="00560E41">
            <w:pPr>
              <w:ind w:left="34"/>
              <w:jc w:val="both"/>
              <w:rPr>
                <w:rFonts w:cs="Arial"/>
                <w:bCs/>
                <w:sz w:val="14"/>
                <w:szCs w:val="14"/>
                <w:lang w:val="en-US"/>
              </w:rPr>
            </w:pPr>
            <w:r w:rsidRPr="00560E41">
              <w:rPr>
                <w:rFonts w:cs="Arial"/>
                <w:bCs/>
                <w:sz w:val="14"/>
                <w:szCs w:val="14"/>
                <w:lang w:val="en-US"/>
              </w:rPr>
              <w:t>(b) Two means of measuring and displaying pressure altitude. For single-pilot operations under VFR at</w:t>
            </w:r>
            <w:r>
              <w:rPr>
                <w:rFonts w:cs="Arial"/>
                <w:bCs/>
                <w:sz w:val="14"/>
                <w:szCs w:val="14"/>
                <w:lang w:val="en-US"/>
              </w:rPr>
              <w:t xml:space="preserve"> </w:t>
            </w:r>
            <w:r w:rsidRPr="00560E41">
              <w:rPr>
                <w:rFonts w:cs="Arial"/>
                <w:bCs/>
                <w:sz w:val="14"/>
                <w:szCs w:val="14"/>
                <w:lang w:val="en-US"/>
              </w:rPr>
              <w:t>night one pressure altimeter may be substituted by a radio altimeter.</w:t>
            </w:r>
          </w:p>
          <w:p w:rsidR="00664451" w:rsidRPr="00560E41" w:rsidRDefault="00664451" w:rsidP="00560E41">
            <w:pPr>
              <w:ind w:left="34"/>
              <w:jc w:val="both"/>
              <w:rPr>
                <w:rFonts w:cs="Arial"/>
                <w:bCs/>
                <w:sz w:val="14"/>
                <w:szCs w:val="14"/>
                <w:lang w:val="en-US"/>
              </w:rPr>
            </w:pPr>
          </w:p>
          <w:p w:rsidR="00664451" w:rsidRDefault="00664451" w:rsidP="00560E41">
            <w:pPr>
              <w:ind w:left="34"/>
              <w:jc w:val="both"/>
              <w:rPr>
                <w:rFonts w:cs="Arial"/>
                <w:bCs/>
                <w:sz w:val="14"/>
                <w:szCs w:val="14"/>
                <w:lang w:val="en-US"/>
              </w:rPr>
            </w:pPr>
            <w:r w:rsidRPr="00560E41">
              <w:rPr>
                <w:rFonts w:cs="Arial"/>
                <w:bCs/>
                <w:sz w:val="14"/>
                <w:szCs w:val="14"/>
                <w:lang w:val="en-US"/>
              </w:rPr>
              <w:t>(c) A means of indicating when the supply of power to the required flight instruments is not</w:t>
            </w:r>
            <w:r>
              <w:rPr>
                <w:rFonts w:cs="Arial"/>
                <w:bCs/>
                <w:sz w:val="14"/>
                <w:szCs w:val="14"/>
                <w:lang w:val="en-US"/>
              </w:rPr>
              <w:t xml:space="preserve"> </w:t>
            </w:r>
            <w:r w:rsidRPr="00560E41">
              <w:rPr>
                <w:rFonts w:cs="Arial"/>
                <w:bCs/>
                <w:sz w:val="14"/>
                <w:szCs w:val="14"/>
                <w:lang w:val="en-US"/>
              </w:rPr>
              <w:t>adequate.</w:t>
            </w:r>
          </w:p>
          <w:p w:rsidR="00664451" w:rsidRPr="00560E41" w:rsidRDefault="00664451" w:rsidP="00560E41">
            <w:pPr>
              <w:ind w:left="34"/>
              <w:jc w:val="both"/>
              <w:rPr>
                <w:rFonts w:cs="Arial"/>
                <w:bCs/>
                <w:sz w:val="14"/>
                <w:szCs w:val="14"/>
                <w:lang w:val="en-US"/>
              </w:rPr>
            </w:pPr>
          </w:p>
          <w:p w:rsidR="00664451" w:rsidRDefault="00664451" w:rsidP="00560E41">
            <w:pPr>
              <w:ind w:left="34"/>
              <w:jc w:val="both"/>
              <w:rPr>
                <w:rFonts w:cs="Arial"/>
                <w:bCs/>
                <w:sz w:val="14"/>
                <w:szCs w:val="14"/>
                <w:lang w:val="en-US"/>
              </w:rPr>
            </w:pPr>
            <w:r w:rsidRPr="00560E41">
              <w:rPr>
                <w:rFonts w:cs="Arial"/>
                <w:bCs/>
                <w:sz w:val="14"/>
                <w:szCs w:val="14"/>
                <w:lang w:val="en-US"/>
              </w:rPr>
              <w:t>(d) A means of preventing malfunction of the airspeed indicating systems required in (a)(3) and (h)(2)</w:t>
            </w:r>
            <w:r>
              <w:rPr>
                <w:rFonts w:cs="Arial"/>
                <w:bCs/>
                <w:sz w:val="14"/>
                <w:szCs w:val="14"/>
                <w:lang w:val="en-US"/>
              </w:rPr>
              <w:t xml:space="preserve"> </w:t>
            </w:r>
            <w:r w:rsidRPr="00560E41">
              <w:rPr>
                <w:rFonts w:cs="Arial"/>
                <w:bCs/>
                <w:sz w:val="14"/>
                <w:szCs w:val="14"/>
                <w:lang w:val="en-US"/>
              </w:rPr>
              <w:t>due to either condensation or icing.</w:t>
            </w:r>
          </w:p>
          <w:p w:rsidR="00664451" w:rsidRPr="00560E41" w:rsidRDefault="00664451" w:rsidP="00560E41">
            <w:pPr>
              <w:ind w:left="34"/>
              <w:jc w:val="both"/>
              <w:rPr>
                <w:rFonts w:cs="Arial"/>
                <w:bCs/>
                <w:sz w:val="14"/>
                <w:szCs w:val="14"/>
                <w:lang w:val="en-US"/>
              </w:rPr>
            </w:pPr>
          </w:p>
          <w:p w:rsidR="00664451" w:rsidRPr="00560E41" w:rsidRDefault="00664451" w:rsidP="00560E41">
            <w:pPr>
              <w:ind w:left="34"/>
              <w:jc w:val="both"/>
              <w:rPr>
                <w:rFonts w:cs="Arial"/>
                <w:bCs/>
                <w:sz w:val="14"/>
                <w:szCs w:val="14"/>
                <w:lang w:val="en-US"/>
              </w:rPr>
            </w:pPr>
            <w:r w:rsidRPr="00560E41">
              <w:rPr>
                <w:rFonts w:cs="Arial"/>
                <w:bCs/>
                <w:sz w:val="14"/>
                <w:szCs w:val="14"/>
                <w:lang w:val="en-US"/>
              </w:rPr>
              <w:t>(e) A means of annunciating to the flight crew the failure of the means required in (d) for helicopters:</w:t>
            </w:r>
          </w:p>
          <w:p w:rsidR="00664451" w:rsidRDefault="00664451" w:rsidP="00560E41">
            <w:pPr>
              <w:ind w:left="34"/>
              <w:jc w:val="both"/>
              <w:rPr>
                <w:rFonts w:cs="Arial"/>
                <w:bCs/>
                <w:sz w:val="14"/>
                <w:szCs w:val="14"/>
                <w:lang w:val="en-US"/>
              </w:rPr>
            </w:pPr>
            <w:r w:rsidRPr="00560E41">
              <w:rPr>
                <w:rFonts w:cs="Arial"/>
                <w:bCs/>
                <w:sz w:val="14"/>
                <w:szCs w:val="14"/>
                <w:lang w:val="en-US"/>
              </w:rPr>
              <w:t xml:space="preserve">(1) issued with an individual </w:t>
            </w:r>
            <w:proofErr w:type="spellStart"/>
            <w:r w:rsidRPr="00560E41">
              <w:rPr>
                <w:rFonts w:cs="Arial"/>
                <w:bCs/>
                <w:sz w:val="14"/>
                <w:szCs w:val="14"/>
                <w:lang w:val="en-US"/>
              </w:rPr>
              <w:t>CofA</w:t>
            </w:r>
            <w:proofErr w:type="spellEnd"/>
            <w:r w:rsidRPr="00560E41">
              <w:rPr>
                <w:rFonts w:cs="Arial"/>
                <w:bCs/>
                <w:sz w:val="14"/>
                <w:szCs w:val="14"/>
                <w:lang w:val="en-US"/>
              </w:rPr>
              <w:t xml:space="preserve"> on or after 1 August 1999; or</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 xml:space="preserve">(2) issued with an individual </w:t>
            </w:r>
            <w:proofErr w:type="spellStart"/>
            <w:r w:rsidRPr="00560E41">
              <w:rPr>
                <w:rFonts w:cs="Arial"/>
                <w:bCs/>
                <w:sz w:val="14"/>
                <w:szCs w:val="14"/>
                <w:lang w:val="en-US"/>
              </w:rPr>
              <w:t>CofA</w:t>
            </w:r>
            <w:proofErr w:type="spellEnd"/>
            <w:r w:rsidRPr="00560E41">
              <w:rPr>
                <w:rFonts w:cs="Arial"/>
                <w:bCs/>
                <w:sz w:val="14"/>
                <w:szCs w:val="14"/>
                <w:lang w:val="en-US"/>
              </w:rPr>
              <w:t xml:space="preserve"> before 1 August 1999 with an MCTOM of more than 3 175 kg,</w:t>
            </w:r>
            <w:r>
              <w:rPr>
                <w:rFonts w:cs="Arial"/>
                <w:bCs/>
                <w:sz w:val="14"/>
                <w:szCs w:val="14"/>
                <w:lang w:val="en-US"/>
              </w:rPr>
              <w:t xml:space="preserve"> </w:t>
            </w:r>
            <w:r w:rsidRPr="00560E41">
              <w:rPr>
                <w:rFonts w:cs="Arial"/>
                <w:bCs/>
                <w:sz w:val="14"/>
                <w:szCs w:val="14"/>
                <w:lang w:val="en-US"/>
              </w:rPr>
              <w:t>and with an MOPSC of more than nine.</w:t>
            </w:r>
          </w:p>
          <w:p w:rsidR="00664451" w:rsidRPr="00560E41" w:rsidRDefault="00664451" w:rsidP="00560E41">
            <w:pPr>
              <w:ind w:left="34"/>
              <w:jc w:val="both"/>
              <w:rPr>
                <w:rFonts w:cs="Arial"/>
                <w:bCs/>
                <w:sz w:val="14"/>
                <w:szCs w:val="14"/>
                <w:lang w:val="en-US"/>
              </w:rPr>
            </w:pPr>
          </w:p>
          <w:p w:rsidR="00664451" w:rsidRPr="00560E41" w:rsidRDefault="00664451" w:rsidP="00560E41">
            <w:pPr>
              <w:ind w:left="34"/>
              <w:jc w:val="both"/>
              <w:rPr>
                <w:rFonts w:cs="Arial"/>
                <w:bCs/>
                <w:sz w:val="14"/>
                <w:szCs w:val="14"/>
                <w:lang w:val="en-US"/>
              </w:rPr>
            </w:pPr>
            <w:r w:rsidRPr="00560E41">
              <w:rPr>
                <w:rFonts w:cs="Arial"/>
                <w:bCs/>
                <w:sz w:val="14"/>
                <w:szCs w:val="14"/>
                <w:lang w:val="en-US"/>
              </w:rPr>
              <w:t xml:space="preserve">(f) </w:t>
            </w:r>
            <w:r>
              <w:rPr>
                <w:rFonts w:cs="Arial"/>
                <w:bCs/>
                <w:sz w:val="14"/>
                <w:szCs w:val="14"/>
                <w:lang w:val="en-US"/>
              </w:rPr>
              <w:t xml:space="preserve"> </w:t>
            </w:r>
            <w:r w:rsidRPr="00560E41">
              <w:rPr>
                <w:rFonts w:cs="Arial"/>
                <w:bCs/>
                <w:sz w:val="14"/>
                <w:szCs w:val="14"/>
                <w:lang w:val="en-US"/>
              </w:rPr>
              <w:t>A standby means of measuring and displaying attitude that:</w:t>
            </w:r>
          </w:p>
          <w:p w:rsidR="00664451" w:rsidRDefault="00664451" w:rsidP="00560E41">
            <w:pPr>
              <w:ind w:left="34"/>
              <w:jc w:val="both"/>
              <w:rPr>
                <w:rFonts w:cs="Arial"/>
                <w:bCs/>
                <w:sz w:val="14"/>
                <w:szCs w:val="14"/>
                <w:lang w:val="en-US"/>
              </w:rPr>
            </w:pPr>
            <w:r w:rsidRPr="00560E41">
              <w:rPr>
                <w:rFonts w:cs="Arial"/>
                <w:bCs/>
                <w:sz w:val="14"/>
                <w:szCs w:val="14"/>
                <w:lang w:val="en-US"/>
              </w:rPr>
              <w:t>(1) is powered continuously during normal operation and, in the event of a total failure of the</w:t>
            </w:r>
            <w:r>
              <w:rPr>
                <w:rFonts w:cs="Arial"/>
                <w:bCs/>
                <w:sz w:val="14"/>
                <w:szCs w:val="14"/>
                <w:lang w:val="en-US"/>
              </w:rPr>
              <w:t xml:space="preserve"> </w:t>
            </w:r>
            <w:r w:rsidRPr="00560E41">
              <w:rPr>
                <w:rFonts w:cs="Arial"/>
                <w:bCs/>
                <w:sz w:val="14"/>
                <w:szCs w:val="14"/>
                <w:lang w:val="en-US"/>
              </w:rPr>
              <w:t>normal electrical generating system, is powered from a source independent of the normal</w:t>
            </w:r>
            <w:r>
              <w:rPr>
                <w:rFonts w:cs="Arial"/>
                <w:bCs/>
                <w:sz w:val="14"/>
                <w:szCs w:val="14"/>
                <w:lang w:val="en-US"/>
              </w:rPr>
              <w:t xml:space="preserve"> </w:t>
            </w:r>
            <w:r w:rsidRPr="00560E41">
              <w:rPr>
                <w:rFonts w:cs="Arial"/>
                <w:bCs/>
                <w:sz w:val="14"/>
                <w:szCs w:val="14"/>
                <w:lang w:val="en-US"/>
              </w:rPr>
              <w:t>electrical generating system;</w:t>
            </w:r>
            <w:r>
              <w:rPr>
                <w:rFonts w:cs="Arial"/>
                <w:bCs/>
                <w:sz w:val="14"/>
                <w:szCs w:val="14"/>
                <w:lang w:val="en-US"/>
              </w:rPr>
              <w:t xml:space="preserve"> </w:t>
            </w:r>
          </w:p>
          <w:p w:rsidR="00664451" w:rsidRPr="00560E41" w:rsidRDefault="00664451" w:rsidP="00560E41">
            <w:pPr>
              <w:ind w:left="34"/>
              <w:jc w:val="both"/>
              <w:rPr>
                <w:rFonts w:cs="Arial"/>
                <w:bCs/>
                <w:sz w:val="14"/>
                <w:szCs w:val="14"/>
                <w:lang w:val="en-US"/>
              </w:rPr>
            </w:pPr>
            <w:r w:rsidRPr="00560E41">
              <w:rPr>
                <w:rFonts w:cs="Arial"/>
                <w:bCs/>
                <w:sz w:val="14"/>
                <w:szCs w:val="14"/>
                <w:lang w:val="en-US"/>
              </w:rPr>
              <w:t>(2) operates independently of any other means of measuring and displaying attitude;</w:t>
            </w:r>
          </w:p>
          <w:p w:rsidR="00664451" w:rsidRDefault="00664451" w:rsidP="00560E41">
            <w:pPr>
              <w:ind w:left="34"/>
              <w:jc w:val="both"/>
              <w:rPr>
                <w:rFonts w:cs="Arial"/>
                <w:bCs/>
                <w:sz w:val="14"/>
                <w:szCs w:val="14"/>
                <w:lang w:val="en-US"/>
              </w:rPr>
            </w:pPr>
            <w:r w:rsidRPr="00560E41">
              <w:rPr>
                <w:rFonts w:cs="Arial"/>
                <w:bCs/>
                <w:sz w:val="14"/>
                <w:szCs w:val="14"/>
                <w:lang w:val="en-US"/>
              </w:rPr>
              <w:t>(3) is capable of being used from either pilot’s station;</w:t>
            </w:r>
            <w:r>
              <w:rPr>
                <w:rFonts w:cs="Arial"/>
                <w:bCs/>
                <w:sz w:val="14"/>
                <w:szCs w:val="14"/>
                <w:lang w:val="en-US"/>
              </w:rPr>
              <w:t xml:space="preserve"> </w:t>
            </w:r>
          </w:p>
          <w:p w:rsidR="00664451" w:rsidRPr="00560E41" w:rsidRDefault="00664451" w:rsidP="00560E41">
            <w:pPr>
              <w:ind w:left="34"/>
              <w:jc w:val="both"/>
              <w:rPr>
                <w:rFonts w:cs="Arial"/>
                <w:bCs/>
                <w:sz w:val="14"/>
                <w:szCs w:val="14"/>
                <w:lang w:val="en-US"/>
              </w:rPr>
            </w:pPr>
            <w:r w:rsidRPr="00560E41">
              <w:rPr>
                <w:rFonts w:cs="Arial"/>
                <w:bCs/>
                <w:sz w:val="14"/>
                <w:szCs w:val="14"/>
                <w:lang w:val="en-US"/>
              </w:rPr>
              <w:t>(4) is operative automatically after total failure of the normal electrical generating system;</w:t>
            </w:r>
          </w:p>
          <w:p w:rsidR="00664451" w:rsidRDefault="00664451" w:rsidP="00560E41">
            <w:pPr>
              <w:ind w:left="34"/>
              <w:jc w:val="both"/>
              <w:rPr>
                <w:rFonts w:cs="Arial"/>
                <w:bCs/>
                <w:sz w:val="14"/>
                <w:szCs w:val="14"/>
                <w:lang w:val="en-US"/>
              </w:rPr>
            </w:pPr>
            <w:r w:rsidRPr="00560E41">
              <w:rPr>
                <w:rFonts w:cs="Arial"/>
                <w:bCs/>
                <w:sz w:val="14"/>
                <w:szCs w:val="14"/>
                <w:lang w:val="en-US"/>
              </w:rPr>
              <w:t>(5) provides reliable operation for a minimum of 30 minutes or the time required to fly to a</w:t>
            </w:r>
            <w:r>
              <w:rPr>
                <w:rFonts w:cs="Arial"/>
                <w:bCs/>
                <w:sz w:val="14"/>
                <w:szCs w:val="14"/>
                <w:lang w:val="en-US"/>
              </w:rPr>
              <w:t xml:space="preserve"> </w:t>
            </w:r>
            <w:r w:rsidRPr="00560E41">
              <w:rPr>
                <w:rFonts w:cs="Arial"/>
                <w:bCs/>
                <w:sz w:val="14"/>
                <w:szCs w:val="14"/>
                <w:lang w:val="en-US"/>
              </w:rPr>
              <w:t>suitable alternate landing site when operating over hostile terrain or offshore, whichever is</w:t>
            </w:r>
            <w:r>
              <w:rPr>
                <w:rFonts w:cs="Arial"/>
                <w:bCs/>
                <w:sz w:val="14"/>
                <w:szCs w:val="14"/>
                <w:lang w:val="en-US"/>
              </w:rPr>
              <w:t xml:space="preserve"> </w:t>
            </w:r>
            <w:r w:rsidRPr="00560E41">
              <w:rPr>
                <w:rFonts w:cs="Arial"/>
                <w:bCs/>
                <w:sz w:val="14"/>
                <w:szCs w:val="14"/>
                <w:lang w:val="en-US"/>
              </w:rPr>
              <w:t>greater, after total failure of the normal electrical generating system, taking into account</w:t>
            </w:r>
            <w:r>
              <w:rPr>
                <w:rFonts w:cs="Arial"/>
                <w:bCs/>
                <w:sz w:val="14"/>
                <w:szCs w:val="14"/>
                <w:lang w:val="en-US"/>
              </w:rPr>
              <w:t xml:space="preserve"> </w:t>
            </w:r>
            <w:r w:rsidRPr="00560E41">
              <w:rPr>
                <w:rFonts w:cs="Arial"/>
                <w:bCs/>
                <w:sz w:val="14"/>
                <w:szCs w:val="14"/>
                <w:lang w:val="en-US"/>
              </w:rPr>
              <w:t xml:space="preserve">other loads on the </w:t>
            </w:r>
            <w:r w:rsidRPr="00560E41">
              <w:rPr>
                <w:rFonts w:cs="Arial"/>
                <w:bCs/>
                <w:sz w:val="14"/>
                <w:szCs w:val="14"/>
                <w:lang w:val="en-US"/>
              </w:rPr>
              <w:lastRenderedPageBreak/>
              <w:t>emergency power supply and operational procedures;</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(6) is appropriately illuminated during all phases of operation; and</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 xml:space="preserve">(7) </w:t>
            </w:r>
            <w:proofErr w:type="gramStart"/>
            <w:r w:rsidRPr="00560E41">
              <w:rPr>
                <w:rFonts w:cs="Arial"/>
                <w:bCs/>
                <w:sz w:val="14"/>
                <w:szCs w:val="14"/>
                <w:lang w:val="en-US"/>
              </w:rPr>
              <w:t>is</w:t>
            </w:r>
            <w:proofErr w:type="gramEnd"/>
            <w:r w:rsidRPr="00560E41">
              <w:rPr>
                <w:rFonts w:cs="Arial"/>
                <w:bCs/>
                <w:sz w:val="14"/>
                <w:szCs w:val="14"/>
                <w:lang w:val="en-US"/>
              </w:rPr>
              <w:t xml:space="preserve"> associated with a means to alert the flight crew when operating under its dedicated</w:t>
            </w:r>
            <w:r>
              <w:rPr>
                <w:rFonts w:cs="Arial"/>
                <w:bCs/>
                <w:sz w:val="14"/>
                <w:szCs w:val="14"/>
                <w:lang w:val="en-US"/>
              </w:rPr>
              <w:t xml:space="preserve"> </w:t>
            </w:r>
            <w:r w:rsidRPr="00560E41">
              <w:rPr>
                <w:rFonts w:cs="Arial"/>
                <w:bCs/>
                <w:sz w:val="14"/>
                <w:szCs w:val="14"/>
                <w:lang w:val="en-US"/>
              </w:rPr>
              <w:t>power supply, including when operated by emergency power.</w:t>
            </w:r>
          </w:p>
          <w:p w:rsidR="00664451" w:rsidRPr="00560E41" w:rsidRDefault="00664451" w:rsidP="00560E41">
            <w:pPr>
              <w:ind w:left="34"/>
              <w:jc w:val="both"/>
              <w:rPr>
                <w:rFonts w:cs="Arial"/>
                <w:bCs/>
                <w:sz w:val="14"/>
                <w:szCs w:val="14"/>
                <w:lang w:val="en-US"/>
              </w:rPr>
            </w:pPr>
          </w:p>
          <w:p w:rsidR="00664451" w:rsidRDefault="00664451" w:rsidP="00560E41">
            <w:pPr>
              <w:ind w:left="34"/>
              <w:jc w:val="both"/>
              <w:rPr>
                <w:rFonts w:cs="Arial"/>
                <w:bCs/>
                <w:sz w:val="14"/>
                <w:szCs w:val="14"/>
                <w:lang w:val="en-US"/>
              </w:rPr>
            </w:pPr>
            <w:r w:rsidRPr="00560E41">
              <w:rPr>
                <w:rFonts w:cs="Arial"/>
                <w:bCs/>
                <w:sz w:val="14"/>
                <w:szCs w:val="14"/>
                <w:lang w:val="en-US"/>
              </w:rPr>
              <w:t>(g) An alternate source of static pressure for the means of measuring altitude, airspeed and vertical</w:t>
            </w:r>
            <w:r>
              <w:rPr>
                <w:rFonts w:cs="Arial"/>
                <w:bCs/>
                <w:sz w:val="14"/>
                <w:szCs w:val="14"/>
                <w:lang w:val="en-US"/>
              </w:rPr>
              <w:t xml:space="preserve"> </w:t>
            </w:r>
            <w:r w:rsidRPr="00560E41">
              <w:rPr>
                <w:rFonts w:cs="Arial"/>
                <w:bCs/>
                <w:sz w:val="14"/>
                <w:szCs w:val="14"/>
                <w:lang w:val="en-US"/>
              </w:rPr>
              <w:t>speed.</w:t>
            </w:r>
          </w:p>
          <w:p w:rsidR="00664451" w:rsidRPr="00560E41" w:rsidRDefault="00664451" w:rsidP="00560E41">
            <w:pPr>
              <w:ind w:left="34"/>
              <w:jc w:val="both"/>
              <w:rPr>
                <w:rFonts w:cs="Arial"/>
                <w:bCs/>
                <w:sz w:val="14"/>
                <w:szCs w:val="14"/>
                <w:lang w:val="en-US"/>
              </w:rPr>
            </w:pPr>
          </w:p>
          <w:p w:rsidR="00664451" w:rsidRPr="00560E41" w:rsidRDefault="00664451" w:rsidP="00560E41">
            <w:pPr>
              <w:ind w:left="34"/>
              <w:jc w:val="both"/>
              <w:rPr>
                <w:rFonts w:cs="Arial"/>
                <w:bCs/>
                <w:sz w:val="14"/>
                <w:szCs w:val="14"/>
                <w:lang w:val="en-US"/>
              </w:rPr>
            </w:pPr>
            <w:r w:rsidRPr="00560E41">
              <w:rPr>
                <w:rFonts w:cs="Arial"/>
                <w:bCs/>
                <w:sz w:val="14"/>
                <w:szCs w:val="14"/>
                <w:lang w:val="en-US"/>
              </w:rPr>
              <w:t xml:space="preserve">(h) </w:t>
            </w:r>
            <w:r>
              <w:rPr>
                <w:rFonts w:cs="Arial"/>
                <w:bCs/>
                <w:sz w:val="14"/>
                <w:szCs w:val="14"/>
                <w:lang w:val="en-US"/>
              </w:rPr>
              <w:t xml:space="preserve"> </w:t>
            </w:r>
            <w:r w:rsidRPr="00560E41">
              <w:rPr>
                <w:rFonts w:cs="Arial"/>
                <w:bCs/>
                <w:sz w:val="14"/>
                <w:szCs w:val="14"/>
                <w:lang w:val="en-US"/>
              </w:rPr>
              <w:t>Whenever two pilots are required for the operation, a separate means for displaying for the</w:t>
            </w:r>
            <w:r>
              <w:rPr>
                <w:rFonts w:cs="Arial"/>
                <w:bCs/>
                <w:sz w:val="14"/>
                <w:szCs w:val="14"/>
                <w:lang w:val="en-US"/>
              </w:rPr>
              <w:t xml:space="preserve"> </w:t>
            </w:r>
            <w:r w:rsidRPr="00560E41">
              <w:rPr>
                <w:rFonts w:cs="Arial"/>
                <w:bCs/>
                <w:sz w:val="14"/>
                <w:szCs w:val="14"/>
                <w:lang w:val="en-US"/>
              </w:rPr>
              <w:t>second pilot:</w:t>
            </w:r>
          </w:p>
          <w:p w:rsidR="00664451" w:rsidRDefault="00664451" w:rsidP="00560E41">
            <w:pPr>
              <w:ind w:left="34"/>
              <w:jc w:val="both"/>
              <w:rPr>
                <w:rFonts w:cs="Arial"/>
                <w:bCs/>
                <w:sz w:val="14"/>
                <w:szCs w:val="14"/>
                <w:lang w:val="en-US"/>
              </w:rPr>
            </w:pPr>
            <w:r w:rsidRPr="00560E41">
              <w:rPr>
                <w:rFonts w:cs="Arial"/>
                <w:bCs/>
                <w:sz w:val="14"/>
                <w:szCs w:val="14"/>
                <w:lang w:val="en-US"/>
              </w:rPr>
              <w:t xml:space="preserve">(1) </w:t>
            </w:r>
            <w:r>
              <w:rPr>
                <w:rFonts w:cs="Arial"/>
                <w:bCs/>
                <w:sz w:val="14"/>
                <w:szCs w:val="14"/>
                <w:lang w:val="en-US"/>
              </w:rPr>
              <w:t>Barometric</w:t>
            </w:r>
            <w:r w:rsidRPr="00560E41">
              <w:rPr>
                <w:rFonts w:cs="Arial"/>
                <w:bCs/>
                <w:sz w:val="14"/>
                <w:szCs w:val="14"/>
                <w:lang w:val="en-US"/>
              </w:rPr>
              <w:t xml:space="preserve"> altitude;</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(2) Indicated airspeed;</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(3) Vertical speed;</w:t>
            </w:r>
            <w:r>
              <w:rPr>
                <w:rFonts w:cs="Arial"/>
                <w:bCs/>
                <w:sz w:val="14"/>
                <w:szCs w:val="14"/>
                <w:lang w:val="en-US"/>
              </w:rPr>
              <w:t xml:space="preserve"> </w:t>
            </w:r>
          </w:p>
          <w:p w:rsidR="00664451" w:rsidRPr="00560E41" w:rsidRDefault="00664451" w:rsidP="00560E41">
            <w:pPr>
              <w:ind w:left="34"/>
              <w:jc w:val="both"/>
              <w:rPr>
                <w:rFonts w:cs="Arial"/>
                <w:bCs/>
                <w:sz w:val="14"/>
                <w:szCs w:val="14"/>
                <w:lang w:val="en-US"/>
              </w:rPr>
            </w:pPr>
            <w:r w:rsidRPr="00560E41">
              <w:rPr>
                <w:rFonts w:cs="Arial"/>
                <w:bCs/>
                <w:sz w:val="14"/>
                <w:szCs w:val="14"/>
                <w:lang w:val="en-US"/>
              </w:rPr>
              <w:t>(4) Slip;</w:t>
            </w:r>
          </w:p>
          <w:p w:rsidR="00664451" w:rsidRDefault="00664451" w:rsidP="00560E41">
            <w:pPr>
              <w:ind w:left="34"/>
              <w:jc w:val="both"/>
              <w:rPr>
                <w:rFonts w:cs="Arial"/>
                <w:bCs/>
                <w:sz w:val="14"/>
                <w:szCs w:val="14"/>
                <w:lang w:val="en-US"/>
              </w:rPr>
            </w:pPr>
            <w:r w:rsidRPr="00560E41">
              <w:rPr>
                <w:rFonts w:cs="Arial"/>
                <w:bCs/>
                <w:sz w:val="14"/>
                <w:szCs w:val="14"/>
                <w:lang w:val="en-US"/>
              </w:rPr>
              <w:t>(5) Attitude; and</w:t>
            </w:r>
            <w:r>
              <w:rPr>
                <w:rFonts w:cs="Arial"/>
                <w:bCs/>
                <w:sz w:val="14"/>
                <w:szCs w:val="14"/>
                <w:lang w:val="en-US"/>
              </w:rPr>
              <w:t xml:space="preserve"> </w:t>
            </w:r>
          </w:p>
          <w:p w:rsidR="00664451" w:rsidRDefault="00664451" w:rsidP="00560E41">
            <w:pPr>
              <w:ind w:left="34"/>
              <w:jc w:val="both"/>
              <w:rPr>
                <w:rFonts w:cs="Arial"/>
                <w:bCs/>
                <w:sz w:val="14"/>
                <w:szCs w:val="14"/>
                <w:lang w:val="en-US"/>
              </w:rPr>
            </w:pPr>
            <w:r w:rsidRPr="00560E41">
              <w:rPr>
                <w:rFonts w:cs="Arial"/>
                <w:bCs/>
                <w:sz w:val="14"/>
                <w:szCs w:val="14"/>
                <w:lang w:val="en-US"/>
              </w:rPr>
              <w:t xml:space="preserve">(6) </w:t>
            </w:r>
            <w:proofErr w:type="spellStart"/>
            <w:r w:rsidRPr="00560E41">
              <w:rPr>
                <w:rFonts w:cs="Arial"/>
                <w:bCs/>
                <w:sz w:val="14"/>
                <w:szCs w:val="14"/>
                <w:lang w:val="en-US"/>
              </w:rPr>
              <w:t>Stabilised</w:t>
            </w:r>
            <w:proofErr w:type="spellEnd"/>
            <w:r w:rsidRPr="00560E41">
              <w:rPr>
                <w:rFonts w:cs="Arial"/>
                <w:bCs/>
                <w:sz w:val="14"/>
                <w:szCs w:val="14"/>
                <w:lang w:val="en-US"/>
              </w:rPr>
              <w:t xml:space="preserve"> heading.</w:t>
            </w:r>
          </w:p>
          <w:p w:rsidR="00664451" w:rsidRPr="00560E41" w:rsidRDefault="00664451" w:rsidP="00560E41">
            <w:pPr>
              <w:ind w:left="34"/>
              <w:jc w:val="both"/>
              <w:rPr>
                <w:rFonts w:cs="Arial"/>
                <w:bCs/>
                <w:sz w:val="14"/>
                <w:szCs w:val="14"/>
                <w:lang w:val="en-US"/>
              </w:rPr>
            </w:pPr>
          </w:p>
          <w:p w:rsidR="00664451" w:rsidRDefault="00664451" w:rsidP="00560E41">
            <w:pPr>
              <w:ind w:left="34"/>
              <w:jc w:val="both"/>
              <w:rPr>
                <w:rFonts w:cs="Arial"/>
                <w:bCs/>
                <w:sz w:val="14"/>
                <w:szCs w:val="14"/>
                <w:lang w:val="en-US"/>
              </w:rPr>
            </w:pPr>
            <w:r w:rsidRPr="00560E41">
              <w:rPr>
                <w:rFonts w:cs="Arial"/>
                <w:bCs/>
                <w:sz w:val="14"/>
                <w:szCs w:val="14"/>
                <w:lang w:val="en-US"/>
              </w:rPr>
              <w:t>(</w:t>
            </w:r>
            <w:proofErr w:type="spellStart"/>
            <w:r w:rsidRPr="00560E41">
              <w:rPr>
                <w:rFonts w:cs="Arial"/>
                <w:bCs/>
                <w:sz w:val="14"/>
                <w:szCs w:val="14"/>
                <w:lang w:val="en-US"/>
              </w:rPr>
              <w:t>i</w:t>
            </w:r>
            <w:proofErr w:type="spellEnd"/>
            <w:r w:rsidRPr="00560E41">
              <w:rPr>
                <w:rFonts w:cs="Arial"/>
                <w:bCs/>
                <w:sz w:val="14"/>
                <w:szCs w:val="14"/>
                <w:lang w:val="en-US"/>
              </w:rPr>
              <w:t xml:space="preserve">) </w:t>
            </w:r>
            <w:r>
              <w:rPr>
                <w:rFonts w:cs="Arial"/>
                <w:bCs/>
                <w:sz w:val="14"/>
                <w:szCs w:val="14"/>
                <w:lang w:val="en-US"/>
              </w:rPr>
              <w:t xml:space="preserve"> </w:t>
            </w:r>
            <w:r w:rsidRPr="00560E41">
              <w:rPr>
                <w:rFonts w:cs="Arial"/>
                <w:bCs/>
                <w:sz w:val="14"/>
                <w:szCs w:val="14"/>
                <w:lang w:val="en-US"/>
              </w:rPr>
              <w:t>For IFR operations, a chart holder in an easily readable position that can be illuminated for night</w:t>
            </w:r>
            <w:r>
              <w:rPr>
                <w:rFonts w:cs="Arial"/>
                <w:bCs/>
                <w:sz w:val="14"/>
                <w:szCs w:val="14"/>
                <w:lang w:val="en-US"/>
              </w:rPr>
              <w:t xml:space="preserve"> </w:t>
            </w:r>
            <w:r w:rsidRPr="00560E41">
              <w:rPr>
                <w:rFonts w:cs="Arial"/>
                <w:bCs/>
                <w:sz w:val="14"/>
                <w:szCs w:val="14"/>
                <w:lang w:val="en-US"/>
              </w:rPr>
              <w:t>operations.</w:t>
            </w:r>
          </w:p>
          <w:p w:rsidR="00664451" w:rsidRDefault="00664451" w:rsidP="00560E41">
            <w:pPr>
              <w:ind w:left="34"/>
              <w:jc w:val="both"/>
              <w:rPr>
                <w:rFonts w:cs="Arial"/>
                <w:bCs/>
                <w:sz w:val="14"/>
                <w:szCs w:val="14"/>
                <w:lang w:val="en-US"/>
              </w:rPr>
            </w:pPr>
          </w:p>
          <w:p w:rsidR="00664451" w:rsidRPr="00560E41" w:rsidRDefault="00664451" w:rsidP="00560E41">
            <w:pPr>
              <w:ind w:left="34"/>
              <w:jc w:val="both"/>
              <w:rPr>
                <w:rFonts w:cs="Arial"/>
                <w:bCs/>
                <w:sz w:val="14"/>
                <w:szCs w:val="14"/>
                <w:lang w:val="en-US"/>
              </w:rPr>
            </w:pPr>
            <w:r w:rsidRPr="00560E41">
              <w:rPr>
                <w:rFonts w:cs="Arial"/>
                <w:bCs/>
                <w:sz w:val="14"/>
                <w:szCs w:val="14"/>
                <w:lang w:val="en-US"/>
              </w:rPr>
              <w:t>Refer also to:</w:t>
            </w:r>
          </w:p>
          <w:p w:rsidR="00664451" w:rsidRPr="00560E41" w:rsidRDefault="00664451" w:rsidP="00560E41">
            <w:pPr>
              <w:ind w:left="34"/>
              <w:jc w:val="both"/>
              <w:rPr>
                <w:rFonts w:cs="Arial"/>
                <w:bCs/>
                <w:sz w:val="14"/>
                <w:szCs w:val="14"/>
                <w:lang w:val="en-US"/>
              </w:rPr>
            </w:pPr>
            <w:r>
              <w:rPr>
                <w:rFonts w:cs="Arial"/>
                <w:bCs/>
                <w:sz w:val="14"/>
                <w:szCs w:val="14"/>
                <w:lang w:val="en-US"/>
              </w:rPr>
              <w:t xml:space="preserve">AMC1 </w:t>
            </w:r>
            <w:r w:rsidRPr="00560E41">
              <w:rPr>
                <w:rFonts w:cs="Arial"/>
                <w:bCs/>
                <w:sz w:val="14"/>
                <w:szCs w:val="14"/>
                <w:lang w:val="en-US"/>
              </w:rPr>
              <w:t>CAT.IDE.H.130</w:t>
            </w:r>
            <w:r>
              <w:rPr>
                <w:rFonts w:cs="Arial"/>
                <w:bCs/>
                <w:sz w:val="14"/>
                <w:szCs w:val="14"/>
                <w:lang w:val="en-US"/>
              </w:rPr>
              <w:t xml:space="preserve">; </w:t>
            </w:r>
            <w:r w:rsidRPr="00560E41">
              <w:rPr>
                <w:rFonts w:cs="Arial"/>
                <w:bCs/>
                <w:sz w:val="14"/>
                <w:szCs w:val="14"/>
                <w:lang w:val="en-US"/>
              </w:rPr>
              <w:t>CAT.IDE.H.130(a)(1)</w:t>
            </w:r>
            <w:r>
              <w:rPr>
                <w:rFonts w:cs="Arial"/>
                <w:bCs/>
                <w:sz w:val="14"/>
                <w:szCs w:val="14"/>
                <w:lang w:val="en-US"/>
              </w:rPr>
              <w:t>;</w:t>
            </w:r>
          </w:p>
          <w:p w:rsidR="00664451" w:rsidRPr="00560E41" w:rsidRDefault="00664451" w:rsidP="00560E41">
            <w:pPr>
              <w:ind w:left="34"/>
              <w:jc w:val="both"/>
              <w:rPr>
                <w:rFonts w:cs="Arial"/>
                <w:bCs/>
                <w:sz w:val="14"/>
                <w:szCs w:val="14"/>
                <w:lang w:val="en-US"/>
              </w:rPr>
            </w:pPr>
            <w:r>
              <w:rPr>
                <w:rFonts w:cs="Arial"/>
                <w:bCs/>
                <w:sz w:val="14"/>
                <w:szCs w:val="14"/>
                <w:lang w:val="en-US"/>
              </w:rPr>
              <w:t xml:space="preserve">AMC1 </w:t>
            </w:r>
            <w:r w:rsidRPr="00560E41">
              <w:rPr>
                <w:rFonts w:cs="Arial"/>
                <w:bCs/>
                <w:sz w:val="14"/>
                <w:szCs w:val="14"/>
                <w:lang w:val="en-US"/>
              </w:rPr>
              <w:t>CAT.IDE.H.130(a)(2)</w:t>
            </w:r>
            <w:r>
              <w:rPr>
                <w:rFonts w:cs="Arial"/>
                <w:bCs/>
                <w:sz w:val="14"/>
                <w:szCs w:val="14"/>
                <w:lang w:val="en-US"/>
              </w:rPr>
              <w:t xml:space="preserve">; AMC1 </w:t>
            </w:r>
            <w:r w:rsidRPr="00560E41">
              <w:rPr>
                <w:rFonts w:cs="Arial"/>
                <w:bCs/>
                <w:sz w:val="14"/>
                <w:szCs w:val="14"/>
                <w:lang w:val="en-US"/>
              </w:rPr>
              <w:t>CAT.IDE.H.130(b)</w:t>
            </w:r>
            <w:r>
              <w:rPr>
                <w:rFonts w:cs="Arial"/>
                <w:bCs/>
                <w:sz w:val="14"/>
                <w:szCs w:val="14"/>
                <w:lang w:val="en-US"/>
              </w:rPr>
              <w:t>;</w:t>
            </w:r>
          </w:p>
          <w:p w:rsidR="00664451" w:rsidRDefault="00664451" w:rsidP="00560E41">
            <w:pPr>
              <w:ind w:left="34"/>
              <w:jc w:val="both"/>
              <w:rPr>
                <w:rFonts w:cs="Arial"/>
                <w:bCs/>
                <w:sz w:val="14"/>
                <w:szCs w:val="14"/>
                <w:lang w:val="en-US"/>
              </w:rPr>
            </w:pPr>
            <w:r w:rsidRPr="00560E41">
              <w:rPr>
                <w:rFonts w:cs="Arial"/>
                <w:bCs/>
                <w:sz w:val="14"/>
                <w:szCs w:val="14"/>
                <w:lang w:val="en-US"/>
              </w:rPr>
              <w:t>AMC1 CAT.IDE.H.130(a)(3)</w:t>
            </w:r>
            <w:r>
              <w:rPr>
                <w:rFonts w:cs="Arial"/>
                <w:bCs/>
                <w:sz w:val="14"/>
                <w:szCs w:val="14"/>
                <w:lang w:val="en-US"/>
              </w:rPr>
              <w:t>; AMC1 CAT.IDE.H.130(a)(7);</w:t>
            </w:r>
          </w:p>
          <w:p w:rsidR="00664451" w:rsidRPr="00560E41" w:rsidRDefault="00664451" w:rsidP="00560E41">
            <w:pPr>
              <w:ind w:left="34"/>
              <w:jc w:val="both"/>
              <w:rPr>
                <w:rFonts w:cs="Arial"/>
                <w:bCs/>
                <w:sz w:val="14"/>
                <w:szCs w:val="14"/>
                <w:lang w:val="en-US"/>
              </w:rPr>
            </w:pPr>
            <w:r w:rsidRPr="00560E41">
              <w:rPr>
                <w:rFonts w:cs="Arial"/>
                <w:bCs/>
                <w:sz w:val="14"/>
                <w:szCs w:val="14"/>
                <w:lang w:val="en-US"/>
              </w:rPr>
              <w:t>AMC1 CAT.IDE.H.130(a)(8)</w:t>
            </w:r>
            <w:r>
              <w:rPr>
                <w:rFonts w:cs="Arial"/>
                <w:bCs/>
                <w:sz w:val="14"/>
                <w:szCs w:val="14"/>
                <w:lang w:val="en-US"/>
              </w:rPr>
              <w:t>; AMC1 CAT.IDE.130(d);</w:t>
            </w:r>
          </w:p>
          <w:p w:rsidR="00664451" w:rsidRDefault="00664451" w:rsidP="00560E41">
            <w:pPr>
              <w:ind w:left="34"/>
              <w:jc w:val="both"/>
              <w:rPr>
                <w:rFonts w:cs="Arial"/>
                <w:bCs/>
                <w:sz w:val="14"/>
                <w:szCs w:val="14"/>
                <w:lang w:val="en-US"/>
              </w:rPr>
            </w:pPr>
            <w:r>
              <w:rPr>
                <w:rFonts w:cs="Arial"/>
                <w:bCs/>
                <w:sz w:val="14"/>
                <w:szCs w:val="14"/>
                <w:lang w:val="en-US"/>
              </w:rPr>
              <w:t xml:space="preserve">AMC1 CAT.IDE.H.130(e); AMC1 CAT.IDE.H.130(f)(6); </w:t>
            </w:r>
          </w:p>
          <w:p w:rsidR="00664451" w:rsidRDefault="00664451" w:rsidP="00560E41">
            <w:pPr>
              <w:ind w:left="34"/>
              <w:jc w:val="both"/>
              <w:rPr>
                <w:rFonts w:cs="Arial"/>
                <w:bCs/>
                <w:sz w:val="14"/>
                <w:szCs w:val="14"/>
                <w:lang w:val="en-US"/>
              </w:rPr>
            </w:pPr>
            <w:r>
              <w:rPr>
                <w:rFonts w:cs="Arial"/>
                <w:bCs/>
                <w:sz w:val="14"/>
                <w:szCs w:val="14"/>
                <w:lang w:val="en-US"/>
              </w:rPr>
              <w:t>AMC1 CAT.IDE.H.130(h); AMC1 CAT.IDE.H.130(</w:t>
            </w:r>
            <w:proofErr w:type="spellStart"/>
            <w:r>
              <w:rPr>
                <w:rFonts w:cs="Arial"/>
                <w:bCs/>
                <w:sz w:val="14"/>
                <w:szCs w:val="14"/>
                <w:lang w:val="en-US"/>
              </w:rPr>
              <w:t>i</w:t>
            </w:r>
            <w:proofErr w:type="spellEnd"/>
            <w:r>
              <w:rPr>
                <w:rFonts w:cs="Arial"/>
                <w:bCs/>
                <w:sz w:val="14"/>
                <w:szCs w:val="14"/>
                <w:lang w:val="en-US"/>
              </w:rPr>
              <w:t>)</w:t>
            </w:r>
          </w:p>
          <w:p w:rsidR="00664451" w:rsidRDefault="00664451" w:rsidP="00664451">
            <w:pPr>
              <w:ind w:left="34"/>
              <w:jc w:val="both"/>
              <w:rPr>
                <w:rFonts w:cs="Arial"/>
                <w:bCs/>
                <w:sz w:val="14"/>
                <w:szCs w:val="14"/>
                <w:lang w:val="en-US"/>
              </w:rPr>
            </w:pPr>
            <w:r>
              <w:rPr>
                <w:rFonts w:cs="Arial"/>
                <w:bCs/>
                <w:sz w:val="14"/>
                <w:szCs w:val="14"/>
                <w:lang w:val="en-US"/>
              </w:rPr>
              <w:t xml:space="preserve">GM1 CAT.IDE.H.130; </w:t>
            </w:r>
            <w:r w:rsidRPr="00560E41">
              <w:rPr>
                <w:rFonts w:cs="Arial"/>
                <w:bCs/>
                <w:sz w:val="14"/>
                <w:szCs w:val="14"/>
                <w:lang w:val="en-US"/>
              </w:rPr>
              <w:t xml:space="preserve">GM1 CAT.IDE.H.130(a)(3) </w:t>
            </w:r>
          </w:p>
          <w:p w:rsidR="00664451" w:rsidRPr="00560E41" w:rsidRDefault="00664451" w:rsidP="00664451">
            <w:pPr>
              <w:ind w:left="34"/>
              <w:jc w:val="both"/>
              <w:rPr>
                <w:rFonts w:cs="Arial"/>
                <w:bCs/>
                <w:sz w:val="14"/>
                <w:szCs w:val="14"/>
                <w:lang w:val="pt-PT"/>
              </w:rPr>
            </w:pPr>
          </w:p>
        </w:tc>
        <w:tc>
          <w:tcPr>
            <w:tcW w:w="1710" w:type="dxa"/>
            <w:vAlign w:val="center"/>
          </w:tcPr>
          <w:p w:rsidR="00664451" w:rsidRPr="00560E41" w:rsidRDefault="00664451" w:rsidP="00FA4429">
            <w:pPr>
              <w:ind w:left="59"/>
              <w:jc w:val="center"/>
              <w:rPr>
                <w:rFonts w:cs="Arial"/>
                <w:sz w:val="17"/>
                <w:szCs w:val="17"/>
                <w:lang w:val="pt-PT"/>
              </w:rPr>
            </w:pPr>
          </w:p>
        </w:tc>
        <w:tc>
          <w:tcPr>
            <w:tcW w:w="6750" w:type="dxa"/>
            <w:vAlign w:val="center"/>
          </w:tcPr>
          <w:p w:rsidR="00664451" w:rsidRPr="00560E41" w:rsidRDefault="00664451" w:rsidP="002359B6">
            <w:pPr>
              <w:ind w:left="0"/>
              <w:rPr>
                <w:rFonts w:cs="Arial"/>
                <w:sz w:val="17"/>
                <w:szCs w:val="17"/>
                <w:lang w:val="pt-PT"/>
              </w:rPr>
            </w:pP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21494B">
              <w:rPr>
                <w:rFonts w:cs="Arial"/>
                <w:sz w:val="17"/>
                <w:szCs w:val="17"/>
              </w:rPr>
              <w:fldChar w:fldCharType="begin">
                <w:ffData>
                  <w:name w:val="Check1"/>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sym w:font="Wingdings" w:char="F0FC"/>
            </w:r>
            <w:r w:rsidR="00664451" w:rsidRPr="0021494B">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X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(a)(2)</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(a)(3)</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(a)(4)</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(a)(5)</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(a)(6)</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(a)(7))</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(a)(8)</w:t>
            </w:r>
          </w:p>
        </w:tc>
        <w:tc>
          <w:tcPr>
            <w:tcW w:w="5028" w:type="dxa"/>
            <w:vMerge/>
            <w:vAlign w:val="center"/>
          </w:tcPr>
          <w:p w:rsidR="00664451" w:rsidRPr="00C64CBC"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493"/>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(d)</w:t>
            </w:r>
          </w:p>
        </w:tc>
        <w:tc>
          <w:tcPr>
            <w:tcW w:w="5028" w:type="dxa"/>
            <w:vMerge/>
            <w:vAlign w:val="center"/>
          </w:tcPr>
          <w:p w:rsidR="00664451" w:rsidRPr="00D6402A"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6342FA" w:rsidTr="009571CA">
        <w:trPr>
          <w:trHeight w:val="284"/>
        </w:trPr>
        <w:tc>
          <w:tcPr>
            <w:tcW w:w="1560" w:type="dxa"/>
            <w:vAlign w:val="center"/>
          </w:tcPr>
          <w:p w:rsidR="00664451" w:rsidRPr="00FB3E81" w:rsidRDefault="00664451" w:rsidP="00636F19">
            <w:pPr>
              <w:ind w:left="0"/>
              <w:jc w:val="center"/>
              <w:rPr>
                <w:rFonts w:cs="Arial"/>
                <w:sz w:val="17"/>
                <w:szCs w:val="17"/>
              </w:rPr>
            </w:pPr>
            <w:r>
              <w:rPr>
                <w:rFonts w:cs="Arial"/>
                <w:sz w:val="17"/>
                <w:szCs w:val="17"/>
              </w:rPr>
              <w:t>(e)</w:t>
            </w:r>
          </w:p>
        </w:tc>
        <w:tc>
          <w:tcPr>
            <w:tcW w:w="5028" w:type="dxa"/>
            <w:vMerge/>
            <w:vAlign w:val="center"/>
          </w:tcPr>
          <w:p w:rsidR="00664451" w:rsidRPr="003E3C15" w:rsidRDefault="00664451" w:rsidP="00CD5A33">
            <w:pPr>
              <w:ind w:left="34"/>
              <w:jc w:val="center"/>
              <w:rPr>
                <w:rFonts w:cs="Arial"/>
                <w:bCs/>
                <w:sz w:val="14"/>
                <w:szCs w:val="14"/>
                <w:lang w:val="pt-PT"/>
              </w:rPr>
            </w:pPr>
          </w:p>
        </w:tc>
        <w:tc>
          <w:tcPr>
            <w:tcW w:w="1710" w:type="dxa"/>
            <w:vAlign w:val="center"/>
          </w:tcPr>
          <w:p w:rsidR="00664451" w:rsidRPr="003E3C15" w:rsidRDefault="00664451" w:rsidP="00FA4429">
            <w:pPr>
              <w:ind w:left="59"/>
              <w:jc w:val="center"/>
              <w:rPr>
                <w:rFonts w:cs="Arial"/>
                <w:sz w:val="17"/>
                <w:szCs w:val="17"/>
                <w:lang w:val="pt-PT"/>
              </w:rPr>
            </w:pPr>
          </w:p>
        </w:tc>
        <w:tc>
          <w:tcPr>
            <w:tcW w:w="6750" w:type="dxa"/>
            <w:vAlign w:val="center"/>
          </w:tcPr>
          <w:p w:rsidR="00664451" w:rsidRPr="003E3C15" w:rsidRDefault="00664451" w:rsidP="002359B6">
            <w:pPr>
              <w:ind w:left="0"/>
              <w:rPr>
                <w:rFonts w:cs="Arial"/>
                <w:sz w:val="17"/>
                <w:szCs w:val="17"/>
                <w:lang w:val="pt-PT"/>
              </w:rPr>
            </w:pPr>
          </w:p>
        </w:tc>
      </w:tr>
      <w:tr w:rsidR="00664451" w:rsidRPr="00FB3E81" w:rsidTr="009571CA">
        <w:trPr>
          <w:trHeight w:val="28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(e)(1)</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(e)(2)</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0"/>
              <w:jc w:val="center"/>
              <w:rPr>
                <w:rFonts w:cs="Arial"/>
                <w:sz w:val="17"/>
                <w:szCs w:val="17"/>
              </w:rPr>
            </w:pPr>
            <w:r>
              <w:rPr>
                <w:rFonts w:cs="Arial"/>
                <w:sz w:val="17"/>
                <w:szCs w:val="17"/>
              </w:rPr>
              <w:t>(f</w:t>
            </w:r>
            <w:r w:rsidRPr="00FB3E81">
              <w:rPr>
                <w:rFonts w:cs="Arial"/>
                <w:sz w:val="17"/>
                <w:szCs w:val="17"/>
              </w:rPr>
              <w:t>)</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6342FA" w:rsidTr="009571CA">
        <w:trPr>
          <w:trHeight w:val="284"/>
        </w:trPr>
        <w:tc>
          <w:tcPr>
            <w:tcW w:w="1560" w:type="dxa"/>
            <w:vAlign w:val="center"/>
          </w:tcPr>
          <w:p w:rsidR="00664451" w:rsidRPr="00FB3E81" w:rsidRDefault="00664451" w:rsidP="00EF5442">
            <w:pPr>
              <w:ind w:left="0"/>
              <w:jc w:val="center"/>
              <w:rPr>
                <w:rFonts w:cs="Arial"/>
                <w:sz w:val="17"/>
                <w:szCs w:val="17"/>
              </w:rPr>
            </w:pPr>
            <w:r w:rsidRPr="00EF5442">
              <w:rPr>
                <w:rFonts w:cs="Arial"/>
                <w:sz w:val="17"/>
                <w:szCs w:val="17"/>
              </w:rPr>
              <w:t>(</w:t>
            </w:r>
            <w:r>
              <w:rPr>
                <w:rFonts w:cs="Arial"/>
                <w:sz w:val="17"/>
                <w:szCs w:val="17"/>
              </w:rPr>
              <w:t>f</w:t>
            </w:r>
            <w:r w:rsidRPr="00EF5442">
              <w:rPr>
                <w:rFonts w:cs="Arial"/>
                <w:sz w:val="17"/>
                <w:szCs w:val="17"/>
              </w:rPr>
              <w:t>)(1)</w:t>
            </w:r>
          </w:p>
        </w:tc>
        <w:tc>
          <w:tcPr>
            <w:tcW w:w="5028" w:type="dxa"/>
            <w:vMerge/>
            <w:vAlign w:val="center"/>
          </w:tcPr>
          <w:p w:rsidR="00664451" w:rsidRPr="003E3C15" w:rsidRDefault="00664451" w:rsidP="00CD5A33">
            <w:pPr>
              <w:ind w:left="34"/>
              <w:jc w:val="center"/>
              <w:rPr>
                <w:rFonts w:cs="Arial"/>
                <w:bCs/>
                <w:sz w:val="14"/>
                <w:szCs w:val="14"/>
                <w:lang w:val="pt-PT"/>
              </w:rPr>
            </w:pPr>
          </w:p>
        </w:tc>
        <w:tc>
          <w:tcPr>
            <w:tcW w:w="1710" w:type="dxa"/>
            <w:vAlign w:val="center"/>
          </w:tcPr>
          <w:p w:rsidR="00664451" w:rsidRPr="00FB3E81" w:rsidRDefault="00425FCC" w:rsidP="00EF5442">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EF5442">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0"/>
              <w:jc w:val="center"/>
              <w:rPr>
                <w:rFonts w:cs="Arial"/>
                <w:sz w:val="17"/>
                <w:szCs w:val="17"/>
              </w:rPr>
            </w:pPr>
            <w:r>
              <w:rPr>
                <w:rFonts w:cs="Arial"/>
                <w:sz w:val="17"/>
                <w:szCs w:val="17"/>
              </w:rPr>
              <w:t>(f)(2</w:t>
            </w:r>
            <w:r w:rsidRPr="00FB3E81">
              <w:rPr>
                <w:rFonts w:cs="Arial"/>
                <w:sz w:val="17"/>
                <w:szCs w:val="17"/>
              </w:rPr>
              <w:t>)</w:t>
            </w:r>
          </w:p>
        </w:tc>
        <w:tc>
          <w:tcPr>
            <w:tcW w:w="5028" w:type="dxa"/>
            <w:vMerge/>
            <w:vAlign w:val="center"/>
          </w:tcPr>
          <w:p w:rsidR="00664451" w:rsidRPr="00D6402A"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(f)(3</w:t>
            </w:r>
            <w:r w:rsidRPr="00FB3E81">
              <w:rPr>
                <w:rFonts w:cs="Arial"/>
                <w:sz w:val="17"/>
                <w:szCs w:val="17"/>
              </w:rPr>
              <w:t>)</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(f)(4</w:t>
            </w:r>
            <w:r w:rsidRPr="00FB3E81">
              <w:rPr>
                <w:rFonts w:cs="Arial"/>
                <w:sz w:val="17"/>
                <w:szCs w:val="17"/>
              </w:rPr>
              <w:t>)</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(f)(5</w:t>
            </w:r>
            <w:r w:rsidRPr="00FB3E81">
              <w:rPr>
                <w:rFonts w:cs="Arial"/>
                <w:sz w:val="17"/>
                <w:szCs w:val="17"/>
              </w:rPr>
              <w:t>)</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(f)(6</w:t>
            </w:r>
            <w:r w:rsidRPr="00FB3E81">
              <w:rPr>
                <w:rFonts w:cs="Arial"/>
                <w:sz w:val="17"/>
                <w:szCs w:val="17"/>
              </w:rPr>
              <w:t>)</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571CA">
        <w:trPr>
          <w:trHeight w:val="284"/>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(f)(7</w:t>
            </w:r>
            <w:r w:rsidRPr="00FB3E81">
              <w:rPr>
                <w:rFonts w:cs="Arial"/>
                <w:sz w:val="17"/>
                <w:szCs w:val="17"/>
              </w:rPr>
              <w:t>)</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vAlign w:val="center"/>
          </w:tcPr>
          <w:p w:rsidR="00664451" w:rsidRPr="00FB3E81" w:rsidRDefault="00664451" w:rsidP="00EF5442">
            <w:pPr>
              <w:ind w:left="0"/>
              <w:jc w:val="center"/>
              <w:rPr>
                <w:rFonts w:cs="Arial"/>
                <w:sz w:val="17"/>
                <w:szCs w:val="17"/>
              </w:rPr>
            </w:pPr>
            <w:r>
              <w:rPr>
                <w:rFonts w:cs="Arial"/>
                <w:sz w:val="17"/>
                <w:szCs w:val="17"/>
              </w:rPr>
              <w:lastRenderedPageBreak/>
              <w:t>(g)</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560E41">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560E41">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vAlign w:val="center"/>
          </w:tcPr>
          <w:p w:rsidR="00664451" w:rsidRPr="00FB3E81" w:rsidRDefault="00664451" w:rsidP="00EF5442">
            <w:pPr>
              <w:ind w:left="0"/>
              <w:jc w:val="center"/>
              <w:rPr>
                <w:rFonts w:cs="Arial"/>
                <w:sz w:val="17"/>
                <w:szCs w:val="17"/>
              </w:rPr>
            </w:pPr>
            <w:r>
              <w:rPr>
                <w:rFonts w:cs="Arial"/>
                <w:sz w:val="17"/>
                <w:szCs w:val="17"/>
              </w:rPr>
              <w:lastRenderedPageBreak/>
              <w:t>(h)</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64451">
        <w:trPr>
          <w:trHeight w:val="510"/>
        </w:trPr>
        <w:tc>
          <w:tcPr>
            <w:tcW w:w="1560" w:type="dxa"/>
            <w:vAlign w:val="center"/>
          </w:tcPr>
          <w:p w:rsidR="00664451" w:rsidRPr="00FB3E81" w:rsidRDefault="00664451" w:rsidP="00EF5442">
            <w:pPr>
              <w:ind w:left="0"/>
              <w:jc w:val="center"/>
              <w:rPr>
                <w:rFonts w:cs="Arial"/>
                <w:sz w:val="17"/>
                <w:szCs w:val="17"/>
              </w:rPr>
            </w:pPr>
            <w:r w:rsidRPr="00FB3E81">
              <w:rPr>
                <w:rFonts w:cs="Arial"/>
                <w:sz w:val="17"/>
                <w:szCs w:val="17"/>
              </w:rPr>
              <w:t>(h)(1)</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vAlign w:val="center"/>
          </w:tcPr>
          <w:p w:rsidR="00664451" w:rsidRPr="00FB3E81" w:rsidRDefault="00664451" w:rsidP="00EF5442">
            <w:pPr>
              <w:ind w:left="26"/>
              <w:jc w:val="center"/>
              <w:rPr>
                <w:rFonts w:cs="Arial"/>
                <w:sz w:val="17"/>
                <w:szCs w:val="17"/>
              </w:rPr>
            </w:pPr>
            <w:r w:rsidRPr="00FB3E81">
              <w:rPr>
                <w:rFonts w:cs="Arial"/>
                <w:sz w:val="17"/>
                <w:szCs w:val="17"/>
              </w:rPr>
              <w:t>(h)(2)</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vAlign w:val="center"/>
          </w:tcPr>
          <w:p w:rsidR="00664451" w:rsidRPr="00FB3E81" w:rsidRDefault="00664451" w:rsidP="00EF5442">
            <w:pPr>
              <w:ind w:left="26"/>
              <w:jc w:val="center"/>
              <w:rPr>
                <w:rFonts w:cs="Arial"/>
                <w:sz w:val="17"/>
                <w:szCs w:val="17"/>
              </w:rPr>
            </w:pPr>
            <w:r w:rsidRPr="00FB3E81">
              <w:rPr>
                <w:rFonts w:cs="Arial"/>
                <w:sz w:val="17"/>
                <w:szCs w:val="17"/>
              </w:rPr>
              <w:t>(h)(3)</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vAlign w:val="center"/>
          </w:tcPr>
          <w:p w:rsidR="00664451" w:rsidRPr="00FB3E81" w:rsidRDefault="00664451" w:rsidP="00EF5442">
            <w:pPr>
              <w:ind w:left="26"/>
              <w:jc w:val="center"/>
              <w:rPr>
                <w:rFonts w:cs="Arial"/>
                <w:sz w:val="17"/>
                <w:szCs w:val="17"/>
              </w:rPr>
            </w:pPr>
            <w:r w:rsidRPr="00FB3E81">
              <w:rPr>
                <w:rFonts w:cs="Arial"/>
                <w:sz w:val="17"/>
                <w:szCs w:val="17"/>
              </w:rPr>
              <w:t>(h)(4)</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vAlign w:val="center"/>
          </w:tcPr>
          <w:p w:rsidR="00664451" w:rsidRPr="00FB3E81" w:rsidRDefault="00664451" w:rsidP="00EF5442">
            <w:pPr>
              <w:ind w:left="26"/>
              <w:jc w:val="center"/>
              <w:rPr>
                <w:rFonts w:cs="Arial"/>
                <w:sz w:val="17"/>
                <w:szCs w:val="17"/>
              </w:rPr>
            </w:pPr>
            <w:r w:rsidRPr="00FB3E81">
              <w:rPr>
                <w:rFonts w:cs="Arial"/>
                <w:sz w:val="17"/>
                <w:szCs w:val="17"/>
              </w:rPr>
              <w:t>(h)(5)</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vAlign w:val="center"/>
          </w:tcPr>
          <w:p w:rsidR="00664451" w:rsidRPr="00FB3E81" w:rsidRDefault="00664451" w:rsidP="00EF5442">
            <w:pPr>
              <w:ind w:left="26"/>
              <w:jc w:val="center"/>
              <w:rPr>
                <w:rFonts w:cs="Arial"/>
                <w:sz w:val="17"/>
                <w:szCs w:val="17"/>
              </w:rPr>
            </w:pPr>
            <w:r w:rsidRPr="00FB3E81">
              <w:rPr>
                <w:rFonts w:cs="Arial"/>
                <w:sz w:val="17"/>
                <w:szCs w:val="17"/>
              </w:rPr>
              <w:t>(h)(6)</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10"/>
        </w:trPr>
        <w:tc>
          <w:tcPr>
            <w:tcW w:w="1560" w:type="dxa"/>
            <w:tcBorders>
              <w:bottom w:val="single" w:sz="4" w:space="0" w:color="000000" w:themeColor="text1"/>
            </w:tcBorders>
            <w:vAlign w:val="center"/>
          </w:tcPr>
          <w:p w:rsidR="00664451" w:rsidRPr="00FB3E81" w:rsidRDefault="00664451" w:rsidP="00636F19">
            <w:pPr>
              <w:ind w:left="0"/>
              <w:jc w:val="center"/>
              <w:rPr>
                <w:rFonts w:cs="Arial"/>
                <w:sz w:val="17"/>
                <w:szCs w:val="17"/>
              </w:rPr>
            </w:pPr>
            <w:r w:rsidRPr="00EF5442">
              <w:rPr>
                <w:rFonts w:cs="Arial"/>
                <w:sz w:val="17"/>
                <w:szCs w:val="17"/>
              </w:rPr>
              <w:t>(</w:t>
            </w:r>
            <w:proofErr w:type="spellStart"/>
            <w:r w:rsidRPr="00EF5442">
              <w:rPr>
                <w:rFonts w:cs="Arial"/>
                <w:sz w:val="17"/>
                <w:szCs w:val="17"/>
              </w:rPr>
              <w:t>i</w:t>
            </w:r>
            <w:proofErr w:type="spellEnd"/>
            <w:r w:rsidRPr="00EF5442">
              <w:rPr>
                <w:rFonts w:cs="Arial"/>
                <w:sz w:val="17"/>
                <w:szCs w:val="17"/>
              </w:rPr>
              <w:t>)</w:t>
            </w:r>
          </w:p>
        </w:tc>
        <w:tc>
          <w:tcPr>
            <w:tcW w:w="5028" w:type="dxa"/>
            <w:vMerge/>
            <w:tcBorders>
              <w:bottom w:val="single" w:sz="4" w:space="0" w:color="000000" w:themeColor="text1"/>
            </w:tcBorders>
            <w:vAlign w:val="center"/>
          </w:tcPr>
          <w:p w:rsidR="00664451" w:rsidRPr="00636F19" w:rsidRDefault="00664451" w:rsidP="00CD5A33">
            <w:pPr>
              <w:ind w:left="34"/>
              <w:jc w:val="center"/>
              <w:rPr>
                <w:rFonts w:cs="Arial"/>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tcBorders>
              <w:bottom w:val="single" w:sz="4" w:space="0" w:color="000000" w:themeColor="text1"/>
            </w:tcBorders>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40"/>
        </w:trPr>
        <w:tc>
          <w:tcPr>
            <w:tcW w:w="6588" w:type="dxa"/>
            <w:gridSpan w:val="2"/>
            <w:tcBorders>
              <w:left w:val="single" w:sz="4" w:space="0" w:color="auto"/>
              <w:right w:val="nil"/>
            </w:tcBorders>
            <w:shd w:val="clear" w:color="auto" w:fill="D9D9D9" w:themeFill="background1" w:themeFillShade="D9"/>
            <w:vAlign w:val="center"/>
          </w:tcPr>
          <w:p w:rsidR="00664451" w:rsidRPr="00636F19" w:rsidRDefault="00664451" w:rsidP="0021494B">
            <w:pPr>
              <w:pStyle w:val="Heading1"/>
              <w:numPr>
                <w:ilvl w:val="0"/>
                <w:numId w:val="0"/>
              </w:numPr>
              <w:spacing w:before="0" w:after="0"/>
              <w:rPr>
                <w:sz w:val="14"/>
                <w:szCs w:val="14"/>
              </w:rPr>
            </w:pPr>
            <w:bookmarkStart w:id="6" w:name="_Toc11333439"/>
            <w:r w:rsidRPr="0021494B">
              <w:rPr>
                <w:bCs w:val="0"/>
                <w:color w:val="000000"/>
                <w:sz w:val="17"/>
                <w:szCs w:val="17"/>
              </w:rPr>
              <w:t>CAT.</w:t>
            </w:r>
            <w:r>
              <w:rPr>
                <w:bCs w:val="0"/>
                <w:color w:val="000000"/>
                <w:sz w:val="17"/>
                <w:szCs w:val="17"/>
              </w:rPr>
              <w:t>IDE.H.</w:t>
            </w:r>
            <w:r w:rsidRPr="0021494B">
              <w:rPr>
                <w:bCs w:val="0"/>
                <w:color w:val="000000"/>
                <w:sz w:val="17"/>
                <w:szCs w:val="17"/>
              </w:rPr>
              <w:t>135 - Additional equipment for single-pilot operation under IFR</w:t>
            </w:r>
            <w:bookmarkEnd w:id="6"/>
          </w:p>
        </w:tc>
        <w:tc>
          <w:tcPr>
            <w:tcW w:w="1710" w:type="dxa"/>
            <w:tcBorders>
              <w:left w:val="nil"/>
              <w:right w:val="nil"/>
            </w:tcBorders>
            <w:shd w:val="clear" w:color="auto" w:fill="D9D9D9" w:themeFill="background1" w:themeFillShade="D9"/>
            <w:vAlign w:val="center"/>
          </w:tcPr>
          <w:p w:rsidR="00664451" w:rsidRPr="00FB3E81" w:rsidRDefault="00664451" w:rsidP="006342FA">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6342FA">
            <w:pPr>
              <w:ind w:left="0"/>
              <w:rPr>
                <w:rFonts w:cs="Arial"/>
                <w:sz w:val="17"/>
                <w:szCs w:val="17"/>
              </w:rPr>
            </w:pPr>
          </w:p>
        </w:tc>
      </w:tr>
      <w:tr w:rsidR="00664451" w:rsidRPr="00FB3E81" w:rsidTr="001C07D0">
        <w:trPr>
          <w:trHeight w:val="284"/>
        </w:trPr>
        <w:tc>
          <w:tcPr>
            <w:tcW w:w="1560" w:type="dxa"/>
            <w:vAlign w:val="center"/>
          </w:tcPr>
          <w:p w:rsidR="00664451" w:rsidRPr="00FB3E81" w:rsidRDefault="00664451" w:rsidP="000F7C39">
            <w:pPr>
              <w:ind w:left="0"/>
              <w:jc w:val="center"/>
              <w:rPr>
                <w:rFonts w:cs="Arial"/>
                <w:sz w:val="17"/>
                <w:szCs w:val="17"/>
              </w:rPr>
            </w:pPr>
          </w:p>
        </w:tc>
        <w:tc>
          <w:tcPr>
            <w:tcW w:w="5028" w:type="dxa"/>
            <w:vAlign w:val="center"/>
          </w:tcPr>
          <w:p w:rsidR="00664451" w:rsidRDefault="00664451" w:rsidP="00560E41">
            <w:pPr>
              <w:ind w:left="34"/>
              <w:jc w:val="both"/>
              <w:rPr>
                <w:sz w:val="14"/>
                <w:szCs w:val="14"/>
              </w:rPr>
            </w:pPr>
          </w:p>
          <w:p w:rsidR="00664451" w:rsidRDefault="00664451" w:rsidP="00560E41">
            <w:pPr>
              <w:ind w:left="34"/>
              <w:jc w:val="both"/>
              <w:rPr>
                <w:sz w:val="14"/>
                <w:szCs w:val="14"/>
              </w:rPr>
            </w:pPr>
            <w:r w:rsidRPr="00560E41">
              <w:rPr>
                <w:sz w:val="14"/>
                <w:szCs w:val="14"/>
              </w:rPr>
              <w:t>Helicopters operated under IFR with a single-pilot shall be equipped with an autopilot with at least</w:t>
            </w:r>
            <w:r>
              <w:rPr>
                <w:sz w:val="14"/>
                <w:szCs w:val="14"/>
              </w:rPr>
              <w:t xml:space="preserve"> </w:t>
            </w:r>
            <w:r w:rsidRPr="00560E41">
              <w:rPr>
                <w:sz w:val="14"/>
                <w:szCs w:val="14"/>
              </w:rPr>
              <w:t>altitude hold and heading mode</w:t>
            </w:r>
            <w:r>
              <w:rPr>
                <w:sz w:val="14"/>
                <w:szCs w:val="14"/>
              </w:rPr>
              <w:t>.</w:t>
            </w:r>
          </w:p>
          <w:p w:rsidR="00664451" w:rsidRPr="00636F19" w:rsidRDefault="00664451" w:rsidP="00560E41">
            <w:pPr>
              <w:ind w:left="34"/>
              <w:jc w:val="both"/>
              <w:rPr>
                <w:rFonts w:cs="Arial"/>
                <w:sz w:val="14"/>
                <w:szCs w:val="14"/>
              </w:rPr>
            </w:pPr>
          </w:p>
        </w:tc>
        <w:tc>
          <w:tcPr>
            <w:tcW w:w="1710" w:type="dxa"/>
            <w:tcBorders>
              <w:bottom w:val="single" w:sz="4" w:space="0" w:color="000000" w:themeColor="text1"/>
            </w:tcBorders>
            <w:vAlign w:val="center"/>
          </w:tcPr>
          <w:p w:rsidR="00664451" w:rsidRPr="00FB3E81" w:rsidRDefault="00425FCC" w:rsidP="000F7C3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ed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ed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0F7C39">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40"/>
        </w:trPr>
        <w:tc>
          <w:tcPr>
            <w:tcW w:w="6588" w:type="dxa"/>
            <w:gridSpan w:val="2"/>
            <w:tcBorders>
              <w:right w:val="nil"/>
            </w:tcBorders>
            <w:shd w:val="clear" w:color="auto" w:fill="D9D9D9" w:themeFill="background1" w:themeFillShade="D9"/>
            <w:vAlign w:val="center"/>
          </w:tcPr>
          <w:p w:rsidR="00664451" w:rsidRPr="00636F19" w:rsidRDefault="00664451" w:rsidP="0021494B">
            <w:pPr>
              <w:pStyle w:val="Heading1"/>
              <w:numPr>
                <w:ilvl w:val="0"/>
                <w:numId w:val="0"/>
              </w:numPr>
              <w:spacing w:before="0" w:after="0"/>
              <w:rPr>
                <w:sz w:val="14"/>
                <w:szCs w:val="14"/>
              </w:rPr>
            </w:pPr>
            <w:bookmarkStart w:id="7" w:name="_Toc11333440"/>
            <w:r w:rsidRPr="00560E41">
              <w:rPr>
                <w:bCs w:val="0"/>
                <w:color w:val="000000"/>
                <w:sz w:val="17"/>
                <w:szCs w:val="17"/>
              </w:rPr>
              <w:t xml:space="preserve">CAT.IDE.H.145 </w:t>
            </w:r>
            <w:r>
              <w:rPr>
                <w:bCs w:val="0"/>
                <w:color w:val="000000"/>
                <w:sz w:val="17"/>
                <w:szCs w:val="17"/>
              </w:rPr>
              <w:t xml:space="preserve">- </w:t>
            </w:r>
            <w:r w:rsidRPr="00560E41">
              <w:rPr>
                <w:bCs w:val="0"/>
                <w:color w:val="000000"/>
                <w:sz w:val="17"/>
                <w:szCs w:val="17"/>
              </w:rPr>
              <w:t>Radio altimeters</w:t>
            </w:r>
            <w:bookmarkEnd w:id="7"/>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664451">
        <w:trPr>
          <w:trHeight w:val="454"/>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(a)</w:t>
            </w:r>
          </w:p>
        </w:tc>
        <w:tc>
          <w:tcPr>
            <w:tcW w:w="5028" w:type="dxa"/>
            <w:vMerge w:val="restart"/>
            <w:vAlign w:val="center"/>
          </w:tcPr>
          <w:p w:rsidR="00664451" w:rsidRPr="00560E41" w:rsidRDefault="00664451" w:rsidP="00560E41">
            <w:pPr>
              <w:ind w:left="34"/>
              <w:jc w:val="both"/>
              <w:rPr>
                <w:sz w:val="14"/>
                <w:szCs w:val="14"/>
              </w:rPr>
            </w:pPr>
            <w:r w:rsidRPr="00560E41">
              <w:rPr>
                <w:sz w:val="14"/>
                <w:szCs w:val="14"/>
              </w:rPr>
              <w:t>(a)</w:t>
            </w:r>
            <w:r>
              <w:rPr>
                <w:sz w:val="14"/>
                <w:szCs w:val="14"/>
              </w:rPr>
              <w:t xml:space="preserve">  </w:t>
            </w:r>
            <w:r w:rsidRPr="00560E41">
              <w:rPr>
                <w:sz w:val="14"/>
                <w:szCs w:val="14"/>
              </w:rPr>
              <w:t>Helicopters on flights over water shall be equipped with a radio altimeter capable of emitting an</w:t>
            </w:r>
            <w:r>
              <w:rPr>
                <w:sz w:val="14"/>
                <w:szCs w:val="14"/>
              </w:rPr>
              <w:t xml:space="preserve"> </w:t>
            </w:r>
            <w:r w:rsidRPr="00560E41">
              <w:rPr>
                <w:sz w:val="14"/>
                <w:szCs w:val="14"/>
              </w:rPr>
              <w:t>audio warning below a pre-set height and a visual warning at a height selectable by the pilot,</w:t>
            </w:r>
            <w:r>
              <w:rPr>
                <w:sz w:val="14"/>
                <w:szCs w:val="14"/>
              </w:rPr>
              <w:t xml:space="preserve"> </w:t>
            </w:r>
            <w:r w:rsidRPr="00560E41">
              <w:rPr>
                <w:sz w:val="14"/>
                <w:szCs w:val="14"/>
              </w:rPr>
              <w:t>when operating:</w:t>
            </w:r>
          </w:p>
          <w:p w:rsidR="00664451" w:rsidRPr="00560E41" w:rsidRDefault="00664451" w:rsidP="00560E41">
            <w:pPr>
              <w:ind w:left="34"/>
              <w:jc w:val="both"/>
              <w:rPr>
                <w:sz w:val="14"/>
                <w:szCs w:val="14"/>
              </w:rPr>
            </w:pPr>
            <w:r w:rsidRPr="00560E41">
              <w:rPr>
                <w:sz w:val="14"/>
                <w:szCs w:val="14"/>
              </w:rPr>
              <w:t>(1) out of sight of the land;</w:t>
            </w:r>
          </w:p>
          <w:p w:rsidR="00664451" w:rsidRPr="00560E41" w:rsidRDefault="00664451" w:rsidP="00560E41">
            <w:pPr>
              <w:ind w:left="34"/>
              <w:jc w:val="both"/>
              <w:rPr>
                <w:sz w:val="14"/>
                <w:szCs w:val="14"/>
              </w:rPr>
            </w:pPr>
            <w:r w:rsidRPr="00560E41">
              <w:rPr>
                <w:sz w:val="14"/>
                <w:szCs w:val="14"/>
              </w:rPr>
              <w:t>(2) in a visibility of less than 1 500 m;</w:t>
            </w:r>
          </w:p>
          <w:p w:rsidR="00664451" w:rsidRPr="00560E41" w:rsidRDefault="00664451" w:rsidP="00560E41">
            <w:pPr>
              <w:ind w:left="34"/>
              <w:jc w:val="both"/>
              <w:rPr>
                <w:sz w:val="14"/>
                <w:szCs w:val="14"/>
              </w:rPr>
            </w:pPr>
            <w:r w:rsidRPr="00560E41">
              <w:rPr>
                <w:sz w:val="14"/>
                <w:szCs w:val="14"/>
              </w:rPr>
              <w:t>(3) at night; or</w:t>
            </w:r>
          </w:p>
          <w:p w:rsidR="00664451" w:rsidRDefault="00664451" w:rsidP="00560E41">
            <w:pPr>
              <w:ind w:left="34"/>
              <w:jc w:val="both"/>
              <w:rPr>
                <w:sz w:val="14"/>
                <w:szCs w:val="14"/>
              </w:rPr>
            </w:pPr>
            <w:r w:rsidRPr="00560E41">
              <w:rPr>
                <w:sz w:val="14"/>
                <w:szCs w:val="14"/>
              </w:rPr>
              <w:t xml:space="preserve">(4) </w:t>
            </w:r>
            <w:proofErr w:type="gramStart"/>
            <w:r w:rsidRPr="00560E41">
              <w:rPr>
                <w:sz w:val="14"/>
                <w:szCs w:val="14"/>
              </w:rPr>
              <w:t>at</w:t>
            </w:r>
            <w:proofErr w:type="gramEnd"/>
            <w:r w:rsidRPr="00560E41">
              <w:rPr>
                <w:sz w:val="14"/>
                <w:szCs w:val="14"/>
              </w:rPr>
              <w:t xml:space="preserve"> a distance from land corresponding to more than three minutes at normal cruising speed.</w:t>
            </w:r>
          </w:p>
          <w:p w:rsidR="00664451" w:rsidRDefault="00664451" w:rsidP="00560E41">
            <w:pPr>
              <w:ind w:left="34"/>
              <w:jc w:val="both"/>
              <w:rPr>
                <w:sz w:val="14"/>
                <w:szCs w:val="14"/>
              </w:rPr>
            </w:pPr>
          </w:p>
          <w:p w:rsidR="00664451" w:rsidRDefault="00664451" w:rsidP="00560E41">
            <w:pPr>
              <w:ind w:left="34"/>
              <w:jc w:val="both"/>
              <w:rPr>
                <w:sz w:val="14"/>
                <w:szCs w:val="14"/>
              </w:rPr>
            </w:pPr>
            <w:r>
              <w:rPr>
                <w:sz w:val="14"/>
                <w:szCs w:val="14"/>
              </w:rPr>
              <w:t>Refer also to:</w:t>
            </w:r>
          </w:p>
          <w:p w:rsidR="00BD16FB" w:rsidRDefault="00664451" w:rsidP="00525357">
            <w:pPr>
              <w:ind w:left="34"/>
              <w:jc w:val="both"/>
              <w:rPr>
                <w:sz w:val="14"/>
                <w:szCs w:val="14"/>
              </w:rPr>
            </w:pPr>
            <w:r w:rsidRPr="00560E41">
              <w:rPr>
                <w:sz w:val="14"/>
                <w:szCs w:val="14"/>
              </w:rPr>
              <w:t>AMC1 CAT.IDE.H.145</w:t>
            </w:r>
            <w:r>
              <w:rPr>
                <w:sz w:val="14"/>
                <w:szCs w:val="14"/>
              </w:rPr>
              <w:t>;</w:t>
            </w:r>
            <w:r w:rsidRPr="00560E41">
              <w:rPr>
                <w:sz w:val="14"/>
                <w:szCs w:val="14"/>
              </w:rPr>
              <w:t xml:space="preserve"> AMC</w:t>
            </w:r>
            <w:r>
              <w:rPr>
                <w:sz w:val="14"/>
                <w:szCs w:val="14"/>
              </w:rPr>
              <w:t>2</w:t>
            </w:r>
            <w:r w:rsidRPr="00560E41">
              <w:rPr>
                <w:sz w:val="14"/>
                <w:szCs w:val="14"/>
              </w:rPr>
              <w:t xml:space="preserve"> CAT.IDE.H.145</w:t>
            </w:r>
            <w:r>
              <w:rPr>
                <w:sz w:val="14"/>
                <w:szCs w:val="14"/>
              </w:rPr>
              <w:t xml:space="preserve">; </w:t>
            </w:r>
            <w:r w:rsidRPr="00560E41">
              <w:rPr>
                <w:sz w:val="14"/>
                <w:szCs w:val="14"/>
              </w:rPr>
              <w:t>GM1 CAT.IDE.H.145</w:t>
            </w:r>
            <w:r>
              <w:rPr>
                <w:sz w:val="14"/>
                <w:szCs w:val="14"/>
              </w:rPr>
              <w:t xml:space="preserve">; </w:t>
            </w:r>
          </w:p>
          <w:p w:rsidR="00664451" w:rsidRDefault="00664451" w:rsidP="00525357">
            <w:pPr>
              <w:ind w:left="34"/>
              <w:jc w:val="both"/>
              <w:rPr>
                <w:sz w:val="14"/>
                <w:szCs w:val="14"/>
              </w:rPr>
            </w:pPr>
            <w:r>
              <w:rPr>
                <w:sz w:val="14"/>
                <w:szCs w:val="14"/>
              </w:rPr>
              <w:t>GM2</w:t>
            </w:r>
            <w:r w:rsidRPr="00560E41">
              <w:rPr>
                <w:sz w:val="14"/>
                <w:szCs w:val="14"/>
              </w:rPr>
              <w:t xml:space="preserve"> CAT.IDE.H.145</w:t>
            </w:r>
          </w:p>
          <w:p w:rsidR="00664451" w:rsidRPr="00636F19" w:rsidRDefault="00664451" w:rsidP="00525357">
            <w:pPr>
              <w:ind w:left="34"/>
              <w:jc w:val="both"/>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64451">
        <w:trPr>
          <w:trHeight w:val="454"/>
        </w:trPr>
        <w:tc>
          <w:tcPr>
            <w:tcW w:w="1560" w:type="dxa"/>
            <w:vAlign w:val="center"/>
          </w:tcPr>
          <w:p w:rsidR="00664451" w:rsidRPr="00FB3E81" w:rsidRDefault="00664451" w:rsidP="009171AD">
            <w:pPr>
              <w:ind w:left="0"/>
              <w:jc w:val="center"/>
              <w:rPr>
                <w:rFonts w:cs="Arial"/>
                <w:sz w:val="17"/>
                <w:szCs w:val="17"/>
              </w:rPr>
            </w:pPr>
            <w:r w:rsidRPr="00FB3E81">
              <w:rPr>
                <w:rFonts w:cs="Arial"/>
                <w:sz w:val="17"/>
                <w:szCs w:val="17"/>
              </w:rPr>
              <w:t>(a)(1)</w:t>
            </w:r>
          </w:p>
        </w:tc>
        <w:tc>
          <w:tcPr>
            <w:tcW w:w="5028" w:type="dxa"/>
            <w:vMerge/>
            <w:vAlign w:val="center"/>
          </w:tcPr>
          <w:p w:rsidR="00664451" w:rsidRPr="00636F19" w:rsidRDefault="00664451" w:rsidP="009171AD">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9171A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5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21494B" w:rsidRDefault="00425FCC" w:rsidP="00FA4429">
            <w:pPr>
              <w:ind w:left="59"/>
              <w:jc w:val="center"/>
              <w:rPr>
                <w:rFonts w:cs="Arial"/>
                <w:b/>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54"/>
        </w:trPr>
        <w:tc>
          <w:tcPr>
            <w:tcW w:w="1560" w:type="dxa"/>
            <w:vAlign w:val="center"/>
          </w:tcPr>
          <w:p w:rsidR="00664451" w:rsidRPr="00FB3E81" w:rsidRDefault="00664451" w:rsidP="00560E41">
            <w:pPr>
              <w:ind w:left="0"/>
              <w:jc w:val="center"/>
              <w:rPr>
                <w:rFonts w:cs="Arial"/>
                <w:sz w:val="17"/>
                <w:szCs w:val="17"/>
              </w:rPr>
            </w:pPr>
            <w:r w:rsidRPr="00FB3E81">
              <w:rPr>
                <w:rFonts w:cs="Arial"/>
                <w:sz w:val="17"/>
                <w:szCs w:val="17"/>
              </w:rPr>
              <w:t>(a)(</w:t>
            </w:r>
            <w:r>
              <w:rPr>
                <w:rFonts w:cs="Arial"/>
                <w:sz w:val="17"/>
                <w:szCs w:val="17"/>
              </w:rPr>
              <w:t>3</w:t>
            </w:r>
            <w:r w:rsidRPr="00FB3E81">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21494B" w:rsidRDefault="00425FCC" w:rsidP="00560E41">
            <w:pPr>
              <w:ind w:left="59"/>
              <w:jc w:val="center"/>
              <w:rPr>
                <w:rFonts w:cs="Arial"/>
                <w:b/>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560E41">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454"/>
        </w:trPr>
        <w:tc>
          <w:tcPr>
            <w:tcW w:w="1560" w:type="dxa"/>
            <w:vAlign w:val="center"/>
          </w:tcPr>
          <w:p w:rsidR="00664451" w:rsidRPr="00FB3E81" w:rsidRDefault="00664451" w:rsidP="00560E41">
            <w:pPr>
              <w:ind w:left="26"/>
              <w:jc w:val="center"/>
              <w:rPr>
                <w:rFonts w:cs="Arial"/>
                <w:sz w:val="17"/>
                <w:szCs w:val="17"/>
              </w:rPr>
            </w:pPr>
            <w:r w:rsidRPr="00FB3E81">
              <w:rPr>
                <w:rFonts w:cs="Arial"/>
                <w:sz w:val="17"/>
                <w:szCs w:val="17"/>
              </w:rPr>
              <w:t>(a)(</w:t>
            </w:r>
            <w:r>
              <w:rPr>
                <w:rFonts w:cs="Arial"/>
                <w:sz w:val="17"/>
                <w:szCs w:val="17"/>
              </w:rPr>
              <w:t>4</w:t>
            </w:r>
            <w:r w:rsidRPr="00FB3E81">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58"/>
        </w:trPr>
        <w:tc>
          <w:tcPr>
            <w:tcW w:w="6588" w:type="dxa"/>
            <w:gridSpan w:val="2"/>
            <w:tcBorders>
              <w:right w:val="nil"/>
            </w:tcBorders>
            <w:shd w:val="clear" w:color="auto" w:fill="D9D9D9" w:themeFill="background1" w:themeFillShade="D9"/>
            <w:vAlign w:val="center"/>
          </w:tcPr>
          <w:p w:rsidR="00664451" w:rsidRPr="0021494B" w:rsidRDefault="00664451" w:rsidP="00945D6B">
            <w:pPr>
              <w:pStyle w:val="Heading1"/>
              <w:numPr>
                <w:ilvl w:val="0"/>
                <w:numId w:val="0"/>
              </w:numPr>
              <w:spacing w:before="0" w:after="0"/>
              <w:rPr>
                <w:bCs w:val="0"/>
                <w:color w:val="000000"/>
                <w:sz w:val="17"/>
                <w:szCs w:val="17"/>
              </w:rPr>
            </w:pPr>
            <w:bookmarkStart w:id="8" w:name="_Toc11333441"/>
            <w:r w:rsidRPr="00560E41">
              <w:rPr>
                <w:bCs w:val="0"/>
                <w:color w:val="000000"/>
                <w:sz w:val="17"/>
                <w:szCs w:val="17"/>
              </w:rPr>
              <w:lastRenderedPageBreak/>
              <w:t>CAT.IDE.H.16</w:t>
            </w:r>
            <w:r>
              <w:rPr>
                <w:bCs w:val="0"/>
                <w:color w:val="000000"/>
                <w:sz w:val="17"/>
                <w:szCs w:val="17"/>
              </w:rPr>
              <w:t>0</w:t>
            </w:r>
            <w:r w:rsidRPr="00560E41">
              <w:rPr>
                <w:bCs w:val="0"/>
                <w:color w:val="000000"/>
                <w:sz w:val="17"/>
                <w:szCs w:val="17"/>
              </w:rPr>
              <w:t xml:space="preserve"> Airborne weather detecting equipment</w:t>
            </w:r>
            <w:bookmarkEnd w:id="8"/>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9571CA">
        <w:trPr>
          <w:trHeight w:val="691"/>
        </w:trPr>
        <w:tc>
          <w:tcPr>
            <w:tcW w:w="1560" w:type="dxa"/>
            <w:vAlign w:val="center"/>
          </w:tcPr>
          <w:p w:rsidR="00664451" w:rsidRPr="00FB3E81" w:rsidRDefault="00664451" w:rsidP="00636F19">
            <w:pPr>
              <w:ind w:left="0"/>
              <w:jc w:val="center"/>
              <w:rPr>
                <w:rFonts w:cs="Arial"/>
                <w:sz w:val="17"/>
                <w:szCs w:val="17"/>
              </w:rPr>
            </w:pPr>
          </w:p>
        </w:tc>
        <w:tc>
          <w:tcPr>
            <w:tcW w:w="5028" w:type="dxa"/>
            <w:vAlign w:val="center"/>
          </w:tcPr>
          <w:p w:rsidR="00664451" w:rsidRDefault="00664451" w:rsidP="00560E41">
            <w:pPr>
              <w:ind w:left="0"/>
              <w:jc w:val="both"/>
              <w:rPr>
                <w:sz w:val="14"/>
                <w:szCs w:val="14"/>
              </w:rPr>
            </w:pPr>
          </w:p>
          <w:p w:rsidR="00664451" w:rsidRDefault="00664451" w:rsidP="00560E41">
            <w:pPr>
              <w:ind w:left="0"/>
              <w:jc w:val="both"/>
              <w:rPr>
                <w:sz w:val="14"/>
                <w:szCs w:val="14"/>
              </w:rPr>
            </w:pPr>
            <w:r w:rsidRPr="00560E41">
              <w:rPr>
                <w:sz w:val="14"/>
                <w:szCs w:val="14"/>
              </w:rPr>
              <w:t>Helicopters with an MOPSC of more than nine and operated under IFR or at night shall be equipped with</w:t>
            </w:r>
            <w:r>
              <w:rPr>
                <w:sz w:val="14"/>
                <w:szCs w:val="14"/>
              </w:rPr>
              <w:t xml:space="preserve"> </w:t>
            </w:r>
            <w:r w:rsidRPr="00560E41">
              <w:rPr>
                <w:sz w:val="14"/>
                <w:szCs w:val="14"/>
              </w:rPr>
              <w:t>airborne weather detecting equipment when current weather reports indicate that thunderstorms or</w:t>
            </w:r>
            <w:r>
              <w:rPr>
                <w:sz w:val="14"/>
                <w:szCs w:val="14"/>
              </w:rPr>
              <w:t xml:space="preserve"> </w:t>
            </w:r>
            <w:r w:rsidRPr="00560E41">
              <w:rPr>
                <w:sz w:val="14"/>
                <w:szCs w:val="14"/>
              </w:rPr>
              <w:t>other potentially hazardous weather conditions, regarded as detectable with airborne weather detecting</w:t>
            </w:r>
            <w:r>
              <w:rPr>
                <w:sz w:val="14"/>
                <w:szCs w:val="14"/>
              </w:rPr>
              <w:t xml:space="preserve"> </w:t>
            </w:r>
            <w:r w:rsidRPr="00560E41">
              <w:rPr>
                <w:sz w:val="14"/>
                <w:szCs w:val="14"/>
              </w:rPr>
              <w:t>equipment, may be expected to exist along the route to be flown.</w:t>
            </w:r>
            <w:r>
              <w:rPr>
                <w:sz w:val="14"/>
                <w:szCs w:val="14"/>
              </w:rPr>
              <w:t xml:space="preserve"> </w:t>
            </w:r>
          </w:p>
          <w:p w:rsidR="00664451" w:rsidRDefault="00664451" w:rsidP="00560E41">
            <w:pPr>
              <w:ind w:left="0"/>
              <w:jc w:val="both"/>
              <w:rPr>
                <w:sz w:val="14"/>
                <w:szCs w:val="14"/>
              </w:rPr>
            </w:pPr>
          </w:p>
          <w:p w:rsidR="00664451" w:rsidRDefault="00664451" w:rsidP="00560E41">
            <w:pPr>
              <w:ind w:left="0"/>
              <w:jc w:val="both"/>
              <w:rPr>
                <w:sz w:val="14"/>
                <w:szCs w:val="14"/>
              </w:rPr>
            </w:pPr>
            <w:r w:rsidRPr="00560E41">
              <w:rPr>
                <w:sz w:val="14"/>
                <w:szCs w:val="14"/>
              </w:rPr>
              <w:t>Refer also to: AMC1 CAT.IDE.H.160</w:t>
            </w:r>
          </w:p>
          <w:p w:rsidR="00664451" w:rsidRPr="00636F19" w:rsidRDefault="00664451" w:rsidP="00560E41">
            <w:pPr>
              <w:ind w:left="0"/>
              <w:jc w:val="both"/>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664451"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664451" w:rsidRPr="0021494B">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397"/>
        </w:trPr>
        <w:tc>
          <w:tcPr>
            <w:tcW w:w="15048" w:type="dxa"/>
            <w:gridSpan w:val="4"/>
            <w:shd w:val="clear" w:color="auto" w:fill="D9D9D9" w:themeFill="background1" w:themeFillShade="D9"/>
            <w:vAlign w:val="center"/>
          </w:tcPr>
          <w:p w:rsidR="00664451" w:rsidRPr="00664451" w:rsidRDefault="00664451" w:rsidP="002359B6">
            <w:pPr>
              <w:ind w:left="0"/>
              <w:rPr>
                <w:rFonts w:cs="Arial"/>
                <w:b/>
                <w:sz w:val="17"/>
                <w:szCs w:val="17"/>
              </w:rPr>
            </w:pPr>
            <w:bookmarkStart w:id="9" w:name="_Toc11333442"/>
            <w:r w:rsidRPr="00664451">
              <w:rPr>
                <w:b/>
                <w:color w:val="000000"/>
                <w:sz w:val="17"/>
                <w:szCs w:val="17"/>
              </w:rPr>
              <w:t>CAT.IDE.H.165 - Additional equipment for operations in icing conditions at night</w:t>
            </w:r>
            <w:bookmarkEnd w:id="9"/>
          </w:p>
        </w:tc>
      </w:tr>
      <w:tr w:rsidR="00664451" w:rsidRPr="00FB3E81" w:rsidTr="00664451">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w:t>
            </w:r>
          </w:p>
        </w:tc>
        <w:tc>
          <w:tcPr>
            <w:tcW w:w="5028" w:type="dxa"/>
            <w:vMerge w:val="restart"/>
            <w:vAlign w:val="center"/>
          </w:tcPr>
          <w:p w:rsidR="00664451" w:rsidRDefault="00664451"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(a) Helicopters operated in expected or actual icing conditions at night shall be equipped with a</w:t>
            </w:r>
            <w:r>
              <w:rPr>
                <w:rFonts w:cs="Arial"/>
                <w:sz w:val="14"/>
                <w:szCs w:val="14"/>
              </w:rPr>
              <w:t xml:space="preserve"> </w:t>
            </w:r>
            <w:r w:rsidRPr="00FE7FFA">
              <w:rPr>
                <w:rFonts w:cs="Arial"/>
                <w:sz w:val="14"/>
                <w:szCs w:val="14"/>
              </w:rPr>
              <w:t>means to illuminate or detect the formation of ice.</w:t>
            </w:r>
          </w:p>
          <w:p w:rsidR="00664451" w:rsidRDefault="00664451" w:rsidP="00FE7FFA">
            <w:pPr>
              <w:ind w:left="34"/>
              <w:jc w:val="both"/>
              <w:rPr>
                <w:rFonts w:cs="Arial"/>
                <w:sz w:val="14"/>
                <w:szCs w:val="14"/>
              </w:rPr>
            </w:pPr>
          </w:p>
          <w:p w:rsidR="00664451" w:rsidRDefault="00664451" w:rsidP="00FE7FFA">
            <w:pPr>
              <w:ind w:left="34"/>
              <w:jc w:val="both"/>
              <w:rPr>
                <w:rFonts w:cs="Arial"/>
                <w:sz w:val="14"/>
                <w:szCs w:val="14"/>
              </w:rPr>
            </w:pPr>
            <w:r w:rsidRPr="00FE7FFA">
              <w:rPr>
                <w:rFonts w:cs="Arial"/>
                <w:sz w:val="14"/>
                <w:szCs w:val="14"/>
              </w:rPr>
              <w:t>(b) The means to illuminate the formation of ice shall not cause glare or reflection that would</w:t>
            </w:r>
            <w:r>
              <w:rPr>
                <w:rFonts w:cs="Arial"/>
                <w:sz w:val="14"/>
                <w:szCs w:val="14"/>
              </w:rPr>
              <w:t xml:space="preserve"> </w:t>
            </w:r>
            <w:r w:rsidRPr="00FE7FFA">
              <w:rPr>
                <w:rFonts w:cs="Arial"/>
                <w:sz w:val="14"/>
                <w:szCs w:val="14"/>
              </w:rPr>
              <w:t>handicap crew members in the performance of their duties.</w:t>
            </w:r>
          </w:p>
          <w:p w:rsidR="00664451" w:rsidRPr="00636F19" w:rsidRDefault="00664451" w:rsidP="00FE7FFA">
            <w:pPr>
              <w:ind w:left="34"/>
              <w:jc w:val="both"/>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sym w:font="Wingdings" w:char="F0FC"/>
            </w:r>
            <w:r w:rsidR="00664451"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64451">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sym w:font="Wingdings" w:char="F0FC"/>
            </w:r>
            <w:r w:rsidR="00664451"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31"/>
        </w:trPr>
        <w:tc>
          <w:tcPr>
            <w:tcW w:w="6588" w:type="dxa"/>
            <w:gridSpan w:val="2"/>
            <w:tcBorders>
              <w:right w:val="nil"/>
            </w:tcBorders>
            <w:shd w:val="clear" w:color="auto" w:fill="D9D9D9" w:themeFill="background1" w:themeFillShade="D9"/>
            <w:vAlign w:val="center"/>
          </w:tcPr>
          <w:p w:rsidR="00664451" w:rsidRPr="00384164" w:rsidRDefault="00664451" w:rsidP="00FE5CF2">
            <w:pPr>
              <w:pStyle w:val="Heading1"/>
              <w:numPr>
                <w:ilvl w:val="0"/>
                <w:numId w:val="0"/>
              </w:numPr>
              <w:spacing w:before="0" w:after="0"/>
              <w:rPr>
                <w:b w:val="0"/>
                <w:bCs w:val="0"/>
                <w:color w:val="000000"/>
                <w:sz w:val="16"/>
                <w:szCs w:val="16"/>
              </w:rPr>
            </w:pPr>
            <w:bookmarkStart w:id="10" w:name="_Toc11333443"/>
            <w:r w:rsidRPr="00FE5CF2">
              <w:rPr>
                <w:bCs w:val="0"/>
                <w:color w:val="000000"/>
                <w:sz w:val="17"/>
                <w:szCs w:val="17"/>
              </w:rPr>
              <w:t>CAT.</w:t>
            </w:r>
            <w:r>
              <w:rPr>
                <w:bCs w:val="0"/>
                <w:color w:val="000000"/>
                <w:sz w:val="17"/>
                <w:szCs w:val="17"/>
              </w:rPr>
              <w:t>IDE.H.</w:t>
            </w:r>
            <w:r w:rsidRPr="00FE5CF2">
              <w:rPr>
                <w:bCs w:val="0"/>
                <w:color w:val="000000"/>
                <w:sz w:val="17"/>
                <w:szCs w:val="17"/>
              </w:rPr>
              <w:t>170 - Flight crew interphone system</w:t>
            </w:r>
            <w:bookmarkEnd w:id="10"/>
          </w:p>
        </w:tc>
        <w:tc>
          <w:tcPr>
            <w:tcW w:w="1710" w:type="dxa"/>
            <w:tcBorders>
              <w:left w:val="nil"/>
              <w:right w:val="nil"/>
            </w:tcBorders>
            <w:shd w:val="clear" w:color="auto" w:fill="D9D9D9" w:themeFill="background1" w:themeFillShade="D9"/>
            <w:vAlign w:val="center"/>
          </w:tcPr>
          <w:p w:rsidR="00664451" w:rsidRPr="00FB3E81" w:rsidRDefault="00664451" w:rsidP="00384164">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384164">
            <w:pPr>
              <w:ind w:left="0"/>
              <w:rPr>
                <w:rFonts w:cs="Arial"/>
                <w:sz w:val="17"/>
                <w:szCs w:val="17"/>
              </w:rPr>
            </w:pPr>
          </w:p>
        </w:tc>
      </w:tr>
      <w:tr w:rsidR="00664451" w:rsidRPr="00FB3E81" w:rsidTr="001C07D0">
        <w:trPr>
          <w:trHeight w:val="284"/>
        </w:trPr>
        <w:tc>
          <w:tcPr>
            <w:tcW w:w="1560" w:type="dxa"/>
            <w:vAlign w:val="center"/>
          </w:tcPr>
          <w:p w:rsidR="00664451" w:rsidRPr="00FB3E81" w:rsidRDefault="00664451" w:rsidP="008955AD">
            <w:pPr>
              <w:ind w:left="0"/>
              <w:jc w:val="center"/>
              <w:rPr>
                <w:rFonts w:cs="Arial"/>
                <w:sz w:val="17"/>
                <w:szCs w:val="17"/>
              </w:rPr>
            </w:pPr>
          </w:p>
        </w:tc>
        <w:tc>
          <w:tcPr>
            <w:tcW w:w="5028" w:type="dxa"/>
            <w:vAlign w:val="center"/>
          </w:tcPr>
          <w:p w:rsidR="00664451" w:rsidRDefault="00664451" w:rsidP="00FE7FFA">
            <w:pPr>
              <w:ind w:left="34"/>
              <w:jc w:val="both"/>
              <w:rPr>
                <w:rFonts w:cs="Arial"/>
                <w:bCs/>
                <w:sz w:val="14"/>
                <w:szCs w:val="14"/>
              </w:rPr>
            </w:pPr>
          </w:p>
          <w:p w:rsidR="00664451" w:rsidRPr="00FE7FFA" w:rsidRDefault="00664451" w:rsidP="00FE7FFA">
            <w:pPr>
              <w:ind w:left="34"/>
              <w:jc w:val="both"/>
              <w:rPr>
                <w:rFonts w:cs="Arial"/>
                <w:bCs/>
                <w:sz w:val="14"/>
                <w:szCs w:val="14"/>
              </w:rPr>
            </w:pPr>
            <w:r w:rsidRPr="00FE7FFA">
              <w:rPr>
                <w:rFonts w:cs="Arial"/>
                <w:bCs/>
                <w:sz w:val="14"/>
                <w:szCs w:val="14"/>
              </w:rPr>
              <w:t>Helicopters operated by more than one flight crew member shall be equipped with a flight crew</w:t>
            </w:r>
          </w:p>
          <w:p w:rsidR="00664451" w:rsidRDefault="00664451" w:rsidP="00FE7FFA">
            <w:pPr>
              <w:ind w:left="34"/>
              <w:jc w:val="both"/>
              <w:rPr>
                <w:rFonts w:cs="Arial"/>
                <w:bCs/>
                <w:sz w:val="14"/>
                <w:szCs w:val="14"/>
              </w:rPr>
            </w:pPr>
            <w:proofErr w:type="gramStart"/>
            <w:r w:rsidRPr="00FE7FFA">
              <w:rPr>
                <w:rFonts w:cs="Arial"/>
                <w:bCs/>
                <w:sz w:val="14"/>
                <w:szCs w:val="14"/>
              </w:rPr>
              <w:t>interphone</w:t>
            </w:r>
            <w:proofErr w:type="gramEnd"/>
            <w:r w:rsidRPr="00FE7FFA">
              <w:rPr>
                <w:rFonts w:cs="Arial"/>
                <w:bCs/>
                <w:sz w:val="14"/>
                <w:szCs w:val="14"/>
              </w:rPr>
              <w:t xml:space="preserve"> system, including headsets and microphones for use by all flight crew members.</w:t>
            </w:r>
          </w:p>
          <w:p w:rsidR="00664451" w:rsidRPr="00FE7FFA" w:rsidRDefault="00664451" w:rsidP="00FE7FFA">
            <w:pPr>
              <w:ind w:left="34"/>
              <w:jc w:val="both"/>
              <w:rPr>
                <w:rFonts w:cs="Arial"/>
                <w:bCs/>
                <w:sz w:val="14"/>
                <w:szCs w:val="14"/>
              </w:rPr>
            </w:pPr>
          </w:p>
          <w:p w:rsidR="00664451" w:rsidRDefault="00664451" w:rsidP="00FE7FFA">
            <w:pPr>
              <w:ind w:left="34"/>
              <w:jc w:val="both"/>
              <w:rPr>
                <w:rFonts w:cs="Arial"/>
                <w:bCs/>
                <w:sz w:val="14"/>
                <w:szCs w:val="14"/>
              </w:rPr>
            </w:pPr>
            <w:r w:rsidRPr="00FE7FFA">
              <w:rPr>
                <w:rFonts w:cs="Arial"/>
                <w:bCs/>
                <w:sz w:val="14"/>
                <w:szCs w:val="14"/>
              </w:rPr>
              <w:t>Refer also to:  AMC1 CAT.IDE.H.170</w:t>
            </w:r>
          </w:p>
          <w:p w:rsidR="00664451" w:rsidRPr="00FE7FFA" w:rsidRDefault="00664451" w:rsidP="00FE7FFA">
            <w:pPr>
              <w:ind w:left="34"/>
              <w:jc w:val="both"/>
              <w:rPr>
                <w:rFonts w:cs="Arial"/>
                <w:bCs/>
                <w:sz w:val="14"/>
                <w:szCs w:val="14"/>
              </w:rPr>
            </w:pPr>
          </w:p>
        </w:tc>
        <w:tc>
          <w:tcPr>
            <w:tcW w:w="1710" w:type="dxa"/>
            <w:tcBorders>
              <w:bottom w:val="single" w:sz="4" w:space="0" w:color="000000" w:themeColor="text1"/>
            </w:tcBorders>
            <w:vAlign w:val="center"/>
          </w:tcPr>
          <w:p w:rsidR="00664451" w:rsidRPr="00FB3E81" w:rsidRDefault="00425FCC"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sym w:font="Wingdings" w:char="F0FC"/>
            </w:r>
            <w:r w:rsidR="00664451"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E5CF2" w:rsidTr="001C07D0">
        <w:trPr>
          <w:trHeight w:val="368"/>
        </w:trPr>
        <w:tc>
          <w:tcPr>
            <w:tcW w:w="6588" w:type="dxa"/>
            <w:gridSpan w:val="2"/>
            <w:tcBorders>
              <w:right w:val="nil"/>
            </w:tcBorders>
            <w:shd w:val="clear" w:color="auto" w:fill="D9D9D9" w:themeFill="background1" w:themeFillShade="D9"/>
            <w:vAlign w:val="center"/>
          </w:tcPr>
          <w:p w:rsidR="00664451" w:rsidRPr="00FE5CF2" w:rsidRDefault="00664451" w:rsidP="00FE5CF2">
            <w:pPr>
              <w:pStyle w:val="Heading1"/>
              <w:numPr>
                <w:ilvl w:val="0"/>
                <w:numId w:val="0"/>
              </w:numPr>
              <w:spacing w:before="0" w:after="0"/>
              <w:rPr>
                <w:bCs w:val="0"/>
                <w:color w:val="000000"/>
                <w:sz w:val="17"/>
                <w:szCs w:val="17"/>
              </w:rPr>
            </w:pPr>
            <w:bookmarkStart w:id="11" w:name="_Toc11333444"/>
            <w:r w:rsidRPr="00FE5CF2">
              <w:rPr>
                <w:bCs w:val="0"/>
                <w:color w:val="000000"/>
                <w:sz w:val="17"/>
                <w:szCs w:val="17"/>
              </w:rPr>
              <w:t>CAT.</w:t>
            </w:r>
            <w:r>
              <w:rPr>
                <w:bCs w:val="0"/>
                <w:color w:val="000000"/>
                <w:sz w:val="17"/>
                <w:szCs w:val="17"/>
              </w:rPr>
              <w:t>IDE.H.</w:t>
            </w:r>
            <w:r w:rsidRPr="00FE5CF2">
              <w:rPr>
                <w:bCs w:val="0"/>
                <w:color w:val="000000"/>
                <w:sz w:val="17"/>
                <w:szCs w:val="17"/>
              </w:rPr>
              <w:t>175 - Crew member interphone system</w:t>
            </w:r>
            <w:bookmarkEnd w:id="11"/>
          </w:p>
        </w:tc>
        <w:tc>
          <w:tcPr>
            <w:tcW w:w="1710" w:type="dxa"/>
            <w:tcBorders>
              <w:left w:val="nil"/>
              <w:right w:val="nil"/>
            </w:tcBorders>
            <w:shd w:val="clear" w:color="auto" w:fill="D9D9D9" w:themeFill="background1" w:themeFillShade="D9"/>
            <w:vAlign w:val="center"/>
          </w:tcPr>
          <w:p w:rsidR="00664451" w:rsidRPr="00FE5CF2" w:rsidRDefault="00664451" w:rsidP="00FA4429">
            <w:pPr>
              <w:ind w:left="59"/>
              <w:jc w:val="center"/>
              <w:rPr>
                <w:rFonts w:cs="Arial"/>
                <w:b/>
                <w:color w:val="000000"/>
                <w:kern w:val="32"/>
                <w:sz w:val="17"/>
                <w:szCs w:val="17"/>
              </w:rPr>
            </w:pPr>
          </w:p>
        </w:tc>
        <w:tc>
          <w:tcPr>
            <w:tcW w:w="6750" w:type="dxa"/>
            <w:tcBorders>
              <w:left w:val="nil"/>
            </w:tcBorders>
            <w:shd w:val="clear" w:color="auto" w:fill="D9D9D9" w:themeFill="background1" w:themeFillShade="D9"/>
            <w:vAlign w:val="center"/>
          </w:tcPr>
          <w:p w:rsidR="00664451" w:rsidRPr="00FE5CF2" w:rsidRDefault="00664451" w:rsidP="002359B6">
            <w:pPr>
              <w:ind w:left="0"/>
              <w:rPr>
                <w:rFonts w:cs="Arial"/>
                <w:b/>
                <w:color w:val="000000"/>
                <w:kern w:val="32"/>
                <w:sz w:val="17"/>
                <w:szCs w:val="17"/>
              </w:rPr>
            </w:pPr>
          </w:p>
        </w:tc>
      </w:tr>
      <w:tr w:rsidR="00664451" w:rsidRPr="00FB3E81" w:rsidTr="001C07D0">
        <w:trPr>
          <w:trHeight w:val="284"/>
        </w:trPr>
        <w:tc>
          <w:tcPr>
            <w:tcW w:w="1560" w:type="dxa"/>
            <w:vAlign w:val="center"/>
          </w:tcPr>
          <w:p w:rsidR="00664451" w:rsidRPr="00FB3E81" w:rsidRDefault="00664451" w:rsidP="008955AD">
            <w:pPr>
              <w:ind w:left="0"/>
              <w:jc w:val="center"/>
              <w:rPr>
                <w:rFonts w:cs="Arial"/>
                <w:sz w:val="17"/>
                <w:szCs w:val="17"/>
              </w:rPr>
            </w:pPr>
          </w:p>
        </w:tc>
        <w:tc>
          <w:tcPr>
            <w:tcW w:w="5028" w:type="dxa"/>
            <w:vAlign w:val="center"/>
          </w:tcPr>
          <w:p w:rsidR="00664451" w:rsidRDefault="00664451"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Helicopters shall be equipped with a crew member interphone system when carrying a crew member</w:t>
            </w:r>
            <w:r>
              <w:rPr>
                <w:rFonts w:cs="Arial"/>
                <w:sz w:val="14"/>
                <w:szCs w:val="14"/>
              </w:rPr>
              <w:t xml:space="preserve"> </w:t>
            </w:r>
            <w:r w:rsidRPr="00FE7FFA">
              <w:rPr>
                <w:rFonts w:cs="Arial"/>
                <w:sz w:val="14"/>
                <w:szCs w:val="14"/>
              </w:rPr>
              <w:t>other than a flight crew member.</w:t>
            </w:r>
          </w:p>
          <w:p w:rsidR="00664451" w:rsidRDefault="00664451" w:rsidP="00FE7FFA">
            <w:pPr>
              <w:ind w:left="34"/>
              <w:jc w:val="both"/>
              <w:rPr>
                <w:rFonts w:cs="Arial"/>
                <w:sz w:val="14"/>
                <w:szCs w:val="14"/>
              </w:rPr>
            </w:pPr>
          </w:p>
          <w:p w:rsidR="00664451" w:rsidRDefault="00664451" w:rsidP="00FE7FFA">
            <w:pPr>
              <w:ind w:left="34"/>
              <w:jc w:val="both"/>
              <w:rPr>
                <w:rFonts w:cs="Arial"/>
                <w:sz w:val="14"/>
                <w:szCs w:val="14"/>
              </w:rPr>
            </w:pPr>
            <w:r w:rsidRPr="00FE7FFA">
              <w:rPr>
                <w:rFonts w:cs="Arial"/>
                <w:sz w:val="14"/>
                <w:szCs w:val="14"/>
              </w:rPr>
              <w:t>Refer also to:  AMC1 CAT.IDE.H.175</w:t>
            </w:r>
          </w:p>
          <w:p w:rsidR="00664451" w:rsidRPr="00636F19" w:rsidRDefault="00664451" w:rsidP="00FE7FFA">
            <w:pPr>
              <w:ind w:left="34"/>
              <w:jc w:val="both"/>
              <w:rPr>
                <w:rFonts w:cs="Arial"/>
                <w:sz w:val="14"/>
                <w:szCs w:val="14"/>
              </w:rPr>
            </w:pPr>
          </w:p>
        </w:tc>
        <w:tc>
          <w:tcPr>
            <w:tcW w:w="1710" w:type="dxa"/>
            <w:tcBorders>
              <w:bottom w:val="single" w:sz="4" w:space="0" w:color="000000" w:themeColor="text1"/>
            </w:tcBorders>
            <w:vAlign w:val="center"/>
          </w:tcPr>
          <w:p w:rsidR="00664451" w:rsidRPr="00FB3E81" w:rsidRDefault="00425FCC"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sym w:font="Wingdings" w:char="F0FC"/>
            </w:r>
            <w:r w:rsidR="00664451"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E5CF2" w:rsidTr="001C07D0">
        <w:trPr>
          <w:trHeight w:val="341"/>
        </w:trPr>
        <w:tc>
          <w:tcPr>
            <w:tcW w:w="6588" w:type="dxa"/>
            <w:gridSpan w:val="2"/>
            <w:tcBorders>
              <w:right w:val="nil"/>
            </w:tcBorders>
            <w:shd w:val="clear" w:color="auto" w:fill="D9D9D9" w:themeFill="background1" w:themeFillShade="D9"/>
            <w:vAlign w:val="center"/>
          </w:tcPr>
          <w:p w:rsidR="00664451" w:rsidRPr="00FE5CF2" w:rsidRDefault="00664451" w:rsidP="00FE5CF2">
            <w:pPr>
              <w:pStyle w:val="Heading1"/>
              <w:numPr>
                <w:ilvl w:val="0"/>
                <w:numId w:val="0"/>
              </w:numPr>
              <w:spacing w:before="0" w:after="0"/>
              <w:rPr>
                <w:bCs w:val="0"/>
                <w:color w:val="000000"/>
                <w:sz w:val="17"/>
                <w:szCs w:val="17"/>
              </w:rPr>
            </w:pPr>
            <w:bookmarkStart w:id="12" w:name="_Toc11333445"/>
            <w:r w:rsidRPr="00FE5CF2">
              <w:rPr>
                <w:bCs w:val="0"/>
                <w:color w:val="000000"/>
                <w:sz w:val="17"/>
                <w:szCs w:val="17"/>
              </w:rPr>
              <w:t>CAT.</w:t>
            </w:r>
            <w:r>
              <w:rPr>
                <w:bCs w:val="0"/>
                <w:color w:val="000000"/>
                <w:sz w:val="17"/>
                <w:szCs w:val="17"/>
              </w:rPr>
              <w:t>IDE.H.</w:t>
            </w:r>
            <w:r w:rsidRPr="00FE5CF2">
              <w:rPr>
                <w:bCs w:val="0"/>
                <w:color w:val="000000"/>
                <w:sz w:val="17"/>
                <w:szCs w:val="17"/>
              </w:rPr>
              <w:t>180 - Public address system</w:t>
            </w:r>
            <w:bookmarkEnd w:id="12"/>
          </w:p>
        </w:tc>
        <w:tc>
          <w:tcPr>
            <w:tcW w:w="1710" w:type="dxa"/>
            <w:tcBorders>
              <w:left w:val="nil"/>
              <w:right w:val="nil"/>
            </w:tcBorders>
            <w:shd w:val="clear" w:color="auto" w:fill="D9D9D9" w:themeFill="background1" w:themeFillShade="D9"/>
            <w:vAlign w:val="center"/>
          </w:tcPr>
          <w:p w:rsidR="00664451" w:rsidRPr="00FE5CF2" w:rsidRDefault="00664451" w:rsidP="00FE5CF2">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rsidR="00664451" w:rsidRPr="00FE5CF2" w:rsidRDefault="00664451" w:rsidP="00FE5CF2">
            <w:pPr>
              <w:pStyle w:val="Heading1"/>
              <w:numPr>
                <w:ilvl w:val="0"/>
                <w:numId w:val="0"/>
              </w:numPr>
              <w:spacing w:before="0" w:after="0"/>
              <w:rPr>
                <w:bCs w:val="0"/>
                <w:color w:val="000000"/>
                <w:sz w:val="17"/>
                <w:szCs w:val="17"/>
              </w:rPr>
            </w:pPr>
          </w:p>
        </w:tc>
      </w:tr>
      <w:tr w:rsidR="00664451" w:rsidRPr="00FB3E81" w:rsidTr="00651ECE">
        <w:trPr>
          <w:trHeight w:val="510"/>
        </w:trPr>
        <w:tc>
          <w:tcPr>
            <w:tcW w:w="1560" w:type="dxa"/>
            <w:vAlign w:val="center"/>
          </w:tcPr>
          <w:p w:rsidR="00664451" w:rsidRPr="00FB3E81" w:rsidRDefault="00664451" w:rsidP="00945D6B">
            <w:pPr>
              <w:ind w:left="0"/>
              <w:jc w:val="center"/>
              <w:rPr>
                <w:rFonts w:cs="Arial"/>
                <w:sz w:val="17"/>
                <w:szCs w:val="17"/>
              </w:rPr>
            </w:pPr>
            <w:r w:rsidRPr="00FB3E81">
              <w:rPr>
                <w:rFonts w:cs="Arial"/>
                <w:sz w:val="17"/>
                <w:szCs w:val="17"/>
              </w:rPr>
              <w:t>(a)</w:t>
            </w:r>
          </w:p>
        </w:tc>
        <w:tc>
          <w:tcPr>
            <w:tcW w:w="5028" w:type="dxa"/>
            <w:vMerge w:val="restart"/>
            <w:vAlign w:val="center"/>
          </w:tcPr>
          <w:p w:rsidR="00664451" w:rsidRDefault="00664451"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(a) </w:t>
            </w:r>
            <w:r w:rsidR="00651ECE">
              <w:rPr>
                <w:rFonts w:cs="Arial"/>
                <w:sz w:val="14"/>
                <w:szCs w:val="14"/>
              </w:rPr>
              <w:t xml:space="preserve"> </w:t>
            </w:r>
            <w:r w:rsidRPr="00FE7FFA">
              <w:rPr>
                <w:rFonts w:cs="Arial"/>
                <w:sz w:val="14"/>
                <w:szCs w:val="14"/>
              </w:rPr>
              <w:t>Helicopters with an MOPSC of more than nine shall be equipped with a public address system,</w:t>
            </w:r>
            <w:r>
              <w:rPr>
                <w:rFonts w:cs="Arial"/>
                <w:sz w:val="14"/>
                <w:szCs w:val="14"/>
              </w:rPr>
              <w:t xml:space="preserve"> </w:t>
            </w:r>
            <w:r w:rsidRPr="00FE7FFA">
              <w:rPr>
                <w:rFonts w:cs="Arial"/>
                <w:sz w:val="14"/>
                <w:szCs w:val="14"/>
              </w:rPr>
              <w:t>with the exception of (b).</w:t>
            </w:r>
          </w:p>
          <w:p w:rsidR="00664451" w:rsidRDefault="00664451"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(b) </w:t>
            </w:r>
            <w:r w:rsidR="00651ECE">
              <w:rPr>
                <w:rFonts w:cs="Arial"/>
                <w:sz w:val="14"/>
                <w:szCs w:val="14"/>
              </w:rPr>
              <w:t xml:space="preserve"> </w:t>
            </w:r>
            <w:r w:rsidRPr="00FE7FFA">
              <w:rPr>
                <w:rFonts w:cs="Arial"/>
                <w:sz w:val="14"/>
                <w:szCs w:val="14"/>
              </w:rPr>
              <w:t>Notwithstanding (a) helicopters with an MOPSC of more than nine and less than 20 are exempted from having a public address system, if:</w:t>
            </w:r>
          </w:p>
          <w:p w:rsidR="00664451" w:rsidRPr="00FE7FFA" w:rsidRDefault="00664451" w:rsidP="00FE7FFA">
            <w:pPr>
              <w:ind w:left="34"/>
              <w:jc w:val="both"/>
              <w:rPr>
                <w:rFonts w:cs="Arial"/>
                <w:sz w:val="14"/>
                <w:szCs w:val="14"/>
              </w:rPr>
            </w:pPr>
            <w:r w:rsidRPr="00FE7FFA">
              <w:rPr>
                <w:rFonts w:cs="Arial"/>
                <w:sz w:val="14"/>
                <w:szCs w:val="14"/>
              </w:rPr>
              <w:t>(1) the helicopter is designed without a bulkhead between pilot and passengers; and</w:t>
            </w:r>
          </w:p>
          <w:p w:rsidR="00664451" w:rsidRDefault="00664451" w:rsidP="00FE7FFA">
            <w:pPr>
              <w:ind w:left="34"/>
              <w:jc w:val="both"/>
              <w:rPr>
                <w:rFonts w:cs="Arial"/>
                <w:sz w:val="14"/>
                <w:szCs w:val="14"/>
              </w:rPr>
            </w:pPr>
            <w:r w:rsidRPr="00FE7FFA">
              <w:rPr>
                <w:rFonts w:cs="Arial"/>
                <w:sz w:val="14"/>
                <w:szCs w:val="14"/>
              </w:rPr>
              <w:t xml:space="preserve">(2) </w:t>
            </w:r>
            <w:proofErr w:type="gramStart"/>
            <w:r w:rsidRPr="00FE7FFA">
              <w:rPr>
                <w:rFonts w:cs="Arial"/>
                <w:sz w:val="14"/>
                <w:szCs w:val="14"/>
              </w:rPr>
              <w:t>the</w:t>
            </w:r>
            <w:proofErr w:type="gramEnd"/>
            <w:r w:rsidRPr="00FE7FFA">
              <w:rPr>
                <w:rFonts w:cs="Arial"/>
                <w:sz w:val="14"/>
                <w:szCs w:val="14"/>
              </w:rPr>
              <w:t xml:space="preserve"> operator is able to demonstrate that when in flight, the pilot’s voice is audible and intelligible at all passengers’ seats.</w:t>
            </w:r>
          </w:p>
          <w:p w:rsidR="00664451" w:rsidRPr="00FE7FFA" w:rsidRDefault="00664451" w:rsidP="00FE7FFA">
            <w:pPr>
              <w:ind w:left="34"/>
              <w:jc w:val="both"/>
              <w:rPr>
                <w:rFonts w:cs="Arial"/>
                <w:sz w:val="14"/>
                <w:szCs w:val="14"/>
              </w:rPr>
            </w:pPr>
          </w:p>
          <w:p w:rsidR="00664451" w:rsidRDefault="00664451" w:rsidP="00FE7FFA">
            <w:pPr>
              <w:ind w:left="34"/>
              <w:jc w:val="both"/>
              <w:rPr>
                <w:rFonts w:cs="Arial"/>
                <w:sz w:val="14"/>
                <w:szCs w:val="14"/>
              </w:rPr>
            </w:pPr>
            <w:r w:rsidRPr="00FE7FFA">
              <w:rPr>
                <w:rFonts w:cs="Arial"/>
                <w:sz w:val="14"/>
                <w:szCs w:val="14"/>
              </w:rPr>
              <w:t>Refer also to:  AMC1 CAT.IDE.H.180</w:t>
            </w:r>
          </w:p>
          <w:p w:rsidR="00664451" w:rsidRPr="00636F19" w:rsidRDefault="00664451" w:rsidP="00FE7FFA">
            <w:pPr>
              <w:ind w:left="34"/>
              <w:jc w:val="both"/>
              <w:rPr>
                <w:rFonts w:cs="Arial"/>
                <w:sz w:val="14"/>
                <w:szCs w:val="14"/>
              </w:rPr>
            </w:pPr>
          </w:p>
        </w:tc>
        <w:tc>
          <w:tcPr>
            <w:tcW w:w="1710" w:type="dxa"/>
            <w:tcBorders>
              <w:bottom w:val="single" w:sz="4" w:space="0" w:color="000000" w:themeColor="text1"/>
            </w:tcBorders>
            <w:vAlign w:val="center"/>
          </w:tcPr>
          <w:p w:rsidR="00664451" w:rsidRPr="00FB3E81" w:rsidRDefault="00425FCC" w:rsidP="00945D6B">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sym w:font="Wingdings" w:char="F0FC"/>
            </w:r>
            <w:r w:rsidR="00664451"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945D6B">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10"/>
        </w:trPr>
        <w:tc>
          <w:tcPr>
            <w:tcW w:w="1560" w:type="dxa"/>
            <w:vAlign w:val="center"/>
          </w:tcPr>
          <w:p w:rsidR="00664451" w:rsidRPr="00FB3E81" w:rsidRDefault="00664451" w:rsidP="00945D6B">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945D6B">
            <w:pPr>
              <w:ind w:left="34"/>
              <w:jc w:val="both"/>
              <w:rPr>
                <w:rFonts w:cs="Arial"/>
                <w:sz w:val="14"/>
                <w:szCs w:val="14"/>
              </w:rPr>
            </w:pPr>
          </w:p>
        </w:tc>
        <w:tc>
          <w:tcPr>
            <w:tcW w:w="1710" w:type="dxa"/>
            <w:tcBorders>
              <w:bottom w:val="single" w:sz="4" w:space="0" w:color="000000" w:themeColor="text1"/>
            </w:tcBorders>
            <w:vAlign w:val="center"/>
          </w:tcPr>
          <w:p w:rsidR="00664451" w:rsidRPr="00FB3E81" w:rsidRDefault="00664451" w:rsidP="00945D6B">
            <w:pPr>
              <w:ind w:left="59"/>
              <w:jc w:val="center"/>
              <w:rPr>
                <w:rFonts w:cs="Arial"/>
                <w:sz w:val="17"/>
                <w:szCs w:val="17"/>
              </w:rPr>
            </w:pPr>
          </w:p>
        </w:tc>
        <w:tc>
          <w:tcPr>
            <w:tcW w:w="6750" w:type="dxa"/>
            <w:vAlign w:val="center"/>
          </w:tcPr>
          <w:p w:rsidR="00664451" w:rsidRPr="00FB3E81" w:rsidRDefault="00664451" w:rsidP="00945D6B">
            <w:pPr>
              <w:ind w:left="0"/>
              <w:rPr>
                <w:rFonts w:cs="Arial"/>
                <w:sz w:val="17"/>
                <w:szCs w:val="17"/>
              </w:rPr>
            </w:pPr>
          </w:p>
        </w:tc>
      </w:tr>
      <w:tr w:rsidR="00664451" w:rsidRPr="00FB3E81" w:rsidTr="00651ECE">
        <w:trPr>
          <w:trHeight w:val="510"/>
        </w:trPr>
        <w:tc>
          <w:tcPr>
            <w:tcW w:w="1560" w:type="dxa"/>
            <w:vAlign w:val="center"/>
          </w:tcPr>
          <w:p w:rsidR="00664451" w:rsidRPr="00FB3E81" w:rsidRDefault="00664451" w:rsidP="00945D6B">
            <w:pPr>
              <w:ind w:left="0"/>
              <w:jc w:val="center"/>
              <w:rPr>
                <w:rFonts w:cs="Arial"/>
                <w:sz w:val="17"/>
                <w:szCs w:val="17"/>
              </w:rPr>
            </w:pPr>
            <w:r>
              <w:rPr>
                <w:rFonts w:cs="Arial"/>
                <w:sz w:val="17"/>
                <w:szCs w:val="17"/>
              </w:rPr>
              <w:t>(b</w:t>
            </w:r>
            <w:r w:rsidRPr="00FB3E81">
              <w:rPr>
                <w:rFonts w:cs="Arial"/>
                <w:sz w:val="17"/>
                <w:szCs w:val="17"/>
              </w:rPr>
              <w:t>)</w:t>
            </w:r>
            <w:r>
              <w:rPr>
                <w:rFonts w:cs="Arial"/>
                <w:sz w:val="17"/>
                <w:szCs w:val="17"/>
              </w:rPr>
              <w:t>(1)</w:t>
            </w:r>
          </w:p>
        </w:tc>
        <w:tc>
          <w:tcPr>
            <w:tcW w:w="5028" w:type="dxa"/>
            <w:vMerge/>
            <w:vAlign w:val="center"/>
          </w:tcPr>
          <w:p w:rsidR="00664451" w:rsidRPr="00636F19" w:rsidRDefault="00664451" w:rsidP="00945D6B">
            <w:pPr>
              <w:ind w:left="34"/>
              <w:jc w:val="both"/>
              <w:rPr>
                <w:rFonts w:cs="Arial"/>
                <w:sz w:val="14"/>
                <w:szCs w:val="14"/>
              </w:rPr>
            </w:pPr>
          </w:p>
        </w:tc>
        <w:tc>
          <w:tcPr>
            <w:tcW w:w="1710" w:type="dxa"/>
            <w:tcBorders>
              <w:bottom w:val="single" w:sz="4" w:space="0" w:color="000000" w:themeColor="text1"/>
            </w:tcBorders>
            <w:vAlign w:val="center"/>
          </w:tcPr>
          <w:p w:rsidR="00664451" w:rsidRPr="00FB3E81" w:rsidRDefault="00425FCC" w:rsidP="00945D6B">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sym w:font="Wingdings" w:char="F0FC"/>
            </w:r>
            <w:r w:rsidR="00664451"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945D6B">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10"/>
        </w:trPr>
        <w:tc>
          <w:tcPr>
            <w:tcW w:w="1560" w:type="dxa"/>
            <w:vAlign w:val="center"/>
          </w:tcPr>
          <w:p w:rsidR="00664451" w:rsidRPr="00FB3E81" w:rsidRDefault="00664451" w:rsidP="00945D6B">
            <w:pPr>
              <w:ind w:left="0"/>
              <w:jc w:val="center"/>
              <w:rPr>
                <w:rFonts w:cs="Arial"/>
                <w:sz w:val="17"/>
                <w:szCs w:val="17"/>
              </w:rPr>
            </w:pPr>
            <w:r>
              <w:rPr>
                <w:rFonts w:cs="Arial"/>
                <w:sz w:val="17"/>
                <w:szCs w:val="17"/>
              </w:rPr>
              <w:t>(b</w:t>
            </w:r>
            <w:r w:rsidRPr="00FB3E81">
              <w:rPr>
                <w:rFonts w:cs="Arial"/>
                <w:sz w:val="17"/>
                <w:szCs w:val="17"/>
              </w:rPr>
              <w:t>)</w:t>
            </w:r>
            <w:r>
              <w:rPr>
                <w:rFonts w:cs="Arial"/>
                <w:sz w:val="17"/>
                <w:szCs w:val="17"/>
              </w:rPr>
              <w:t>(2)</w:t>
            </w:r>
          </w:p>
        </w:tc>
        <w:tc>
          <w:tcPr>
            <w:tcW w:w="5028" w:type="dxa"/>
            <w:vMerge/>
            <w:vAlign w:val="center"/>
          </w:tcPr>
          <w:p w:rsidR="00664451" w:rsidRPr="00636F19" w:rsidRDefault="00664451" w:rsidP="003E05D2">
            <w:pPr>
              <w:ind w:left="34"/>
              <w:jc w:val="both"/>
              <w:rPr>
                <w:rFonts w:cs="Arial"/>
                <w:sz w:val="14"/>
                <w:szCs w:val="14"/>
              </w:rPr>
            </w:pPr>
          </w:p>
        </w:tc>
        <w:tc>
          <w:tcPr>
            <w:tcW w:w="1710" w:type="dxa"/>
            <w:tcBorders>
              <w:bottom w:val="single" w:sz="4" w:space="0" w:color="000000" w:themeColor="text1"/>
            </w:tcBorders>
            <w:vAlign w:val="center"/>
          </w:tcPr>
          <w:p w:rsidR="00664451" w:rsidRPr="00FB3E81" w:rsidRDefault="00425FCC"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sym w:font="Wingdings" w:char="F0FC"/>
            </w:r>
            <w:r w:rsidR="00664451"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E5CF2" w:rsidTr="001C07D0">
        <w:trPr>
          <w:trHeight w:val="332"/>
        </w:trPr>
        <w:tc>
          <w:tcPr>
            <w:tcW w:w="6588" w:type="dxa"/>
            <w:gridSpan w:val="2"/>
            <w:tcBorders>
              <w:right w:val="nil"/>
            </w:tcBorders>
            <w:shd w:val="clear" w:color="auto" w:fill="D9D9D9" w:themeFill="background1" w:themeFillShade="D9"/>
            <w:vAlign w:val="center"/>
          </w:tcPr>
          <w:p w:rsidR="00664451" w:rsidRPr="00FE5CF2" w:rsidRDefault="00664451" w:rsidP="00FE5CF2">
            <w:pPr>
              <w:pStyle w:val="Heading1"/>
              <w:numPr>
                <w:ilvl w:val="0"/>
                <w:numId w:val="0"/>
              </w:numPr>
              <w:spacing w:before="0" w:after="0"/>
              <w:rPr>
                <w:bCs w:val="0"/>
                <w:color w:val="000000"/>
                <w:sz w:val="17"/>
                <w:szCs w:val="17"/>
              </w:rPr>
            </w:pPr>
            <w:bookmarkStart w:id="13" w:name="_Toc11333446"/>
            <w:r w:rsidRPr="00FE5CF2">
              <w:rPr>
                <w:bCs w:val="0"/>
                <w:color w:val="000000"/>
                <w:sz w:val="17"/>
                <w:szCs w:val="17"/>
              </w:rPr>
              <w:lastRenderedPageBreak/>
              <w:t>CAT.</w:t>
            </w:r>
            <w:r>
              <w:rPr>
                <w:bCs w:val="0"/>
                <w:color w:val="000000"/>
                <w:sz w:val="17"/>
                <w:szCs w:val="17"/>
              </w:rPr>
              <w:t>IDE.H.</w:t>
            </w:r>
            <w:r w:rsidRPr="00FE5CF2">
              <w:rPr>
                <w:bCs w:val="0"/>
                <w:color w:val="000000"/>
                <w:sz w:val="17"/>
                <w:szCs w:val="17"/>
              </w:rPr>
              <w:t>185 - Cockpit voice recorder</w:t>
            </w:r>
            <w:bookmarkEnd w:id="13"/>
          </w:p>
        </w:tc>
        <w:tc>
          <w:tcPr>
            <w:tcW w:w="1710" w:type="dxa"/>
            <w:tcBorders>
              <w:left w:val="nil"/>
              <w:right w:val="nil"/>
            </w:tcBorders>
            <w:shd w:val="clear" w:color="auto" w:fill="D9D9D9" w:themeFill="background1" w:themeFillShade="D9"/>
            <w:vAlign w:val="center"/>
          </w:tcPr>
          <w:p w:rsidR="00664451" w:rsidRPr="00FE5CF2" w:rsidRDefault="00664451" w:rsidP="00FE5CF2">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rsidR="00664451" w:rsidRPr="00FE5CF2" w:rsidRDefault="00664451" w:rsidP="00FE5CF2">
            <w:pPr>
              <w:pStyle w:val="Heading1"/>
              <w:numPr>
                <w:ilvl w:val="0"/>
                <w:numId w:val="0"/>
              </w:numPr>
              <w:spacing w:before="0" w:after="0"/>
              <w:rPr>
                <w:bCs w:val="0"/>
                <w:color w:val="000000"/>
                <w:sz w:val="17"/>
                <w:szCs w:val="17"/>
              </w:rPr>
            </w:pPr>
          </w:p>
        </w:tc>
      </w:tr>
      <w:tr w:rsidR="00664451" w:rsidRPr="00FB3E81" w:rsidTr="00651ECE">
        <w:trPr>
          <w:trHeight w:val="397"/>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(a)</w:t>
            </w:r>
          </w:p>
        </w:tc>
        <w:tc>
          <w:tcPr>
            <w:tcW w:w="5028" w:type="dxa"/>
            <w:vMerge w:val="restart"/>
            <w:vAlign w:val="center"/>
          </w:tcPr>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(a) The following helicopter types shall be equipped with a cockpit voice recorder (CVR):</w:t>
            </w:r>
          </w:p>
          <w:p w:rsidR="00664451" w:rsidRPr="00FE7FFA" w:rsidRDefault="00664451" w:rsidP="00FE7FFA">
            <w:pPr>
              <w:ind w:left="34"/>
              <w:jc w:val="both"/>
              <w:rPr>
                <w:rFonts w:cs="Arial"/>
                <w:sz w:val="14"/>
                <w:szCs w:val="14"/>
              </w:rPr>
            </w:pPr>
            <w:r w:rsidRPr="00FE7FFA">
              <w:rPr>
                <w:rFonts w:cs="Arial"/>
                <w:sz w:val="14"/>
                <w:szCs w:val="14"/>
              </w:rPr>
              <w:t>(1) all helicopters with an MCTOM of more than 7 000 kg; and</w:t>
            </w:r>
          </w:p>
          <w:p w:rsidR="00664451" w:rsidRPr="00FE7FFA" w:rsidRDefault="00664451" w:rsidP="00FE7FFA">
            <w:pPr>
              <w:ind w:left="34"/>
              <w:jc w:val="both"/>
              <w:rPr>
                <w:rFonts w:cs="Arial"/>
                <w:sz w:val="14"/>
                <w:szCs w:val="14"/>
              </w:rPr>
            </w:pPr>
            <w:r w:rsidRPr="00FE7FFA">
              <w:rPr>
                <w:rFonts w:cs="Arial"/>
                <w:sz w:val="14"/>
                <w:szCs w:val="14"/>
              </w:rPr>
              <w:t xml:space="preserve">(2) </w:t>
            </w:r>
            <w:proofErr w:type="gramStart"/>
            <w:r w:rsidRPr="00FE7FFA">
              <w:rPr>
                <w:rFonts w:cs="Arial"/>
                <w:sz w:val="14"/>
                <w:szCs w:val="14"/>
              </w:rPr>
              <w:t>helicopters</w:t>
            </w:r>
            <w:proofErr w:type="gramEnd"/>
            <w:r w:rsidRPr="00FE7FFA">
              <w:rPr>
                <w:rFonts w:cs="Arial"/>
                <w:sz w:val="14"/>
                <w:szCs w:val="14"/>
              </w:rPr>
              <w:t xml:space="preserve"> with an MCTOM of more than 3 175 kg and first issued with an individual </w:t>
            </w:r>
            <w:proofErr w:type="spellStart"/>
            <w:r w:rsidRPr="00FE7FFA">
              <w:rPr>
                <w:rFonts w:cs="Arial"/>
                <w:sz w:val="14"/>
                <w:szCs w:val="14"/>
              </w:rPr>
              <w:t>CofA</w:t>
            </w:r>
            <w:proofErr w:type="spellEnd"/>
            <w:r>
              <w:rPr>
                <w:rFonts w:cs="Arial"/>
                <w:sz w:val="14"/>
                <w:szCs w:val="14"/>
              </w:rPr>
              <w:t xml:space="preserve"> </w:t>
            </w:r>
            <w:r w:rsidRPr="00FE7FFA">
              <w:rPr>
                <w:rFonts w:cs="Arial"/>
                <w:sz w:val="14"/>
                <w:szCs w:val="14"/>
              </w:rPr>
              <w:t>on or after 1 January 1987.</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(b) </w:t>
            </w:r>
            <w:r w:rsidR="00651ECE">
              <w:rPr>
                <w:rFonts w:cs="Arial"/>
                <w:sz w:val="14"/>
                <w:szCs w:val="14"/>
              </w:rPr>
              <w:t xml:space="preserve"> </w:t>
            </w:r>
            <w:r w:rsidRPr="00FE7FFA">
              <w:rPr>
                <w:rFonts w:cs="Arial"/>
                <w:sz w:val="14"/>
                <w:szCs w:val="14"/>
              </w:rPr>
              <w:t>The CVR shall be capable of retaining the data recorded during at least:</w:t>
            </w:r>
          </w:p>
          <w:p w:rsidR="00664451" w:rsidRPr="00FE7FFA" w:rsidRDefault="00664451" w:rsidP="00FE7FFA">
            <w:pPr>
              <w:ind w:left="34"/>
              <w:jc w:val="both"/>
              <w:rPr>
                <w:rFonts w:cs="Arial"/>
                <w:sz w:val="14"/>
                <w:szCs w:val="14"/>
              </w:rPr>
            </w:pPr>
            <w:r w:rsidRPr="00FE7FFA">
              <w:rPr>
                <w:rFonts w:cs="Arial"/>
                <w:sz w:val="14"/>
                <w:szCs w:val="14"/>
              </w:rPr>
              <w:t>(1) the preceding two hours for helicopters referred to in (a)(1) and (a)(2), when first issued</w:t>
            </w:r>
            <w:r>
              <w:rPr>
                <w:rFonts w:cs="Arial"/>
                <w:sz w:val="14"/>
                <w:szCs w:val="14"/>
              </w:rPr>
              <w:t xml:space="preserve"> </w:t>
            </w:r>
            <w:r w:rsidRPr="00FE7FFA">
              <w:rPr>
                <w:rFonts w:cs="Arial"/>
                <w:sz w:val="14"/>
                <w:szCs w:val="14"/>
              </w:rPr>
              <w:t xml:space="preserve">with an individual </w:t>
            </w:r>
            <w:proofErr w:type="spellStart"/>
            <w:r w:rsidRPr="00FE7FFA">
              <w:rPr>
                <w:rFonts w:cs="Arial"/>
                <w:sz w:val="14"/>
                <w:szCs w:val="14"/>
              </w:rPr>
              <w:t>CofA</w:t>
            </w:r>
            <w:proofErr w:type="spellEnd"/>
            <w:r w:rsidRPr="00FE7FFA">
              <w:rPr>
                <w:rFonts w:cs="Arial"/>
                <w:sz w:val="14"/>
                <w:szCs w:val="14"/>
              </w:rPr>
              <w:t xml:space="preserve"> on or after 1 January 2016;</w:t>
            </w:r>
          </w:p>
          <w:p w:rsidR="00664451" w:rsidRPr="00FE7FFA" w:rsidRDefault="00664451" w:rsidP="00FE7FFA">
            <w:pPr>
              <w:ind w:left="34"/>
              <w:jc w:val="both"/>
              <w:rPr>
                <w:rFonts w:cs="Arial"/>
                <w:sz w:val="14"/>
                <w:szCs w:val="14"/>
              </w:rPr>
            </w:pPr>
            <w:r w:rsidRPr="00FE7FFA">
              <w:rPr>
                <w:rFonts w:cs="Arial"/>
                <w:sz w:val="14"/>
                <w:szCs w:val="14"/>
              </w:rPr>
              <w:t>(2) the preceding one hour for helicopters referred to in (a)(1), when first issued with an</w:t>
            </w:r>
            <w:r>
              <w:rPr>
                <w:rFonts w:cs="Arial"/>
                <w:sz w:val="14"/>
                <w:szCs w:val="14"/>
              </w:rPr>
              <w:t xml:space="preserve"> </w:t>
            </w:r>
            <w:r w:rsidRPr="00FE7FFA">
              <w:rPr>
                <w:rFonts w:cs="Arial"/>
                <w:sz w:val="14"/>
                <w:szCs w:val="14"/>
              </w:rPr>
              <w:t xml:space="preserve">individual </w:t>
            </w:r>
            <w:proofErr w:type="spellStart"/>
            <w:r w:rsidRPr="00FE7FFA">
              <w:rPr>
                <w:rFonts w:cs="Arial"/>
                <w:sz w:val="14"/>
                <w:szCs w:val="14"/>
              </w:rPr>
              <w:t>CofA</w:t>
            </w:r>
            <w:proofErr w:type="spellEnd"/>
            <w:r w:rsidRPr="00FE7FFA">
              <w:rPr>
                <w:rFonts w:cs="Arial"/>
                <w:sz w:val="14"/>
                <w:szCs w:val="14"/>
              </w:rPr>
              <w:t xml:space="preserve"> on or after 1 August 1999 and before 1 January 2016;</w:t>
            </w:r>
          </w:p>
          <w:p w:rsidR="00664451" w:rsidRPr="00FE7FFA" w:rsidRDefault="00664451" w:rsidP="00FE7FFA">
            <w:pPr>
              <w:ind w:left="34"/>
              <w:jc w:val="both"/>
              <w:rPr>
                <w:rFonts w:cs="Arial"/>
                <w:sz w:val="14"/>
                <w:szCs w:val="14"/>
              </w:rPr>
            </w:pPr>
            <w:r w:rsidRPr="00FE7FFA">
              <w:rPr>
                <w:rFonts w:cs="Arial"/>
                <w:sz w:val="14"/>
                <w:szCs w:val="14"/>
              </w:rPr>
              <w:t>(3) the preceding 30 minutes for helicopters referred to in (a)(1), when first issued with an</w:t>
            </w:r>
            <w:r>
              <w:rPr>
                <w:rFonts w:cs="Arial"/>
                <w:sz w:val="14"/>
                <w:szCs w:val="14"/>
              </w:rPr>
              <w:t xml:space="preserve"> </w:t>
            </w:r>
            <w:r w:rsidRPr="00FE7FFA">
              <w:rPr>
                <w:rFonts w:cs="Arial"/>
                <w:sz w:val="14"/>
                <w:szCs w:val="14"/>
              </w:rPr>
              <w:t xml:space="preserve">individual </w:t>
            </w:r>
            <w:proofErr w:type="spellStart"/>
            <w:r w:rsidRPr="00FE7FFA">
              <w:rPr>
                <w:rFonts w:cs="Arial"/>
                <w:sz w:val="14"/>
                <w:szCs w:val="14"/>
              </w:rPr>
              <w:t>CofA</w:t>
            </w:r>
            <w:proofErr w:type="spellEnd"/>
            <w:r w:rsidRPr="00FE7FFA">
              <w:rPr>
                <w:rFonts w:cs="Arial"/>
                <w:sz w:val="14"/>
                <w:szCs w:val="14"/>
              </w:rPr>
              <w:t xml:space="preserve"> before 1 August 1999; or</w:t>
            </w:r>
          </w:p>
          <w:p w:rsidR="00664451" w:rsidRPr="00FE7FFA" w:rsidRDefault="00664451" w:rsidP="00FE7FFA">
            <w:pPr>
              <w:ind w:left="34"/>
              <w:jc w:val="both"/>
              <w:rPr>
                <w:rFonts w:cs="Arial"/>
                <w:sz w:val="14"/>
                <w:szCs w:val="14"/>
              </w:rPr>
            </w:pPr>
            <w:r w:rsidRPr="00FE7FFA">
              <w:rPr>
                <w:rFonts w:cs="Arial"/>
                <w:sz w:val="14"/>
                <w:szCs w:val="14"/>
              </w:rPr>
              <w:t xml:space="preserve">(4) </w:t>
            </w:r>
            <w:proofErr w:type="gramStart"/>
            <w:r w:rsidRPr="00FE7FFA">
              <w:rPr>
                <w:rFonts w:cs="Arial"/>
                <w:sz w:val="14"/>
                <w:szCs w:val="14"/>
              </w:rPr>
              <w:t>the</w:t>
            </w:r>
            <w:proofErr w:type="gramEnd"/>
            <w:r w:rsidRPr="00FE7FFA">
              <w:rPr>
                <w:rFonts w:cs="Arial"/>
                <w:sz w:val="14"/>
                <w:szCs w:val="14"/>
              </w:rPr>
              <w:t xml:space="preserve"> preceding 30 minutes for helicopters referred to in (a)(2), when first issued with an individual </w:t>
            </w:r>
            <w:proofErr w:type="spellStart"/>
            <w:r w:rsidRPr="00FE7FFA">
              <w:rPr>
                <w:rFonts w:cs="Arial"/>
                <w:sz w:val="14"/>
                <w:szCs w:val="14"/>
              </w:rPr>
              <w:t>CofA</w:t>
            </w:r>
            <w:proofErr w:type="spellEnd"/>
            <w:r w:rsidRPr="00FE7FFA">
              <w:rPr>
                <w:rFonts w:cs="Arial"/>
                <w:sz w:val="14"/>
                <w:szCs w:val="14"/>
              </w:rPr>
              <w:t xml:space="preserve"> before 1 January 2016.</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(c)</w:t>
            </w:r>
            <w:r w:rsidR="00651ECE">
              <w:rPr>
                <w:rFonts w:cs="Arial"/>
                <w:sz w:val="14"/>
                <w:szCs w:val="14"/>
              </w:rPr>
              <w:t xml:space="preserve">  </w:t>
            </w:r>
            <w:r w:rsidRPr="00FE7FFA">
              <w:rPr>
                <w:rFonts w:cs="Arial"/>
                <w:sz w:val="14"/>
                <w:szCs w:val="14"/>
              </w:rPr>
              <w:t>By 1 January 2019 at the latest, the CVR shall record on means other than magnetic tape or magnetic wire.</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(d) </w:t>
            </w:r>
            <w:r w:rsidR="00651ECE">
              <w:rPr>
                <w:rFonts w:cs="Arial"/>
                <w:sz w:val="14"/>
                <w:szCs w:val="14"/>
              </w:rPr>
              <w:t xml:space="preserve"> T</w:t>
            </w:r>
            <w:r w:rsidRPr="00FE7FFA">
              <w:rPr>
                <w:rFonts w:cs="Arial"/>
                <w:sz w:val="14"/>
                <w:szCs w:val="14"/>
              </w:rPr>
              <w:t>he CVR shall record with reference to a timescale:</w:t>
            </w:r>
          </w:p>
          <w:p w:rsidR="00664451" w:rsidRPr="00FE7FFA" w:rsidRDefault="00664451" w:rsidP="00FE7FFA">
            <w:pPr>
              <w:ind w:left="34"/>
              <w:jc w:val="both"/>
              <w:rPr>
                <w:rFonts w:cs="Arial"/>
                <w:sz w:val="14"/>
                <w:szCs w:val="14"/>
              </w:rPr>
            </w:pPr>
            <w:r w:rsidRPr="00FE7FFA">
              <w:rPr>
                <w:rFonts w:cs="Arial"/>
                <w:sz w:val="14"/>
                <w:szCs w:val="14"/>
              </w:rPr>
              <w:t>(1) voice communications transmitted from or received in the flight crew compartment by radio;</w:t>
            </w:r>
          </w:p>
          <w:p w:rsidR="00664451" w:rsidRPr="00FE7FFA" w:rsidRDefault="00664451" w:rsidP="00FE7FFA">
            <w:pPr>
              <w:ind w:left="34"/>
              <w:jc w:val="both"/>
              <w:rPr>
                <w:rFonts w:cs="Arial"/>
                <w:sz w:val="14"/>
                <w:szCs w:val="14"/>
              </w:rPr>
            </w:pPr>
            <w:r w:rsidRPr="00FE7FFA">
              <w:rPr>
                <w:rFonts w:cs="Arial"/>
                <w:sz w:val="14"/>
                <w:szCs w:val="14"/>
              </w:rPr>
              <w:t>(2) flight crew members' voice communications using the interphone system and the public address system, if installed;</w:t>
            </w:r>
          </w:p>
          <w:p w:rsidR="00664451" w:rsidRPr="00FE7FFA" w:rsidRDefault="00664451" w:rsidP="00FE7FFA">
            <w:pPr>
              <w:ind w:left="34"/>
              <w:jc w:val="both"/>
              <w:rPr>
                <w:rFonts w:cs="Arial"/>
                <w:sz w:val="14"/>
                <w:szCs w:val="14"/>
              </w:rPr>
            </w:pPr>
            <w:r w:rsidRPr="00FE7FFA">
              <w:rPr>
                <w:rFonts w:cs="Arial"/>
                <w:sz w:val="14"/>
                <w:szCs w:val="14"/>
              </w:rPr>
              <w:t>(3) the aural environment of the flight crew compartment, including without interruption:</w:t>
            </w:r>
          </w:p>
          <w:p w:rsidR="00664451" w:rsidRPr="00FE7FFA" w:rsidRDefault="00664451" w:rsidP="00FE7FFA">
            <w:pPr>
              <w:ind w:left="34"/>
              <w:jc w:val="both"/>
              <w:rPr>
                <w:rFonts w:cs="Arial"/>
                <w:sz w:val="14"/>
                <w:szCs w:val="14"/>
              </w:rPr>
            </w:pPr>
            <w:r w:rsidRPr="00FE7FFA">
              <w:rPr>
                <w:rFonts w:cs="Arial"/>
                <w:sz w:val="14"/>
                <w:szCs w:val="14"/>
              </w:rPr>
              <w:t>(</w:t>
            </w:r>
            <w:proofErr w:type="spellStart"/>
            <w:r w:rsidRPr="00FE7FFA">
              <w:rPr>
                <w:rFonts w:cs="Arial"/>
                <w:sz w:val="14"/>
                <w:szCs w:val="14"/>
              </w:rPr>
              <w:t>i</w:t>
            </w:r>
            <w:proofErr w:type="spellEnd"/>
            <w:r w:rsidRPr="00FE7FFA">
              <w:rPr>
                <w:rFonts w:cs="Arial"/>
                <w:sz w:val="14"/>
                <w:szCs w:val="14"/>
              </w:rPr>
              <w:t xml:space="preserve">) for helicopters first issued with an individual </w:t>
            </w:r>
            <w:proofErr w:type="spellStart"/>
            <w:r w:rsidRPr="00FE7FFA">
              <w:rPr>
                <w:rFonts w:cs="Arial"/>
                <w:sz w:val="14"/>
                <w:szCs w:val="14"/>
              </w:rPr>
              <w:t>CofA</w:t>
            </w:r>
            <w:proofErr w:type="spellEnd"/>
            <w:r w:rsidRPr="00FE7FFA">
              <w:rPr>
                <w:rFonts w:cs="Arial"/>
                <w:sz w:val="14"/>
                <w:szCs w:val="14"/>
              </w:rPr>
              <w:t xml:space="preserve"> on or after 1 August 1999, the audio signals received from each crew microphone;</w:t>
            </w:r>
          </w:p>
          <w:p w:rsidR="00664451" w:rsidRPr="00FE7FFA" w:rsidRDefault="00664451" w:rsidP="00FE7FFA">
            <w:pPr>
              <w:ind w:left="34"/>
              <w:jc w:val="both"/>
              <w:rPr>
                <w:rFonts w:cs="Arial"/>
                <w:sz w:val="14"/>
                <w:szCs w:val="14"/>
              </w:rPr>
            </w:pPr>
            <w:r w:rsidRPr="00FE7FFA">
              <w:rPr>
                <w:rFonts w:cs="Arial"/>
                <w:sz w:val="14"/>
                <w:szCs w:val="14"/>
              </w:rPr>
              <w:t xml:space="preserve">(ii) for helicopters first issued with an individual </w:t>
            </w:r>
            <w:proofErr w:type="spellStart"/>
            <w:r w:rsidRPr="00FE7FFA">
              <w:rPr>
                <w:rFonts w:cs="Arial"/>
                <w:sz w:val="14"/>
                <w:szCs w:val="14"/>
              </w:rPr>
              <w:t>CofA</w:t>
            </w:r>
            <w:proofErr w:type="spellEnd"/>
            <w:r w:rsidRPr="00FE7FFA">
              <w:rPr>
                <w:rFonts w:cs="Arial"/>
                <w:sz w:val="14"/>
                <w:szCs w:val="14"/>
              </w:rPr>
              <w:t xml:space="preserve"> before 1 August 1999, the audio signals received from each crew microphone, where practicable;</w:t>
            </w:r>
          </w:p>
          <w:p w:rsidR="00664451" w:rsidRPr="00FE7FFA" w:rsidRDefault="00664451" w:rsidP="00FE7FFA">
            <w:pPr>
              <w:ind w:left="34"/>
              <w:jc w:val="both"/>
              <w:rPr>
                <w:rFonts w:cs="Arial"/>
                <w:sz w:val="14"/>
                <w:szCs w:val="14"/>
              </w:rPr>
            </w:pPr>
            <w:r w:rsidRPr="00FE7FFA">
              <w:rPr>
                <w:rFonts w:cs="Arial"/>
                <w:sz w:val="14"/>
                <w:szCs w:val="14"/>
              </w:rPr>
              <w:t xml:space="preserve">(4) </w:t>
            </w:r>
            <w:proofErr w:type="gramStart"/>
            <w:r w:rsidRPr="00FE7FFA">
              <w:rPr>
                <w:rFonts w:cs="Arial"/>
                <w:sz w:val="14"/>
                <w:szCs w:val="14"/>
              </w:rPr>
              <w:t>voice</w:t>
            </w:r>
            <w:proofErr w:type="gramEnd"/>
            <w:r w:rsidRPr="00FE7FFA">
              <w:rPr>
                <w:rFonts w:cs="Arial"/>
                <w:sz w:val="14"/>
                <w:szCs w:val="14"/>
              </w:rPr>
              <w:t xml:space="preserve"> or audio signals identifying navigation or approach aids introduced into a headset or speaker.</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(e) </w:t>
            </w:r>
            <w:r w:rsidR="00651ECE">
              <w:rPr>
                <w:rFonts w:cs="Arial"/>
                <w:sz w:val="14"/>
                <w:szCs w:val="14"/>
              </w:rPr>
              <w:t xml:space="preserve"> </w:t>
            </w:r>
            <w:r w:rsidRPr="00FE7FFA">
              <w:rPr>
                <w:rFonts w:cs="Arial"/>
                <w:sz w:val="14"/>
                <w:szCs w:val="14"/>
              </w:rPr>
              <w:t>The CVR shall start to record prior to the helicopter moving under its own power and shall continue to record until the termination of the flight when the helicopter is no longer capable of</w:t>
            </w:r>
            <w:r>
              <w:rPr>
                <w:rFonts w:cs="Arial"/>
                <w:sz w:val="14"/>
                <w:szCs w:val="14"/>
              </w:rPr>
              <w:t xml:space="preserve"> </w:t>
            </w:r>
            <w:r w:rsidRPr="00FE7FFA">
              <w:rPr>
                <w:rFonts w:cs="Arial"/>
                <w:sz w:val="14"/>
                <w:szCs w:val="14"/>
              </w:rPr>
              <w:t>moving under its own power.</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(f) </w:t>
            </w:r>
            <w:r w:rsidR="00651ECE">
              <w:rPr>
                <w:rFonts w:cs="Arial"/>
                <w:sz w:val="14"/>
                <w:szCs w:val="14"/>
              </w:rPr>
              <w:t xml:space="preserve"> </w:t>
            </w:r>
            <w:r w:rsidRPr="00FE7FFA">
              <w:rPr>
                <w:rFonts w:cs="Arial"/>
                <w:sz w:val="14"/>
                <w:szCs w:val="14"/>
              </w:rPr>
              <w:t xml:space="preserve">In addition to (e), for helicopters referred to in (a)(2) issued with an individual </w:t>
            </w:r>
            <w:proofErr w:type="spellStart"/>
            <w:r w:rsidRPr="00FE7FFA">
              <w:rPr>
                <w:rFonts w:cs="Arial"/>
                <w:sz w:val="14"/>
                <w:szCs w:val="14"/>
              </w:rPr>
              <w:t>CofA</w:t>
            </w:r>
            <w:proofErr w:type="spellEnd"/>
            <w:r w:rsidRPr="00FE7FFA">
              <w:rPr>
                <w:rFonts w:cs="Arial"/>
                <w:sz w:val="14"/>
                <w:szCs w:val="14"/>
              </w:rPr>
              <w:t xml:space="preserve"> on or after 1 August 1999:</w:t>
            </w:r>
          </w:p>
          <w:p w:rsidR="00664451" w:rsidRPr="00FE7FFA" w:rsidRDefault="00664451" w:rsidP="00FE7FFA">
            <w:pPr>
              <w:ind w:left="34"/>
              <w:jc w:val="both"/>
              <w:rPr>
                <w:rFonts w:cs="Arial"/>
                <w:sz w:val="14"/>
                <w:szCs w:val="14"/>
              </w:rPr>
            </w:pPr>
            <w:r w:rsidRPr="00FE7FFA">
              <w:rPr>
                <w:rFonts w:cs="Arial"/>
                <w:sz w:val="14"/>
                <w:szCs w:val="14"/>
              </w:rPr>
              <w:t>(1) the CVR shall start automatically to record prior to the helicopter moving under its own power and continue to record until the termination of the flight when the helicopter is no</w:t>
            </w:r>
            <w:r>
              <w:rPr>
                <w:rFonts w:cs="Arial"/>
                <w:sz w:val="14"/>
                <w:szCs w:val="14"/>
              </w:rPr>
              <w:t xml:space="preserve"> </w:t>
            </w:r>
            <w:r w:rsidRPr="00FE7FFA">
              <w:rPr>
                <w:rFonts w:cs="Arial"/>
                <w:sz w:val="14"/>
                <w:szCs w:val="14"/>
              </w:rPr>
              <w:t>longer capable of moving under its own power; and</w:t>
            </w:r>
          </w:p>
          <w:p w:rsidR="00664451" w:rsidRPr="00FE7FFA" w:rsidRDefault="00664451" w:rsidP="00FE7FFA">
            <w:pPr>
              <w:ind w:left="34"/>
              <w:jc w:val="both"/>
              <w:rPr>
                <w:rFonts w:cs="Arial"/>
                <w:sz w:val="14"/>
                <w:szCs w:val="14"/>
              </w:rPr>
            </w:pPr>
            <w:r w:rsidRPr="00FE7FFA">
              <w:rPr>
                <w:rFonts w:cs="Arial"/>
                <w:sz w:val="14"/>
                <w:szCs w:val="14"/>
              </w:rPr>
              <w:t xml:space="preserve">(2) </w:t>
            </w:r>
            <w:proofErr w:type="gramStart"/>
            <w:r w:rsidRPr="00FE7FFA">
              <w:rPr>
                <w:rFonts w:cs="Arial"/>
                <w:sz w:val="14"/>
                <w:szCs w:val="14"/>
              </w:rPr>
              <w:t>depending</w:t>
            </w:r>
            <w:proofErr w:type="gramEnd"/>
            <w:r w:rsidRPr="00FE7FFA">
              <w:rPr>
                <w:rFonts w:cs="Arial"/>
                <w:sz w:val="14"/>
                <w:szCs w:val="14"/>
              </w:rPr>
              <w:t xml:space="preserve"> on the availability of electrical power, the CVR shall start to record as early as possible during the cockpit checks prior to engine start at the beginning of the flight until</w:t>
            </w:r>
            <w:r>
              <w:rPr>
                <w:rFonts w:cs="Arial"/>
                <w:sz w:val="14"/>
                <w:szCs w:val="14"/>
              </w:rPr>
              <w:t xml:space="preserve"> </w:t>
            </w:r>
            <w:r w:rsidRPr="00FE7FFA">
              <w:rPr>
                <w:rFonts w:cs="Arial"/>
                <w:sz w:val="14"/>
                <w:szCs w:val="14"/>
              </w:rPr>
              <w:t>the cockpit checks immediately following engine shutdown at the end of the flight.</w:t>
            </w:r>
          </w:p>
          <w:p w:rsidR="00651ECE" w:rsidRDefault="00651ECE" w:rsidP="00FE7FFA">
            <w:pPr>
              <w:ind w:left="34"/>
              <w:jc w:val="both"/>
              <w:rPr>
                <w:rFonts w:cs="Arial"/>
                <w:sz w:val="14"/>
                <w:szCs w:val="14"/>
              </w:rPr>
            </w:pPr>
          </w:p>
          <w:p w:rsidR="00664451" w:rsidRDefault="00664451" w:rsidP="00FE7FFA">
            <w:pPr>
              <w:ind w:left="34"/>
              <w:jc w:val="both"/>
              <w:rPr>
                <w:rFonts w:cs="Arial"/>
                <w:sz w:val="14"/>
                <w:szCs w:val="14"/>
              </w:rPr>
            </w:pPr>
            <w:r w:rsidRPr="00FE7FFA">
              <w:rPr>
                <w:rFonts w:cs="Arial"/>
                <w:sz w:val="14"/>
                <w:szCs w:val="14"/>
              </w:rPr>
              <w:t xml:space="preserve">(g) </w:t>
            </w:r>
            <w:r w:rsidR="00651ECE">
              <w:rPr>
                <w:rFonts w:cs="Arial"/>
                <w:sz w:val="14"/>
                <w:szCs w:val="14"/>
              </w:rPr>
              <w:t xml:space="preserve"> </w:t>
            </w:r>
            <w:r w:rsidRPr="00FE7FFA">
              <w:rPr>
                <w:rFonts w:cs="Arial"/>
                <w:sz w:val="14"/>
                <w:szCs w:val="14"/>
              </w:rPr>
              <w:t>If the CVR is not deployable, it shall have a device to assist in locating it under water. By 1 January 2020 at the latest, this device shall have a minimum underwater transmission time of 90 days. If</w:t>
            </w:r>
            <w:r>
              <w:rPr>
                <w:rFonts w:cs="Arial"/>
                <w:sz w:val="14"/>
                <w:szCs w:val="14"/>
              </w:rPr>
              <w:t xml:space="preserve"> </w:t>
            </w:r>
            <w:r w:rsidRPr="00FE7FFA">
              <w:rPr>
                <w:rFonts w:cs="Arial"/>
                <w:sz w:val="14"/>
                <w:szCs w:val="14"/>
              </w:rPr>
              <w:t>the CVR is deployable, it shall have an automatic emergency locator transmitter.</w:t>
            </w:r>
          </w:p>
          <w:p w:rsidR="00664451" w:rsidRPr="00FE7FFA" w:rsidRDefault="00664451" w:rsidP="00FE7FFA">
            <w:pPr>
              <w:ind w:left="34"/>
              <w:jc w:val="both"/>
              <w:rPr>
                <w:rFonts w:cs="Arial"/>
                <w:sz w:val="14"/>
                <w:szCs w:val="14"/>
              </w:rPr>
            </w:pPr>
          </w:p>
          <w:p w:rsidR="00664451" w:rsidRDefault="00664451" w:rsidP="00FE7FFA">
            <w:pPr>
              <w:ind w:left="34"/>
              <w:jc w:val="both"/>
              <w:rPr>
                <w:rFonts w:cs="Arial"/>
                <w:sz w:val="14"/>
                <w:szCs w:val="14"/>
              </w:rPr>
            </w:pPr>
            <w:r w:rsidRPr="00FE7FFA">
              <w:rPr>
                <w:rFonts w:cs="Arial"/>
                <w:sz w:val="14"/>
                <w:szCs w:val="14"/>
              </w:rPr>
              <w:t>Refer also to:  AMC1 CAT.IDE.H.185</w:t>
            </w:r>
          </w:p>
          <w:p w:rsidR="00651ECE" w:rsidRPr="00636F19" w:rsidRDefault="00651ECE" w:rsidP="00FE7FFA">
            <w:pPr>
              <w:ind w:left="34"/>
              <w:jc w:val="both"/>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397"/>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(b)(3)</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(b)(4</w:t>
            </w:r>
            <w:r w:rsidRPr="00FE7FFA">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E7F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FE7FFA">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(c)</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E7F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FE7FFA">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FE7FFA">
            <w:pPr>
              <w:ind w:left="0"/>
              <w:jc w:val="center"/>
              <w:rPr>
                <w:rFonts w:cs="Arial"/>
                <w:sz w:val="17"/>
                <w:szCs w:val="17"/>
              </w:rPr>
            </w:pPr>
            <w:r>
              <w:rPr>
                <w:rFonts w:cs="Arial"/>
                <w:sz w:val="17"/>
                <w:szCs w:val="17"/>
              </w:rPr>
              <w:t>(d)</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397"/>
        </w:trPr>
        <w:tc>
          <w:tcPr>
            <w:tcW w:w="1560" w:type="dxa"/>
            <w:vAlign w:val="center"/>
          </w:tcPr>
          <w:p w:rsidR="00664451" w:rsidRPr="00FB3E81" w:rsidRDefault="00664451" w:rsidP="00897AAA">
            <w:pPr>
              <w:ind w:left="0"/>
              <w:jc w:val="center"/>
              <w:rPr>
                <w:rFonts w:cs="Arial"/>
                <w:sz w:val="17"/>
                <w:szCs w:val="17"/>
              </w:rPr>
            </w:pPr>
            <w:r w:rsidRPr="00FB3E81">
              <w:rPr>
                <w:rFonts w:cs="Arial"/>
                <w:sz w:val="17"/>
                <w:szCs w:val="17"/>
              </w:rPr>
              <w:t>(</w:t>
            </w:r>
            <w:r>
              <w:rPr>
                <w:rFonts w:cs="Arial"/>
                <w:sz w:val="17"/>
                <w:szCs w:val="17"/>
              </w:rPr>
              <w:t>d</w:t>
            </w:r>
            <w:r w:rsidRPr="00FB3E81">
              <w:rPr>
                <w:rFonts w:cs="Arial"/>
                <w:sz w:val="17"/>
                <w:szCs w:val="17"/>
              </w:rPr>
              <w:t>)(1)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E7F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FE7FFA">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FE7FFA">
            <w:pPr>
              <w:ind w:left="0"/>
              <w:jc w:val="center"/>
              <w:rPr>
                <w:rFonts w:cs="Arial"/>
                <w:sz w:val="17"/>
                <w:szCs w:val="17"/>
              </w:rPr>
            </w:pPr>
            <w:r>
              <w:rPr>
                <w:rFonts w:cs="Arial"/>
                <w:sz w:val="17"/>
                <w:szCs w:val="17"/>
              </w:rPr>
              <w:t>(d</w:t>
            </w:r>
            <w:r w:rsidRPr="00FB3E81">
              <w:rPr>
                <w:rFonts w:cs="Arial"/>
                <w:sz w:val="17"/>
                <w:szCs w:val="17"/>
              </w:rPr>
              <w:t>)(2)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FE7FFA">
            <w:pPr>
              <w:ind w:left="0"/>
              <w:jc w:val="center"/>
              <w:rPr>
                <w:rFonts w:cs="Arial"/>
                <w:sz w:val="17"/>
                <w:szCs w:val="17"/>
              </w:rPr>
            </w:pPr>
            <w:r>
              <w:rPr>
                <w:rFonts w:cs="Arial"/>
                <w:sz w:val="17"/>
                <w:szCs w:val="17"/>
              </w:rPr>
              <w:t>(d)(3)</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397"/>
        </w:trPr>
        <w:tc>
          <w:tcPr>
            <w:tcW w:w="1560" w:type="dxa"/>
            <w:vAlign w:val="center"/>
          </w:tcPr>
          <w:p w:rsidR="00664451" w:rsidRDefault="00664451" w:rsidP="00FE7FFA">
            <w:pPr>
              <w:ind w:left="0"/>
              <w:jc w:val="center"/>
              <w:rPr>
                <w:rFonts w:cs="Arial"/>
                <w:sz w:val="17"/>
                <w:szCs w:val="17"/>
              </w:rPr>
            </w:pPr>
            <w:r>
              <w:rPr>
                <w:rFonts w:cs="Arial"/>
                <w:sz w:val="17"/>
                <w:szCs w:val="17"/>
              </w:rPr>
              <w:t>(d)(3)(</w:t>
            </w:r>
            <w:proofErr w:type="spellStart"/>
            <w:r>
              <w:rPr>
                <w:rFonts w:cs="Arial"/>
                <w:sz w:val="17"/>
                <w:szCs w:val="17"/>
              </w:rPr>
              <w:t>i</w:t>
            </w:r>
            <w:proofErr w:type="spellEnd"/>
            <w:r>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E7F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FE7FFA">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Default="00664451" w:rsidP="00FE7FFA">
            <w:pPr>
              <w:ind w:left="0"/>
              <w:jc w:val="center"/>
              <w:rPr>
                <w:rFonts w:cs="Arial"/>
                <w:sz w:val="17"/>
                <w:szCs w:val="17"/>
              </w:rPr>
            </w:pPr>
            <w:r>
              <w:rPr>
                <w:rFonts w:cs="Arial"/>
                <w:sz w:val="17"/>
                <w:szCs w:val="17"/>
              </w:rPr>
              <w:t>(d)(3)(ii)</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FE7FFA">
            <w:pPr>
              <w:ind w:left="0"/>
              <w:jc w:val="center"/>
              <w:rPr>
                <w:rFonts w:cs="Arial"/>
                <w:sz w:val="17"/>
                <w:szCs w:val="17"/>
              </w:rPr>
            </w:pPr>
            <w:r>
              <w:rPr>
                <w:rFonts w:cs="Arial"/>
                <w:sz w:val="17"/>
                <w:szCs w:val="17"/>
              </w:rPr>
              <w:t>(d)(4)</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FE7FFA">
            <w:pPr>
              <w:ind w:left="0"/>
              <w:jc w:val="center"/>
              <w:rPr>
                <w:rFonts w:cs="Arial"/>
                <w:sz w:val="17"/>
                <w:szCs w:val="17"/>
              </w:rPr>
            </w:pPr>
            <w:r w:rsidRPr="00FE7FFA">
              <w:rPr>
                <w:rFonts w:cs="Arial"/>
                <w:sz w:val="17"/>
                <w:szCs w:val="17"/>
              </w:rPr>
              <w:t>(</w:t>
            </w:r>
            <w:r>
              <w:rPr>
                <w:rFonts w:cs="Arial"/>
                <w:sz w:val="17"/>
                <w:szCs w:val="17"/>
              </w:rPr>
              <w:t>e</w:t>
            </w:r>
            <w:r w:rsidRPr="00FE7FFA">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(f)</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397"/>
        </w:trPr>
        <w:tc>
          <w:tcPr>
            <w:tcW w:w="1560" w:type="dxa"/>
            <w:vAlign w:val="center"/>
          </w:tcPr>
          <w:p w:rsidR="00664451" w:rsidRPr="00FB3E81" w:rsidRDefault="00664451" w:rsidP="00FE7FFA">
            <w:pPr>
              <w:ind w:left="0"/>
              <w:jc w:val="center"/>
              <w:rPr>
                <w:rFonts w:cs="Arial"/>
                <w:sz w:val="17"/>
                <w:szCs w:val="17"/>
              </w:rPr>
            </w:pPr>
            <w:r>
              <w:rPr>
                <w:rFonts w:cs="Arial"/>
                <w:sz w:val="17"/>
                <w:szCs w:val="17"/>
              </w:rPr>
              <w:t>(f)</w:t>
            </w:r>
            <w:r w:rsidRPr="00FE7FFA">
              <w:rPr>
                <w:rFonts w:cs="Arial"/>
                <w:sz w:val="17"/>
                <w:szCs w:val="17"/>
              </w:rPr>
              <w:t>(1)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E7F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FE7FFA">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636F19">
            <w:pPr>
              <w:ind w:left="0"/>
              <w:jc w:val="center"/>
              <w:rPr>
                <w:rFonts w:cs="Arial"/>
                <w:sz w:val="17"/>
                <w:szCs w:val="17"/>
              </w:rPr>
            </w:pPr>
            <w:r w:rsidRPr="00FE7FFA">
              <w:rPr>
                <w:rFonts w:cs="Arial"/>
                <w:sz w:val="17"/>
                <w:szCs w:val="17"/>
              </w:rPr>
              <w:t>(f)</w:t>
            </w:r>
            <w:r>
              <w:rPr>
                <w:rFonts w:cs="Arial"/>
                <w:sz w:val="17"/>
                <w:szCs w:val="17"/>
              </w:rPr>
              <w:t>(2</w:t>
            </w:r>
            <w:r w:rsidRPr="00FE7FFA">
              <w:rPr>
                <w:rFonts w:cs="Arial"/>
                <w:sz w:val="17"/>
                <w:szCs w:val="17"/>
              </w:rPr>
              <w:t>)</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397"/>
        </w:trPr>
        <w:tc>
          <w:tcPr>
            <w:tcW w:w="1560" w:type="dxa"/>
            <w:vAlign w:val="center"/>
          </w:tcPr>
          <w:p w:rsidR="00664451" w:rsidRPr="00FB3E81" w:rsidRDefault="00664451" w:rsidP="00FE7FFA">
            <w:pPr>
              <w:ind w:left="0"/>
              <w:jc w:val="center"/>
              <w:rPr>
                <w:rFonts w:cs="Arial"/>
                <w:sz w:val="17"/>
                <w:szCs w:val="17"/>
              </w:rPr>
            </w:pPr>
            <w:r>
              <w:rPr>
                <w:rFonts w:cs="Arial"/>
                <w:sz w:val="17"/>
                <w:szCs w:val="17"/>
              </w:rPr>
              <w:t>(g)</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664451"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664451" w:rsidRPr="00FE5CF2">
              <w:rPr>
                <w:rFonts w:cs="Arial"/>
                <w:sz w:val="17"/>
                <w:szCs w:val="17"/>
              </w:rPr>
              <w:t xml:space="preserve"> N/A</w:t>
            </w:r>
          </w:p>
        </w:tc>
        <w:tc>
          <w:tcPr>
            <w:tcW w:w="6750" w:type="dxa"/>
            <w:vAlign w:val="center"/>
          </w:tcPr>
          <w:p w:rsidR="00664451" w:rsidRPr="00FB3E81" w:rsidRDefault="00425FCC"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04"/>
        </w:trPr>
        <w:tc>
          <w:tcPr>
            <w:tcW w:w="6588" w:type="dxa"/>
            <w:gridSpan w:val="2"/>
            <w:tcBorders>
              <w:right w:val="nil"/>
            </w:tcBorders>
            <w:shd w:val="clear" w:color="auto" w:fill="D9D9D9" w:themeFill="background1" w:themeFillShade="D9"/>
            <w:vAlign w:val="center"/>
          </w:tcPr>
          <w:p w:rsidR="00664451" w:rsidRPr="00E767ED" w:rsidRDefault="00664451" w:rsidP="00E767ED">
            <w:pPr>
              <w:pStyle w:val="Heading1"/>
              <w:numPr>
                <w:ilvl w:val="0"/>
                <w:numId w:val="0"/>
              </w:numPr>
              <w:spacing w:before="0" w:after="0"/>
              <w:rPr>
                <w:sz w:val="14"/>
                <w:szCs w:val="14"/>
              </w:rPr>
            </w:pPr>
            <w:bookmarkStart w:id="14" w:name="_Toc11333447"/>
            <w:r w:rsidRPr="00E767ED">
              <w:rPr>
                <w:bCs w:val="0"/>
                <w:color w:val="000000"/>
                <w:sz w:val="17"/>
                <w:szCs w:val="17"/>
              </w:rPr>
              <w:lastRenderedPageBreak/>
              <w:t>CAT.</w:t>
            </w:r>
            <w:r>
              <w:rPr>
                <w:bCs w:val="0"/>
                <w:color w:val="000000"/>
                <w:sz w:val="17"/>
                <w:szCs w:val="17"/>
              </w:rPr>
              <w:t>IDE.H.</w:t>
            </w:r>
            <w:r w:rsidRPr="00E767ED">
              <w:rPr>
                <w:bCs w:val="0"/>
                <w:color w:val="000000"/>
                <w:sz w:val="17"/>
                <w:szCs w:val="17"/>
              </w:rPr>
              <w:t>190 - Flight data recorder</w:t>
            </w:r>
            <w:bookmarkEnd w:id="14"/>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651ECE">
        <w:trPr>
          <w:trHeight w:val="567"/>
        </w:trPr>
        <w:tc>
          <w:tcPr>
            <w:tcW w:w="1560" w:type="dxa"/>
            <w:vAlign w:val="center"/>
          </w:tcPr>
          <w:p w:rsidR="00664451" w:rsidRPr="00FB3E81" w:rsidRDefault="00664451" w:rsidP="00636F19">
            <w:pPr>
              <w:ind w:left="26"/>
              <w:jc w:val="center"/>
              <w:rPr>
                <w:rFonts w:cs="Arial"/>
                <w:sz w:val="17"/>
                <w:szCs w:val="17"/>
              </w:rPr>
            </w:pPr>
            <w:r>
              <w:rPr>
                <w:rFonts w:cs="Arial"/>
                <w:sz w:val="17"/>
                <w:szCs w:val="17"/>
              </w:rPr>
              <w:t>(a)</w:t>
            </w:r>
          </w:p>
        </w:tc>
        <w:tc>
          <w:tcPr>
            <w:tcW w:w="5028" w:type="dxa"/>
            <w:vMerge w:val="restart"/>
            <w:vAlign w:val="center"/>
          </w:tcPr>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(a) </w:t>
            </w:r>
            <w:r w:rsidR="00651ECE">
              <w:rPr>
                <w:rFonts w:cs="Arial"/>
                <w:sz w:val="14"/>
                <w:szCs w:val="14"/>
              </w:rPr>
              <w:t xml:space="preserve"> </w:t>
            </w:r>
            <w:r w:rsidRPr="00FE7FFA">
              <w:rPr>
                <w:rFonts w:cs="Arial"/>
                <w:sz w:val="14"/>
                <w:szCs w:val="14"/>
              </w:rPr>
              <w:t>The following helicopters shall be equipped with an FDR that uses a digital method of recording and storing data and for which a method of readily retrieving that data from the storage medium</w:t>
            </w:r>
            <w:r>
              <w:rPr>
                <w:rFonts w:cs="Arial"/>
                <w:sz w:val="14"/>
                <w:szCs w:val="14"/>
              </w:rPr>
              <w:t xml:space="preserve"> </w:t>
            </w:r>
            <w:r w:rsidRPr="00FE7FFA">
              <w:rPr>
                <w:rFonts w:cs="Arial"/>
                <w:sz w:val="14"/>
                <w:szCs w:val="14"/>
              </w:rPr>
              <w:t>is available:</w:t>
            </w:r>
          </w:p>
          <w:p w:rsidR="00664451" w:rsidRPr="00FE7FFA" w:rsidRDefault="00664451" w:rsidP="00FE7FFA">
            <w:pPr>
              <w:ind w:left="34"/>
              <w:jc w:val="both"/>
              <w:rPr>
                <w:rFonts w:cs="Arial"/>
                <w:sz w:val="14"/>
                <w:szCs w:val="14"/>
              </w:rPr>
            </w:pPr>
            <w:r w:rsidRPr="00FE7FFA">
              <w:rPr>
                <w:rFonts w:cs="Arial"/>
                <w:sz w:val="14"/>
                <w:szCs w:val="14"/>
              </w:rPr>
              <w:t xml:space="preserve">(1) helicopters with an MCTOM of more than 3 175 kg and first issued with an individual </w:t>
            </w:r>
            <w:proofErr w:type="spellStart"/>
            <w:r w:rsidRPr="00FE7FFA">
              <w:rPr>
                <w:rFonts w:cs="Arial"/>
                <w:sz w:val="14"/>
                <w:szCs w:val="14"/>
              </w:rPr>
              <w:t>CofA</w:t>
            </w:r>
            <w:proofErr w:type="spellEnd"/>
            <w:r w:rsidRPr="00FE7FFA">
              <w:rPr>
                <w:rFonts w:cs="Arial"/>
                <w:sz w:val="14"/>
                <w:szCs w:val="14"/>
              </w:rPr>
              <w:t xml:space="preserve"> on or after 1 August 1999;</w:t>
            </w:r>
          </w:p>
          <w:p w:rsidR="00664451" w:rsidRPr="00FE7FFA" w:rsidRDefault="00664451" w:rsidP="00FE7FFA">
            <w:pPr>
              <w:ind w:left="34"/>
              <w:jc w:val="both"/>
              <w:rPr>
                <w:rFonts w:cs="Arial"/>
                <w:sz w:val="14"/>
                <w:szCs w:val="14"/>
              </w:rPr>
            </w:pPr>
            <w:r w:rsidRPr="00FE7FFA">
              <w:rPr>
                <w:rFonts w:cs="Arial"/>
                <w:sz w:val="14"/>
                <w:szCs w:val="14"/>
              </w:rPr>
              <w:t xml:space="preserve">(2) </w:t>
            </w:r>
            <w:proofErr w:type="gramStart"/>
            <w:r w:rsidRPr="00FE7FFA">
              <w:rPr>
                <w:rFonts w:cs="Arial"/>
                <w:sz w:val="14"/>
                <w:szCs w:val="14"/>
              </w:rPr>
              <w:t>helicopters</w:t>
            </w:r>
            <w:proofErr w:type="gramEnd"/>
            <w:r w:rsidRPr="00FE7FFA">
              <w:rPr>
                <w:rFonts w:cs="Arial"/>
                <w:sz w:val="14"/>
                <w:szCs w:val="14"/>
              </w:rPr>
              <w:t xml:space="preserve"> with an MCTOM of more than 7 000 kg, or an MOPSC of more than nine, and first issued with an individual </w:t>
            </w:r>
            <w:proofErr w:type="spellStart"/>
            <w:r w:rsidRPr="00FE7FFA">
              <w:rPr>
                <w:rFonts w:cs="Arial"/>
                <w:sz w:val="14"/>
                <w:szCs w:val="14"/>
              </w:rPr>
              <w:t>CofA</w:t>
            </w:r>
            <w:proofErr w:type="spellEnd"/>
            <w:r w:rsidRPr="00FE7FFA">
              <w:rPr>
                <w:rFonts w:cs="Arial"/>
                <w:sz w:val="14"/>
                <w:szCs w:val="14"/>
              </w:rPr>
              <w:t xml:space="preserve"> on or after 1 January 1989 but before 1 August 1999.</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(b) </w:t>
            </w:r>
            <w:r w:rsidR="00651ECE">
              <w:rPr>
                <w:rFonts w:cs="Arial"/>
                <w:sz w:val="14"/>
                <w:szCs w:val="14"/>
              </w:rPr>
              <w:t xml:space="preserve"> </w:t>
            </w:r>
            <w:r w:rsidRPr="00FE7FFA">
              <w:rPr>
                <w:rFonts w:cs="Arial"/>
                <w:sz w:val="14"/>
                <w:szCs w:val="14"/>
              </w:rPr>
              <w:t>The FDR shall record the parameters required to determine accurately the:</w:t>
            </w:r>
          </w:p>
          <w:p w:rsidR="00664451" w:rsidRPr="00FE7FFA" w:rsidRDefault="00664451" w:rsidP="00FE7FFA">
            <w:pPr>
              <w:ind w:left="34"/>
              <w:jc w:val="both"/>
              <w:rPr>
                <w:rFonts w:cs="Arial"/>
                <w:sz w:val="14"/>
                <w:szCs w:val="14"/>
              </w:rPr>
            </w:pPr>
            <w:r w:rsidRPr="00FE7FFA">
              <w:rPr>
                <w:rFonts w:cs="Arial"/>
                <w:sz w:val="14"/>
                <w:szCs w:val="14"/>
              </w:rPr>
              <w:t>(1) flight path, speed, attitude, engine power, operation and configuration and be capable of retaining the data recorded during at least the preceding 10 hours, for helicopters referred</w:t>
            </w:r>
            <w:r>
              <w:rPr>
                <w:rFonts w:cs="Arial"/>
                <w:sz w:val="14"/>
                <w:szCs w:val="14"/>
              </w:rPr>
              <w:t xml:space="preserve"> </w:t>
            </w:r>
            <w:r w:rsidRPr="00FE7FFA">
              <w:rPr>
                <w:rFonts w:cs="Arial"/>
                <w:sz w:val="14"/>
                <w:szCs w:val="14"/>
              </w:rPr>
              <w:t xml:space="preserve">to in (a)(1) and first issued with an individual </w:t>
            </w:r>
            <w:proofErr w:type="spellStart"/>
            <w:r w:rsidRPr="00FE7FFA">
              <w:rPr>
                <w:rFonts w:cs="Arial"/>
                <w:sz w:val="14"/>
                <w:szCs w:val="14"/>
              </w:rPr>
              <w:t>CofA</w:t>
            </w:r>
            <w:proofErr w:type="spellEnd"/>
            <w:r w:rsidRPr="00FE7FFA">
              <w:rPr>
                <w:rFonts w:cs="Arial"/>
                <w:sz w:val="14"/>
                <w:szCs w:val="14"/>
              </w:rPr>
              <w:t xml:space="preserve"> on or after 1 January 2016;</w:t>
            </w:r>
          </w:p>
          <w:p w:rsidR="00664451" w:rsidRPr="00FE7FFA" w:rsidRDefault="00664451" w:rsidP="00FE7FFA">
            <w:pPr>
              <w:ind w:left="34"/>
              <w:jc w:val="both"/>
              <w:rPr>
                <w:rFonts w:cs="Arial"/>
                <w:sz w:val="14"/>
                <w:szCs w:val="14"/>
              </w:rPr>
            </w:pPr>
            <w:r w:rsidRPr="00FE7FFA">
              <w:rPr>
                <w:rFonts w:cs="Arial"/>
                <w:sz w:val="14"/>
                <w:szCs w:val="14"/>
              </w:rPr>
              <w:t>(2) flight path, speed, attitude, engine power and operation and be capable of retaining the data recorded during at least the preceding eight hours, for helicopters referred to in (a)(1)</w:t>
            </w:r>
            <w:r>
              <w:rPr>
                <w:rFonts w:cs="Arial"/>
                <w:sz w:val="14"/>
                <w:szCs w:val="14"/>
              </w:rPr>
              <w:t xml:space="preserve"> </w:t>
            </w:r>
            <w:r w:rsidRPr="00FE7FFA">
              <w:rPr>
                <w:rFonts w:cs="Arial"/>
                <w:sz w:val="14"/>
                <w:szCs w:val="14"/>
              </w:rPr>
              <w:t xml:space="preserve">and first issued with an individual </w:t>
            </w:r>
            <w:proofErr w:type="spellStart"/>
            <w:r w:rsidRPr="00FE7FFA">
              <w:rPr>
                <w:rFonts w:cs="Arial"/>
                <w:sz w:val="14"/>
                <w:szCs w:val="14"/>
              </w:rPr>
              <w:t>CofA</w:t>
            </w:r>
            <w:proofErr w:type="spellEnd"/>
            <w:r w:rsidRPr="00FE7FFA">
              <w:rPr>
                <w:rFonts w:cs="Arial"/>
                <w:sz w:val="14"/>
                <w:szCs w:val="14"/>
              </w:rPr>
              <w:t xml:space="preserve"> before 1 January 2016;</w:t>
            </w:r>
          </w:p>
          <w:p w:rsidR="00664451" w:rsidRPr="00FE7FFA" w:rsidRDefault="00664451" w:rsidP="00FE7FFA">
            <w:pPr>
              <w:ind w:left="34"/>
              <w:jc w:val="both"/>
              <w:rPr>
                <w:rFonts w:cs="Arial"/>
                <w:sz w:val="14"/>
                <w:szCs w:val="14"/>
              </w:rPr>
            </w:pPr>
            <w:r w:rsidRPr="00FE7FFA">
              <w:rPr>
                <w:rFonts w:cs="Arial"/>
                <w:sz w:val="14"/>
                <w:szCs w:val="14"/>
              </w:rPr>
              <w:t xml:space="preserve">(3) </w:t>
            </w:r>
            <w:proofErr w:type="gramStart"/>
            <w:r w:rsidRPr="00FE7FFA">
              <w:rPr>
                <w:rFonts w:cs="Arial"/>
                <w:sz w:val="14"/>
                <w:szCs w:val="14"/>
              </w:rPr>
              <w:t>flight</w:t>
            </w:r>
            <w:proofErr w:type="gramEnd"/>
            <w:r w:rsidRPr="00FE7FFA">
              <w:rPr>
                <w:rFonts w:cs="Arial"/>
                <w:sz w:val="14"/>
                <w:szCs w:val="14"/>
              </w:rPr>
              <w:t xml:space="preserve"> path, speed, attitude, engine power and operation and be capable of retaining the data recorded during at least the preceding five hours, for helicopters referred to in (a)(2).</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(c) </w:t>
            </w:r>
            <w:r w:rsidR="00651ECE">
              <w:rPr>
                <w:rFonts w:cs="Arial"/>
                <w:sz w:val="14"/>
                <w:szCs w:val="14"/>
              </w:rPr>
              <w:t xml:space="preserve"> </w:t>
            </w:r>
            <w:r w:rsidRPr="00FE7FFA">
              <w:rPr>
                <w:rFonts w:cs="Arial"/>
                <w:sz w:val="14"/>
                <w:szCs w:val="14"/>
              </w:rPr>
              <w:t>Data shall be obtained from helicopter sources that enable accurate correlation with information displayed to the flight crew.</w:t>
            </w:r>
          </w:p>
          <w:p w:rsidR="00651ECE" w:rsidRDefault="00651ECE" w:rsidP="00FE7FFA">
            <w:pPr>
              <w:ind w:left="34"/>
              <w:jc w:val="both"/>
              <w:rPr>
                <w:rFonts w:cs="Arial"/>
                <w:sz w:val="14"/>
                <w:szCs w:val="14"/>
              </w:rPr>
            </w:pPr>
          </w:p>
          <w:p w:rsidR="00664451" w:rsidRPr="00FE7FFA" w:rsidRDefault="00664451" w:rsidP="00FE7FFA">
            <w:pPr>
              <w:ind w:left="34"/>
              <w:jc w:val="both"/>
              <w:rPr>
                <w:rFonts w:cs="Arial"/>
                <w:sz w:val="14"/>
                <w:szCs w:val="14"/>
              </w:rPr>
            </w:pPr>
            <w:r w:rsidRPr="00FE7FFA">
              <w:rPr>
                <w:rFonts w:cs="Arial"/>
                <w:sz w:val="14"/>
                <w:szCs w:val="14"/>
              </w:rPr>
              <w:t xml:space="preserve">(d) </w:t>
            </w:r>
            <w:r w:rsidR="00651ECE">
              <w:rPr>
                <w:rFonts w:cs="Arial"/>
                <w:sz w:val="14"/>
                <w:szCs w:val="14"/>
              </w:rPr>
              <w:t xml:space="preserve"> </w:t>
            </w:r>
            <w:r w:rsidRPr="00FE7FFA">
              <w:rPr>
                <w:rFonts w:cs="Arial"/>
                <w:sz w:val="14"/>
                <w:szCs w:val="14"/>
              </w:rPr>
              <w:t>The FDR shall automatically start to record the data prior to the helicopter being capable of moving under its own power and shall stop automatically after the helicopter is incapable of</w:t>
            </w:r>
            <w:r>
              <w:rPr>
                <w:rFonts w:cs="Arial"/>
                <w:sz w:val="14"/>
                <w:szCs w:val="14"/>
              </w:rPr>
              <w:t xml:space="preserve"> </w:t>
            </w:r>
            <w:r w:rsidRPr="00FE7FFA">
              <w:rPr>
                <w:rFonts w:cs="Arial"/>
                <w:sz w:val="14"/>
                <w:szCs w:val="14"/>
              </w:rPr>
              <w:t>moving under its own power.</w:t>
            </w:r>
          </w:p>
          <w:p w:rsidR="00651ECE" w:rsidRDefault="00651ECE" w:rsidP="00FE7FFA">
            <w:pPr>
              <w:ind w:left="34"/>
              <w:jc w:val="both"/>
              <w:rPr>
                <w:rFonts w:cs="Arial"/>
                <w:sz w:val="14"/>
                <w:szCs w:val="14"/>
              </w:rPr>
            </w:pPr>
          </w:p>
          <w:p w:rsidR="00664451" w:rsidRDefault="00664451" w:rsidP="00FE7FFA">
            <w:pPr>
              <w:ind w:left="34"/>
              <w:jc w:val="both"/>
              <w:rPr>
                <w:rFonts w:cs="Arial"/>
                <w:sz w:val="14"/>
                <w:szCs w:val="14"/>
              </w:rPr>
            </w:pPr>
            <w:r w:rsidRPr="00FE7FFA">
              <w:rPr>
                <w:rFonts w:cs="Arial"/>
                <w:sz w:val="14"/>
                <w:szCs w:val="14"/>
              </w:rPr>
              <w:t xml:space="preserve">(e) </w:t>
            </w:r>
            <w:r w:rsidR="00651ECE">
              <w:rPr>
                <w:rFonts w:cs="Arial"/>
                <w:sz w:val="14"/>
                <w:szCs w:val="14"/>
              </w:rPr>
              <w:t xml:space="preserve"> </w:t>
            </w:r>
            <w:r w:rsidRPr="00FE7FFA">
              <w:rPr>
                <w:rFonts w:cs="Arial"/>
                <w:sz w:val="14"/>
                <w:szCs w:val="14"/>
              </w:rPr>
              <w:t>If the FDR is not deployable, it shall have a device to assist in locating it under water. By 1 January 2020 at the latest, this device shall have a minimum underwater transmission time of 90 days. If</w:t>
            </w:r>
            <w:r>
              <w:rPr>
                <w:rFonts w:cs="Arial"/>
                <w:sz w:val="14"/>
                <w:szCs w:val="14"/>
              </w:rPr>
              <w:t xml:space="preserve"> </w:t>
            </w:r>
            <w:r w:rsidRPr="00FE7FFA">
              <w:rPr>
                <w:rFonts w:cs="Arial"/>
                <w:sz w:val="14"/>
                <w:szCs w:val="14"/>
              </w:rPr>
              <w:t>the FDR is deployable, it shall have an automatic emergency locator transmitter.</w:t>
            </w:r>
          </w:p>
          <w:p w:rsidR="00664451" w:rsidRPr="00FE7FFA" w:rsidRDefault="00664451" w:rsidP="00FE7FFA">
            <w:pPr>
              <w:ind w:left="34"/>
              <w:jc w:val="both"/>
              <w:rPr>
                <w:rFonts w:cs="Arial"/>
                <w:sz w:val="14"/>
                <w:szCs w:val="14"/>
              </w:rPr>
            </w:pPr>
          </w:p>
          <w:p w:rsidR="00BD16FB" w:rsidRDefault="00664451" w:rsidP="00FE7FFA">
            <w:pPr>
              <w:ind w:left="34"/>
              <w:jc w:val="both"/>
              <w:rPr>
                <w:rFonts w:cs="Arial"/>
                <w:sz w:val="14"/>
                <w:szCs w:val="14"/>
              </w:rPr>
            </w:pPr>
            <w:r w:rsidRPr="00FE7FFA">
              <w:rPr>
                <w:rFonts w:cs="Arial"/>
                <w:sz w:val="14"/>
                <w:szCs w:val="14"/>
              </w:rPr>
              <w:t xml:space="preserve">Refer also to: AMC1.1 CAT.IDE.H.190; AMC1.2 CAT.IDE.H.190; </w:t>
            </w:r>
          </w:p>
          <w:p w:rsidR="00664451" w:rsidRDefault="00664451" w:rsidP="00FE7FFA">
            <w:pPr>
              <w:ind w:left="34"/>
              <w:jc w:val="both"/>
              <w:rPr>
                <w:rFonts w:cs="Arial"/>
                <w:sz w:val="14"/>
                <w:szCs w:val="14"/>
              </w:rPr>
            </w:pPr>
            <w:r w:rsidRPr="00FE7FFA">
              <w:rPr>
                <w:rFonts w:cs="Arial"/>
                <w:sz w:val="14"/>
                <w:szCs w:val="14"/>
              </w:rPr>
              <w:t>AMC2 CAT.IDE.H.190; AMC3 CAT.IDE.H.190; GM1 CAT.IDE.H.190</w:t>
            </w:r>
          </w:p>
          <w:p w:rsidR="00651ECE" w:rsidRPr="00636F19" w:rsidRDefault="00651ECE" w:rsidP="00FE7FFA">
            <w:pPr>
              <w:ind w:left="34"/>
              <w:jc w:val="both"/>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567"/>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9171A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67"/>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6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(b)(3)</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(d)</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(e)</w:t>
            </w:r>
          </w:p>
        </w:tc>
        <w:tc>
          <w:tcPr>
            <w:tcW w:w="5028" w:type="dxa"/>
            <w:vMerge/>
            <w:vAlign w:val="center"/>
          </w:tcPr>
          <w:p w:rsidR="00664451" w:rsidRPr="00636F19"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2A651A">
        <w:trPr>
          <w:trHeight w:val="416"/>
        </w:trPr>
        <w:tc>
          <w:tcPr>
            <w:tcW w:w="15048" w:type="dxa"/>
            <w:gridSpan w:val="4"/>
            <w:shd w:val="clear" w:color="auto" w:fill="D9D9D9" w:themeFill="background1" w:themeFillShade="D9"/>
            <w:vAlign w:val="center"/>
          </w:tcPr>
          <w:p w:rsidR="00664451" w:rsidRPr="00651ECE" w:rsidRDefault="00664451" w:rsidP="006D6E39">
            <w:pPr>
              <w:pStyle w:val="Heading1"/>
              <w:numPr>
                <w:ilvl w:val="0"/>
                <w:numId w:val="0"/>
              </w:numPr>
              <w:spacing w:before="0" w:after="0"/>
              <w:rPr>
                <w:sz w:val="17"/>
                <w:szCs w:val="17"/>
              </w:rPr>
            </w:pPr>
            <w:r w:rsidRPr="00651ECE">
              <w:rPr>
                <w:bCs w:val="0"/>
                <w:color w:val="000000"/>
                <w:sz w:val="17"/>
                <w:szCs w:val="17"/>
              </w:rPr>
              <w:t>CAT.IDE.H.191 Lightweight flight recorder</w:t>
            </w:r>
          </w:p>
        </w:tc>
      </w:tr>
      <w:tr w:rsidR="00664451" w:rsidRPr="00FB3E81" w:rsidTr="00651ECE">
        <w:trPr>
          <w:trHeight w:val="567"/>
        </w:trPr>
        <w:tc>
          <w:tcPr>
            <w:tcW w:w="1560" w:type="dxa"/>
            <w:vAlign w:val="center"/>
          </w:tcPr>
          <w:p w:rsidR="00664451" w:rsidRPr="00651ECE" w:rsidRDefault="00664451" w:rsidP="00636F19">
            <w:pPr>
              <w:ind w:left="0"/>
              <w:jc w:val="center"/>
              <w:rPr>
                <w:rFonts w:cs="Arial"/>
                <w:sz w:val="17"/>
                <w:szCs w:val="17"/>
              </w:rPr>
            </w:pPr>
            <w:r w:rsidRPr="00651ECE">
              <w:rPr>
                <w:rFonts w:cs="Arial"/>
                <w:sz w:val="17"/>
                <w:szCs w:val="17"/>
              </w:rPr>
              <w:t>(a)</w:t>
            </w:r>
          </w:p>
        </w:tc>
        <w:tc>
          <w:tcPr>
            <w:tcW w:w="5028" w:type="dxa"/>
            <w:vMerge w:val="restart"/>
            <w:vAlign w:val="center"/>
          </w:tcPr>
          <w:p w:rsidR="00651ECE" w:rsidRDefault="00651ECE" w:rsidP="00D41B1E">
            <w:pPr>
              <w:ind w:left="34"/>
              <w:jc w:val="both"/>
              <w:rPr>
                <w:rFonts w:cs="Arial"/>
                <w:sz w:val="14"/>
                <w:szCs w:val="14"/>
              </w:rPr>
            </w:pPr>
          </w:p>
          <w:p w:rsidR="00664451" w:rsidRPr="00651ECE" w:rsidRDefault="00664451" w:rsidP="00D41B1E">
            <w:pPr>
              <w:ind w:left="34"/>
              <w:jc w:val="both"/>
              <w:rPr>
                <w:rFonts w:cs="Arial"/>
                <w:sz w:val="14"/>
                <w:szCs w:val="14"/>
              </w:rPr>
            </w:pPr>
            <w:r w:rsidRPr="00651ECE">
              <w:rPr>
                <w:rFonts w:cs="Arial"/>
                <w:sz w:val="14"/>
                <w:szCs w:val="14"/>
              </w:rPr>
              <w:t>(a)</w:t>
            </w:r>
            <w:r w:rsidR="00651ECE">
              <w:rPr>
                <w:rFonts w:cs="Arial"/>
                <w:sz w:val="14"/>
                <w:szCs w:val="14"/>
              </w:rPr>
              <w:t xml:space="preserve">  </w:t>
            </w:r>
            <w:r w:rsidRPr="00651ECE">
              <w:rPr>
                <w:rFonts w:cs="Arial"/>
                <w:sz w:val="14"/>
                <w:szCs w:val="14"/>
              </w:rPr>
              <w:t>Turbine-</w:t>
            </w:r>
            <w:proofErr w:type="spellStart"/>
            <w:r w:rsidRPr="00651ECE">
              <w:rPr>
                <w:rFonts w:cs="Arial"/>
                <w:sz w:val="14"/>
                <w:szCs w:val="14"/>
              </w:rPr>
              <w:t>engined</w:t>
            </w:r>
            <w:proofErr w:type="spellEnd"/>
            <w:r w:rsidRPr="00651ECE">
              <w:rPr>
                <w:rFonts w:cs="Arial"/>
                <w:sz w:val="14"/>
                <w:szCs w:val="14"/>
              </w:rPr>
              <w:t xml:space="preserve"> helicopters with an MCTOM of 2 250 kg or more shall be equipped with a flight recorder if all of the following conditions are met:</w:t>
            </w:r>
          </w:p>
          <w:p w:rsidR="00664451" w:rsidRPr="00651ECE" w:rsidRDefault="00664451" w:rsidP="00D41B1E">
            <w:pPr>
              <w:ind w:left="34"/>
              <w:jc w:val="both"/>
              <w:rPr>
                <w:rFonts w:cs="Arial"/>
                <w:sz w:val="14"/>
                <w:szCs w:val="14"/>
              </w:rPr>
            </w:pPr>
            <w:r w:rsidRPr="00651ECE">
              <w:rPr>
                <w:rFonts w:cs="Arial"/>
                <w:sz w:val="14"/>
                <w:szCs w:val="14"/>
              </w:rPr>
              <w:t>(1) they are not within the scope of point CAT.IDE.H.190(a);</w:t>
            </w:r>
          </w:p>
          <w:p w:rsidR="00664451" w:rsidRPr="00651ECE" w:rsidRDefault="00664451" w:rsidP="00D41B1E">
            <w:pPr>
              <w:ind w:left="34"/>
              <w:jc w:val="both"/>
              <w:rPr>
                <w:rFonts w:cs="Arial"/>
                <w:sz w:val="14"/>
                <w:szCs w:val="14"/>
              </w:rPr>
            </w:pPr>
            <w:r w:rsidRPr="00651ECE">
              <w:rPr>
                <w:rFonts w:cs="Arial"/>
                <w:sz w:val="14"/>
                <w:szCs w:val="14"/>
              </w:rPr>
              <w:t xml:space="preserve">(2) </w:t>
            </w:r>
            <w:proofErr w:type="gramStart"/>
            <w:r w:rsidRPr="00651ECE">
              <w:rPr>
                <w:rFonts w:cs="Arial"/>
                <w:sz w:val="14"/>
                <w:szCs w:val="14"/>
              </w:rPr>
              <w:t>they</w:t>
            </w:r>
            <w:proofErr w:type="gramEnd"/>
            <w:r w:rsidRPr="00651ECE">
              <w:rPr>
                <w:rFonts w:cs="Arial"/>
                <w:sz w:val="14"/>
                <w:szCs w:val="14"/>
              </w:rPr>
              <w:t xml:space="preserve"> are first issued with an individual </w:t>
            </w:r>
            <w:proofErr w:type="spellStart"/>
            <w:r w:rsidRPr="00651ECE">
              <w:rPr>
                <w:rFonts w:cs="Arial"/>
                <w:sz w:val="14"/>
                <w:szCs w:val="14"/>
              </w:rPr>
              <w:t>CofA</w:t>
            </w:r>
            <w:proofErr w:type="spellEnd"/>
            <w:r w:rsidRPr="00651ECE">
              <w:rPr>
                <w:rFonts w:cs="Arial"/>
                <w:sz w:val="14"/>
                <w:szCs w:val="14"/>
              </w:rPr>
              <w:t xml:space="preserve"> on or after 5 September 2022.</w:t>
            </w:r>
          </w:p>
          <w:p w:rsidR="00651ECE" w:rsidRDefault="00651ECE" w:rsidP="00D41B1E">
            <w:pPr>
              <w:ind w:left="34"/>
              <w:jc w:val="both"/>
              <w:rPr>
                <w:rFonts w:cs="Arial"/>
                <w:sz w:val="14"/>
                <w:szCs w:val="14"/>
              </w:rPr>
            </w:pPr>
          </w:p>
          <w:p w:rsidR="00664451" w:rsidRPr="00651ECE" w:rsidRDefault="00664451" w:rsidP="00D41B1E">
            <w:pPr>
              <w:ind w:left="34"/>
              <w:jc w:val="both"/>
              <w:rPr>
                <w:rFonts w:cs="Arial"/>
                <w:sz w:val="14"/>
                <w:szCs w:val="14"/>
              </w:rPr>
            </w:pPr>
            <w:r w:rsidRPr="00651ECE">
              <w:rPr>
                <w:rFonts w:cs="Arial"/>
                <w:sz w:val="14"/>
                <w:szCs w:val="14"/>
              </w:rPr>
              <w:t xml:space="preserve">(b) </w:t>
            </w:r>
            <w:r w:rsidR="00651ECE">
              <w:rPr>
                <w:rFonts w:cs="Arial"/>
                <w:sz w:val="14"/>
                <w:szCs w:val="14"/>
              </w:rPr>
              <w:t xml:space="preserve"> </w:t>
            </w:r>
            <w:r w:rsidRPr="00651ECE">
              <w:rPr>
                <w:rFonts w:cs="Arial"/>
                <w:sz w:val="14"/>
                <w:szCs w:val="14"/>
              </w:rPr>
              <w:t>The flight recorder shall record, by means of flight data or images, information that is sufficient to determine the flight path and aircraft speed.</w:t>
            </w:r>
          </w:p>
          <w:p w:rsidR="00651ECE" w:rsidRDefault="00651ECE" w:rsidP="00D41B1E">
            <w:pPr>
              <w:ind w:left="34"/>
              <w:jc w:val="both"/>
              <w:rPr>
                <w:rFonts w:cs="Arial"/>
                <w:sz w:val="14"/>
                <w:szCs w:val="14"/>
              </w:rPr>
            </w:pPr>
          </w:p>
          <w:p w:rsidR="00664451" w:rsidRPr="00651ECE" w:rsidRDefault="00664451" w:rsidP="00D41B1E">
            <w:pPr>
              <w:ind w:left="34"/>
              <w:jc w:val="both"/>
              <w:rPr>
                <w:rFonts w:cs="Arial"/>
                <w:sz w:val="14"/>
                <w:szCs w:val="14"/>
              </w:rPr>
            </w:pPr>
            <w:r w:rsidRPr="00651ECE">
              <w:rPr>
                <w:rFonts w:cs="Arial"/>
                <w:sz w:val="14"/>
                <w:szCs w:val="14"/>
              </w:rPr>
              <w:t xml:space="preserve">(c) </w:t>
            </w:r>
            <w:r w:rsidR="00651ECE">
              <w:rPr>
                <w:rFonts w:cs="Arial"/>
                <w:sz w:val="14"/>
                <w:szCs w:val="14"/>
              </w:rPr>
              <w:t xml:space="preserve"> </w:t>
            </w:r>
            <w:r w:rsidRPr="00651ECE">
              <w:rPr>
                <w:rFonts w:cs="Arial"/>
                <w:sz w:val="14"/>
                <w:szCs w:val="14"/>
              </w:rPr>
              <w:t>The flight recorder shall be capable of retaining the flight data and the images recorded during at least the preceding 5 hours.</w:t>
            </w:r>
          </w:p>
          <w:p w:rsidR="00651ECE" w:rsidRDefault="00651ECE" w:rsidP="00D41B1E">
            <w:pPr>
              <w:ind w:left="34"/>
              <w:jc w:val="both"/>
              <w:rPr>
                <w:rFonts w:cs="Arial"/>
                <w:sz w:val="14"/>
                <w:szCs w:val="14"/>
              </w:rPr>
            </w:pPr>
          </w:p>
          <w:p w:rsidR="00664451" w:rsidRPr="00651ECE" w:rsidRDefault="00664451" w:rsidP="00D41B1E">
            <w:pPr>
              <w:ind w:left="34"/>
              <w:jc w:val="both"/>
              <w:rPr>
                <w:rFonts w:cs="Arial"/>
                <w:sz w:val="14"/>
                <w:szCs w:val="14"/>
              </w:rPr>
            </w:pPr>
            <w:r w:rsidRPr="00651ECE">
              <w:rPr>
                <w:rFonts w:cs="Arial"/>
                <w:sz w:val="14"/>
                <w:szCs w:val="14"/>
              </w:rPr>
              <w:t xml:space="preserve">(d) </w:t>
            </w:r>
            <w:r w:rsidR="00651ECE">
              <w:rPr>
                <w:rFonts w:cs="Arial"/>
                <w:sz w:val="14"/>
                <w:szCs w:val="14"/>
              </w:rPr>
              <w:t xml:space="preserve"> </w:t>
            </w:r>
            <w:r w:rsidRPr="00651ECE">
              <w:rPr>
                <w:rFonts w:cs="Arial"/>
                <w:sz w:val="14"/>
                <w:szCs w:val="14"/>
              </w:rPr>
              <w:t xml:space="preserve">The flight recorder shall automatically start to record prior to the </w:t>
            </w:r>
            <w:r w:rsidRPr="00651ECE">
              <w:rPr>
                <w:rFonts w:cs="Arial"/>
                <w:sz w:val="14"/>
                <w:szCs w:val="14"/>
              </w:rPr>
              <w:lastRenderedPageBreak/>
              <w:t>helicopter being capable of moving under its own power and shall stop automatically after the helicopter is no longer capable of moving under its own power.</w:t>
            </w:r>
          </w:p>
          <w:p w:rsidR="00651ECE" w:rsidRDefault="00651ECE" w:rsidP="00D41B1E">
            <w:pPr>
              <w:ind w:left="34"/>
              <w:jc w:val="both"/>
              <w:rPr>
                <w:rFonts w:cs="Arial"/>
                <w:sz w:val="14"/>
                <w:szCs w:val="14"/>
              </w:rPr>
            </w:pPr>
          </w:p>
          <w:p w:rsidR="00664451" w:rsidRDefault="00664451" w:rsidP="00D41B1E">
            <w:pPr>
              <w:ind w:left="34"/>
              <w:jc w:val="both"/>
              <w:rPr>
                <w:rFonts w:cs="Arial"/>
                <w:sz w:val="14"/>
                <w:szCs w:val="14"/>
              </w:rPr>
            </w:pPr>
            <w:r w:rsidRPr="00651ECE">
              <w:rPr>
                <w:rFonts w:cs="Arial"/>
                <w:sz w:val="14"/>
                <w:szCs w:val="14"/>
              </w:rPr>
              <w:t>(e)</w:t>
            </w:r>
            <w:r w:rsidRPr="00651ECE">
              <w:t xml:space="preserve"> </w:t>
            </w:r>
            <w:r w:rsidR="00651ECE">
              <w:t xml:space="preserve"> </w:t>
            </w:r>
            <w:r w:rsidRPr="00651ECE">
              <w:rPr>
                <w:rFonts w:cs="Arial"/>
                <w:sz w:val="14"/>
                <w:szCs w:val="14"/>
              </w:rPr>
              <w:t>If the flight recorder records images or audio of the flight crew compartment, then a function shall be provided which can be operated by the commander and which modifies image and audio recordings made before the operation of that function, so that those recordings cannot be retrieved using normal replay or copying techniques.</w:t>
            </w:r>
          </w:p>
          <w:p w:rsidR="00651ECE" w:rsidRPr="00651ECE" w:rsidRDefault="00651ECE" w:rsidP="00D41B1E">
            <w:pPr>
              <w:ind w:left="34"/>
              <w:jc w:val="both"/>
              <w:rPr>
                <w:rFonts w:cs="Arial"/>
                <w:sz w:val="14"/>
                <w:szCs w:val="14"/>
              </w:rPr>
            </w:pPr>
          </w:p>
        </w:tc>
        <w:tc>
          <w:tcPr>
            <w:tcW w:w="1710" w:type="dxa"/>
            <w:tcBorders>
              <w:bottom w:val="single" w:sz="4" w:space="0" w:color="000000" w:themeColor="text1"/>
            </w:tcBorders>
            <w:vAlign w:val="center"/>
          </w:tcPr>
          <w:p w:rsidR="00664451" w:rsidRPr="00651ECE" w:rsidRDefault="00664451" w:rsidP="00FA4429">
            <w:pPr>
              <w:ind w:left="59"/>
              <w:jc w:val="center"/>
              <w:rPr>
                <w:rFonts w:cs="Arial"/>
                <w:sz w:val="17"/>
                <w:szCs w:val="17"/>
              </w:rPr>
            </w:pPr>
          </w:p>
        </w:tc>
        <w:tc>
          <w:tcPr>
            <w:tcW w:w="6750" w:type="dxa"/>
            <w:vAlign w:val="center"/>
          </w:tcPr>
          <w:p w:rsidR="00664451" w:rsidRPr="00651ECE" w:rsidRDefault="00664451" w:rsidP="002359B6">
            <w:pPr>
              <w:ind w:left="0"/>
              <w:rPr>
                <w:rFonts w:cs="Arial"/>
                <w:sz w:val="17"/>
                <w:szCs w:val="17"/>
              </w:rPr>
            </w:pPr>
          </w:p>
        </w:tc>
      </w:tr>
      <w:tr w:rsidR="00664451" w:rsidRPr="00FB3E81" w:rsidTr="00651ECE">
        <w:trPr>
          <w:trHeight w:val="567"/>
        </w:trPr>
        <w:tc>
          <w:tcPr>
            <w:tcW w:w="1560" w:type="dxa"/>
            <w:vAlign w:val="center"/>
          </w:tcPr>
          <w:p w:rsidR="00664451" w:rsidRPr="00651ECE" w:rsidRDefault="00664451" w:rsidP="00636F19">
            <w:pPr>
              <w:ind w:left="0"/>
              <w:jc w:val="center"/>
              <w:rPr>
                <w:rFonts w:cs="Arial"/>
                <w:sz w:val="17"/>
                <w:szCs w:val="17"/>
              </w:rPr>
            </w:pPr>
            <w:r w:rsidRPr="00651ECE">
              <w:rPr>
                <w:rFonts w:cs="Arial"/>
                <w:sz w:val="17"/>
                <w:szCs w:val="17"/>
              </w:rPr>
              <w:t>(a)(1)</w:t>
            </w:r>
          </w:p>
        </w:tc>
        <w:tc>
          <w:tcPr>
            <w:tcW w:w="5028" w:type="dxa"/>
            <w:vMerge/>
            <w:vAlign w:val="center"/>
          </w:tcPr>
          <w:p w:rsidR="00664451" w:rsidRPr="00651ECE"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651ECE" w:rsidRDefault="00425FCC" w:rsidP="00FA4429">
            <w:pPr>
              <w:ind w:left="59"/>
              <w:jc w:val="center"/>
              <w:rPr>
                <w:rFonts w:cs="Arial"/>
                <w:sz w:val="17"/>
                <w:szCs w:val="17"/>
              </w:rPr>
            </w:pPr>
            <w:r w:rsidRPr="00651ECE">
              <w:rPr>
                <w:rFonts w:cs="Arial"/>
                <w:sz w:val="17"/>
                <w:szCs w:val="17"/>
              </w:rPr>
              <w:fldChar w:fldCharType="begin">
                <w:ffData>
                  <w:name w:val="Check1"/>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sym w:font="Wingdings" w:char="F0FC"/>
            </w:r>
            <w:r w:rsidR="00664451" w:rsidRPr="00651ECE">
              <w:rPr>
                <w:rFonts w:cs="Arial"/>
                <w:sz w:val="17"/>
                <w:szCs w:val="17"/>
              </w:rPr>
              <w:t xml:space="preserve">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X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N/A</w:t>
            </w:r>
          </w:p>
        </w:tc>
        <w:tc>
          <w:tcPr>
            <w:tcW w:w="6750" w:type="dxa"/>
            <w:vAlign w:val="center"/>
          </w:tcPr>
          <w:p w:rsidR="00664451" w:rsidRPr="00651ECE" w:rsidRDefault="00425FCC" w:rsidP="002359B6">
            <w:pPr>
              <w:ind w:left="0"/>
              <w:rPr>
                <w:rFonts w:cs="Arial"/>
                <w:sz w:val="17"/>
                <w:szCs w:val="17"/>
              </w:rPr>
            </w:pPr>
            <w:r w:rsidRPr="00651ECE">
              <w:rPr>
                <w:rFonts w:cs="Arial"/>
                <w:sz w:val="17"/>
                <w:szCs w:val="17"/>
              </w:rPr>
              <w:fldChar w:fldCharType="begin">
                <w:ffData>
                  <w:name w:val="Text5"/>
                  <w:enabled/>
                  <w:calcOnExit w:val="0"/>
                  <w:textInput/>
                </w:ffData>
              </w:fldChar>
            </w:r>
            <w:r w:rsidR="00664451" w:rsidRPr="00651ECE">
              <w:rPr>
                <w:rFonts w:cs="Arial"/>
                <w:sz w:val="17"/>
                <w:szCs w:val="17"/>
              </w:rPr>
              <w:instrText xml:space="preserve"> FORMTEXT </w:instrText>
            </w:r>
            <w:r w:rsidRPr="00651ECE">
              <w:rPr>
                <w:rFonts w:cs="Arial"/>
                <w:sz w:val="17"/>
                <w:szCs w:val="17"/>
              </w:rPr>
            </w:r>
            <w:r w:rsidRPr="00651ECE">
              <w:rPr>
                <w:rFonts w:cs="Arial"/>
                <w:sz w:val="17"/>
                <w:szCs w:val="17"/>
              </w:rPr>
              <w:fldChar w:fldCharType="separate"/>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Pr="00651ECE">
              <w:rPr>
                <w:rFonts w:cs="Arial"/>
                <w:sz w:val="17"/>
                <w:szCs w:val="17"/>
              </w:rPr>
              <w:fldChar w:fldCharType="end"/>
            </w:r>
          </w:p>
        </w:tc>
      </w:tr>
      <w:tr w:rsidR="00664451" w:rsidRPr="00FB3E81" w:rsidTr="00651ECE">
        <w:trPr>
          <w:trHeight w:val="567"/>
        </w:trPr>
        <w:tc>
          <w:tcPr>
            <w:tcW w:w="1560" w:type="dxa"/>
            <w:vAlign w:val="center"/>
          </w:tcPr>
          <w:p w:rsidR="00664451" w:rsidRPr="00651ECE" w:rsidRDefault="00664451" w:rsidP="00636F19">
            <w:pPr>
              <w:ind w:left="0"/>
              <w:jc w:val="center"/>
              <w:rPr>
                <w:rFonts w:cs="Arial"/>
                <w:sz w:val="17"/>
                <w:szCs w:val="17"/>
              </w:rPr>
            </w:pPr>
            <w:r w:rsidRPr="00651ECE">
              <w:rPr>
                <w:rFonts w:cs="Arial"/>
                <w:sz w:val="17"/>
                <w:szCs w:val="17"/>
              </w:rPr>
              <w:t>(a)(2)</w:t>
            </w:r>
          </w:p>
        </w:tc>
        <w:tc>
          <w:tcPr>
            <w:tcW w:w="5028" w:type="dxa"/>
            <w:vMerge/>
            <w:vAlign w:val="center"/>
          </w:tcPr>
          <w:p w:rsidR="00664451" w:rsidRPr="00651ECE"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651ECE" w:rsidRDefault="00425FCC" w:rsidP="00FA4429">
            <w:pPr>
              <w:ind w:left="59"/>
              <w:jc w:val="center"/>
              <w:rPr>
                <w:rFonts w:cs="Arial"/>
                <w:sz w:val="17"/>
                <w:szCs w:val="17"/>
              </w:rPr>
            </w:pPr>
            <w:r w:rsidRPr="00651ECE">
              <w:rPr>
                <w:rFonts w:cs="Arial"/>
                <w:sz w:val="17"/>
                <w:szCs w:val="17"/>
              </w:rPr>
              <w:fldChar w:fldCharType="begin">
                <w:ffData>
                  <w:name w:val="Check1"/>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sym w:font="Wingdings" w:char="F0FC"/>
            </w:r>
            <w:r w:rsidR="00664451" w:rsidRPr="00651ECE">
              <w:rPr>
                <w:rFonts w:cs="Arial"/>
                <w:sz w:val="17"/>
                <w:szCs w:val="17"/>
              </w:rPr>
              <w:t xml:space="preserve">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X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N/A</w:t>
            </w:r>
          </w:p>
        </w:tc>
        <w:tc>
          <w:tcPr>
            <w:tcW w:w="6750" w:type="dxa"/>
            <w:vAlign w:val="center"/>
          </w:tcPr>
          <w:p w:rsidR="00664451" w:rsidRPr="00651ECE" w:rsidRDefault="00425FCC" w:rsidP="002359B6">
            <w:pPr>
              <w:ind w:left="0"/>
              <w:rPr>
                <w:rFonts w:cs="Arial"/>
                <w:sz w:val="17"/>
                <w:szCs w:val="17"/>
              </w:rPr>
            </w:pPr>
            <w:r w:rsidRPr="00651ECE">
              <w:rPr>
                <w:rFonts w:cs="Arial"/>
                <w:sz w:val="17"/>
                <w:szCs w:val="17"/>
              </w:rPr>
              <w:fldChar w:fldCharType="begin">
                <w:ffData>
                  <w:name w:val="Text5"/>
                  <w:enabled/>
                  <w:calcOnExit w:val="0"/>
                  <w:textInput/>
                </w:ffData>
              </w:fldChar>
            </w:r>
            <w:r w:rsidR="00664451" w:rsidRPr="00651ECE">
              <w:rPr>
                <w:rFonts w:cs="Arial"/>
                <w:sz w:val="17"/>
                <w:szCs w:val="17"/>
              </w:rPr>
              <w:instrText xml:space="preserve"> FORMTEXT </w:instrText>
            </w:r>
            <w:r w:rsidRPr="00651ECE">
              <w:rPr>
                <w:rFonts w:cs="Arial"/>
                <w:sz w:val="17"/>
                <w:szCs w:val="17"/>
              </w:rPr>
            </w:r>
            <w:r w:rsidRPr="00651ECE">
              <w:rPr>
                <w:rFonts w:cs="Arial"/>
                <w:sz w:val="17"/>
                <w:szCs w:val="17"/>
              </w:rPr>
              <w:fldChar w:fldCharType="separate"/>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Pr="00651ECE">
              <w:rPr>
                <w:rFonts w:cs="Arial"/>
                <w:sz w:val="17"/>
                <w:szCs w:val="17"/>
              </w:rPr>
              <w:fldChar w:fldCharType="end"/>
            </w:r>
          </w:p>
        </w:tc>
      </w:tr>
      <w:tr w:rsidR="00664451" w:rsidRPr="00FB3E81" w:rsidTr="00651ECE">
        <w:trPr>
          <w:trHeight w:val="567"/>
        </w:trPr>
        <w:tc>
          <w:tcPr>
            <w:tcW w:w="1560" w:type="dxa"/>
            <w:vAlign w:val="center"/>
          </w:tcPr>
          <w:p w:rsidR="00664451" w:rsidRPr="00651ECE" w:rsidRDefault="00664451" w:rsidP="00636F19">
            <w:pPr>
              <w:ind w:left="0"/>
              <w:jc w:val="center"/>
              <w:rPr>
                <w:rFonts w:cs="Arial"/>
                <w:sz w:val="17"/>
                <w:szCs w:val="17"/>
              </w:rPr>
            </w:pPr>
            <w:r w:rsidRPr="00651ECE">
              <w:rPr>
                <w:rFonts w:cs="Arial"/>
                <w:sz w:val="17"/>
                <w:szCs w:val="17"/>
              </w:rPr>
              <w:t>(b)</w:t>
            </w:r>
          </w:p>
        </w:tc>
        <w:tc>
          <w:tcPr>
            <w:tcW w:w="5028" w:type="dxa"/>
            <w:vMerge/>
            <w:vAlign w:val="center"/>
          </w:tcPr>
          <w:p w:rsidR="00664451" w:rsidRPr="00651ECE"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651ECE" w:rsidRDefault="00425FCC" w:rsidP="00FA4429">
            <w:pPr>
              <w:ind w:left="59"/>
              <w:jc w:val="center"/>
              <w:rPr>
                <w:rFonts w:cs="Arial"/>
                <w:sz w:val="17"/>
                <w:szCs w:val="17"/>
              </w:rPr>
            </w:pPr>
            <w:r w:rsidRPr="00651ECE">
              <w:rPr>
                <w:rFonts w:cs="Arial"/>
                <w:sz w:val="17"/>
                <w:szCs w:val="17"/>
              </w:rPr>
              <w:fldChar w:fldCharType="begin">
                <w:ffData>
                  <w:name w:val="Check1"/>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sym w:font="Wingdings" w:char="F0FC"/>
            </w:r>
            <w:r w:rsidR="00664451" w:rsidRPr="00651ECE">
              <w:rPr>
                <w:rFonts w:cs="Arial"/>
                <w:sz w:val="17"/>
                <w:szCs w:val="17"/>
              </w:rPr>
              <w:t xml:space="preserve">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X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N/A</w:t>
            </w:r>
          </w:p>
        </w:tc>
        <w:tc>
          <w:tcPr>
            <w:tcW w:w="6750" w:type="dxa"/>
            <w:vAlign w:val="center"/>
          </w:tcPr>
          <w:p w:rsidR="00664451" w:rsidRPr="00651ECE" w:rsidRDefault="00425FCC" w:rsidP="002359B6">
            <w:pPr>
              <w:ind w:left="0"/>
              <w:rPr>
                <w:rFonts w:cs="Arial"/>
                <w:sz w:val="17"/>
                <w:szCs w:val="17"/>
              </w:rPr>
            </w:pPr>
            <w:r w:rsidRPr="00651ECE">
              <w:rPr>
                <w:rFonts w:cs="Arial"/>
                <w:sz w:val="17"/>
                <w:szCs w:val="17"/>
              </w:rPr>
              <w:fldChar w:fldCharType="begin">
                <w:ffData>
                  <w:name w:val="Text5"/>
                  <w:enabled/>
                  <w:calcOnExit w:val="0"/>
                  <w:textInput/>
                </w:ffData>
              </w:fldChar>
            </w:r>
            <w:r w:rsidR="00664451" w:rsidRPr="00651ECE">
              <w:rPr>
                <w:rFonts w:cs="Arial"/>
                <w:sz w:val="17"/>
                <w:szCs w:val="17"/>
              </w:rPr>
              <w:instrText xml:space="preserve"> FORMTEXT </w:instrText>
            </w:r>
            <w:r w:rsidRPr="00651ECE">
              <w:rPr>
                <w:rFonts w:cs="Arial"/>
                <w:sz w:val="17"/>
                <w:szCs w:val="17"/>
              </w:rPr>
            </w:r>
            <w:r w:rsidRPr="00651ECE">
              <w:rPr>
                <w:rFonts w:cs="Arial"/>
                <w:sz w:val="17"/>
                <w:szCs w:val="17"/>
              </w:rPr>
              <w:fldChar w:fldCharType="separate"/>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Pr="00651ECE">
              <w:rPr>
                <w:rFonts w:cs="Arial"/>
                <w:sz w:val="17"/>
                <w:szCs w:val="17"/>
              </w:rPr>
              <w:fldChar w:fldCharType="end"/>
            </w:r>
          </w:p>
        </w:tc>
      </w:tr>
      <w:tr w:rsidR="00664451" w:rsidRPr="00FB3E81" w:rsidTr="00651ECE">
        <w:trPr>
          <w:trHeight w:val="567"/>
        </w:trPr>
        <w:tc>
          <w:tcPr>
            <w:tcW w:w="1560" w:type="dxa"/>
            <w:vAlign w:val="center"/>
          </w:tcPr>
          <w:p w:rsidR="00664451" w:rsidRPr="00651ECE" w:rsidRDefault="00664451" w:rsidP="00636F19">
            <w:pPr>
              <w:ind w:left="0"/>
              <w:jc w:val="center"/>
              <w:rPr>
                <w:rFonts w:cs="Arial"/>
                <w:sz w:val="17"/>
                <w:szCs w:val="17"/>
              </w:rPr>
            </w:pPr>
            <w:r w:rsidRPr="00651ECE">
              <w:rPr>
                <w:rFonts w:cs="Arial"/>
                <w:sz w:val="17"/>
                <w:szCs w:val="17"/>
              </w:rPr>
              <w:lastRenderedPageBreak/>
              <w:t>(c)</w:t>
            </w:r>
          </w:p>
        </w:tc>
        <w:tc>
          <w:tcPr>
            <w:tcW w:w="5028" w:type="dxa"/>
            <w:vMerge/>
            <w:vAlign w:val="center"/>
          </w:tcPr>
          <w:p w:rsidR="00664451" w:rsidRPr="00651ECE"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651ECE" w:rsidRDefault="00425FCC" w:rsidP="00FA4429">
            <w:pPr>
              <w:ind w:left="59"/>
              <w:jc w:val="center"/>
              <w:rPr>
                <w:rFonts w:cs="Arial"/>
                <w:sz w:val="17"/>
                <w:szCs w:val="17"/>
              </w:rPr>
            </w:pPr>
            <w:r w:rsidRPr="00651ECE">
              <w:rPr>
                <w:rFonts w:cs="Arial"/>
                <w:sz w:val="17"/>
                <w:szCs w:val="17"/>
              </w:rPr>
              <w:fldChar w:fldCharType="begin">
                <w:ffData>
                  <w:name w:val="Check1"/>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sym w:font="Wingdings" w:char="F0FC"/>
            </w:r>
            <w:r w:rsidR="00664451" w:rsidRPr="00651ECE">
              <w:rPr>
                <w:rFonts w:cs="Arial"/>
                <w:sz w:val="17"/>
                <w:szCs w:val="17"/>
              </w:rPr>
              <w:t xml:space="preserve">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X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N/A</w:t>
            </w:r>
          </w:p>
        </w:tc>
        <w:tc>
          <w:tcPr>
            <w:tcW w:w="6750" w:type="dxa"/>
            <w:vAlign w:val="center"/>
          </w:tcPr>
          <w:p w:rsidR="00664451" w:rsidRPr="00651ECE" w:rsidRDefault="00425FCC" w:rsidP="002359B6">
            <w:pPr>
              <w:ind w:left="0"/>
              <w:rPr>
                <w:rFonts w:cs="Arial"/>
                <w:sz w:val="17"/>
                <w:szCs w:val="17"/>
              </w:rPr>
            </w:pPr>
            <w:r w:rsidRPr="00651ECE">
              <w:rPr>
                <w:rFonts w:cs="Arial"/>
                <w:sz w:val="17"/>
                <w:szCs w:val="17"/>
              </w:rPr>
              <w:fldChar w:fldCharType="begin">
                <w:ffData>
                  <w:name w:val="Text5"/>
                  <w:enabled/>
                  <w:calcOnExit w:val="0"/>
                  <w:textInput/>
                </w:ffData>
              </w:fldChar>
            </w:r>
            <w:r w:rsidR="00664451" w:rsidRPr="00651ECE">
              <w:rPr>
                <w:rFonts w:cs="Arial"/>
                <w:sz w:val="17"/>
                <w:szCs w:val="17"/>
              </w:rPr>
              <w:instrText xml:space="preserve"> FORMTEXT </w:instrText>
            </w:r>
            <w:r w:rsidRPr="00651ECE">
              <w:rPr>
                <w:rFonts w:cs="Arial"/>
                <w:sz w:val="17"/>
                <w:szCs w:val="17"/>
              </w:rPr>
            </w:r>
            <w:r w:rsidRPr="00651ECE">
              <w:rPr>
                <w:rFonts w:cs="Arial"/>
                <w:sz w:val="17"/>
                <w:szCs w:val="17"/>
              </w:rPr>
              <w:fldChar w:fldCharType="separate"/>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Pr="00651ECE">
              <w:rPr>
                <w:rFonts w:cs="Arial"/>
                <w:sz w:val="17"/>
                <w:szCs w:val="17"/>
              </w:rPr>
              <w:fldChar w:fldCharType="end"/>
            </w:r>
          </w:p>
        </w:tc>
      </w:tr>
      <w:tr w:rsidR="00664451" w:rsidRPr="00FB3E81" w:rsidTr="00651ECE">
        <w:trPr>
          <w:trHeight w:val="567"/>
        </w:trPr>
        <w:tc>
          <w:tcPr>
            <w:tcW w:w="1560" w:type="dxa"/>
            <w:vAlign w:val="center"/>
          </w:tcPr>
          <w:p w:rsidR="00664451" w:rsidRPr="00651ECE" w:rsidRDefault="00664451" w:rsidP="00636F19">
            <w:pPr>
              <w:ind w:left="0"/>
              <w:jc w:val="center"/>
              <w:rPr>
                <w:rFonts w:cs="Arial"/>
                <w:sz w:val="17"/>
                <w:szCs w:val="17"/>
              </w:rPr>
            </w:pPr>
            <w:r w:rsidRPr="00651ECE">
              <w:rPr>
                <w:rFonts w:cs="Arial"/>
                <w:sz w:val="17"/>
                <w:szCs w:val="17"/>
              </w:rPr>
              <w:lastRenderedPageBreak/>
              <w:t>(d)</w:t>
            </w:r>
          </w:p>
        </w:tc>
        <w:tc>
          <w:tcPr>
            <w:tcW w:w="5028" w:type="dxa"/>
            <w:vMerge/>
            <w:vAlign w:val="center"/>
          </w:tcPr>
          <w:p w:rsidR="00664451" w:rsidRPr="00651ECE"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651ECE" w:rsidRDefault="00425FCC" w:rsidP="00FA4429">
            <w:pPr>
              <w:ind w:left="59"/>
              <w:jc w:val="center"/>
              <w:rPr>
                <w:rFonts w:cs="Arial"/>
                <w:sz w:val="17"/>
                <w:szCs w:val="17"/>
              </w:rPr>
            </w:pPr>
            <w:r w:rsidRPr="00651ECE">
              <w:rPr>
                <w:rFonts w:cs="Arial"/>
                <w:sz w:val="17"/>
                <w:szCs w:val="17"/>
              </w:rPr>
              <w:fldChar w:fldCharType="begin">
                <w:ffData>
                  <w:name w:val="Check1"/>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sym w:font="Wingdings" w:char="F0FC"/>
            </w:r>
            <w:r w:rsidR="00664451" w:rsidRPr="00651ECE">
              <w:rPr>
                <w:rFonts w:cs="Arial"/>
                <w:sz w:val="17"/>
                <w:szCs w:val="17"/>
              </w:rPr>
              <w:t xml:space="preserve">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X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N/A</w:t>
            </w:r>
          </w:p>
        </w:tc>
        <w:tc>
          <w:tcPr>
            <w:tcW w:w="6750" w:type="dxa"/>
            <w:vAlign w:val="center"/>
          </w:tcPr>
          <w:p w:rsidR="00664451" w:rsidRPr="00651ECE" w:rsidRDefault="00425FCC" w:rsidP="002359B6">
            <w:pPr>
              <w:ind w:left="0"/>
              <w:rPr>
                <w:rFonts w:cs="Arial"/>
                <w:sz w:val="17"/>
                <w:szCs w:val="17"/>
              </w:rPr>
            </w:pPr>
            <w:r w:rsidRPr="00651ECE">
              <w:rPr>
                <w:rFonts w:cs="Arial"/>
                <w:sz w:val="17"/>
                <w:szCs w:val="17"/>
              </w:rPr>
              <w:fldChar w:fldCharType="begin">
                <w:ffData>
                  <w:name w:val="Text5"/>
                  <w:enabled/>
                  <w:calcOnExit w:val="0"/>
                  <w:textInput/>
                </w:ffData>
              </w:fldChar>
            </w:r>
            <w:r w:rsidR="00664451" w:rsidRPr="00651ECE">
              <w:rPr>
                <w:rFonts w:cs="Arial"/>
                <w:sz w:val="17"/>
                <w:szCs w:val="17"/>
              </w:rPr>
              <w:instrText xml:space="preserve"> FORMTEXT </w:instrText>
            </w:r>
            <w:r w:rsidRPr="00651ECE">
              <w:rPr>
                <w:rFonts w:cs="Arial"/>
                <w:sz w:val="17"/>
                <w:szCs w:val="17"/>
              </w:rPr>
            </w:r>
            <w:r w:rsidRPr="00651ECE">
              <w:rPr>
                <w:rFonts w:cs="Arial"/>
                <w:sz w:val="17"/>
                <w:szCs w:val="17"/>
              </w:rPr>
              <w:fldChar w:fldCharType="separate"/>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Pr="00651ECE">
              <w:rPr>
                <w:rFonts w:cs="Arial"/>
                <w:sz w:val="17"/>
                <w:szCs w:val="17"/>
              </w:rPr>
              <w:fldChar w:fldCharType="end"/>
            </w:r>
          </w:p>
        </w:tc>
      </w:tr>
      <w:tr w:rsidR="00664451" w:rsidRPr="00FB3E81" w:rsidTr="00651ECE">
        <w:trPr>
          <w:trHeight w:val="567"/>
        </w:trPr>
        <w:tc>
          <w:tcPr>
            <w:tcW w:w="1560" w:type="dxa"/>
            <w:vAlign w:val="center"/>
          </w:tcPr>
          <w:p w:rsidR="00664451" w:rsidRPr="00651ECE" w:rsidRDefault="00664451" w:rsidP="00636F19">
            <w:pPr>
              <w:ind w:left="0"/>
              <w:jc w:val="center"/>
              <w:rPr>
                <w:rFonts w:cs="Arial"/>
                <w:sz w:val="17"/>
                <w:szCs w:val="17"/>
              </w:rPr>
            </w:pPr>
            <w:r w:rsidRPr="00651ECE">
              <w:rPr>
                <w:rFonts w:cs="Arial"/>
                <w:sz w:val="17"/>
                <w:szCs w:val="17"/>
              </w:rPr>
              <w:t>(e)</w:t>
            </w:r>
          </w:p>
        </w:tc>
        <w:tc>
          <w:tcPr>
            <w:tcW w:w="5028" w:type="dxa"/>
            <w:vMerge/>
            <w:vAlign w:val="center"/>
          </w:tcPr>
          <w:p w:rsidR="00664451" w:rsidRPr="00651ECE"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651ECE" w:rsidRDefault="00425FCC" w:rsidP="00FA4429">
            <w:pPr>
              <w:ind w:left="59"/>
              <w:jc w:val="center"/>
              <w:rPr>
                <w:rFonts w:cs="Arial"/>
                <w:sz w:val="17"/>
                <w:szCs w:val="17"/>
              </w:rPr>
            </w:pPr>
            <w:r w:rsidRPr="00651ECE">
              <w:rPr>
                <w:rFonts w:cs="Arial"/>
                <w:sz w:val="17"/>
                <w:szCs w:val="17"/>
              </w:rPr>
              <w:fldChar w:fldCharType="begin">
                <w:ffData>
                  <w:name w:val="Check1"/>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sym w:font="Wingdings" w:char="F0FC"/>
            </w:r>
            <w:r w:rsidR="00664451" w:rsidRPr="00651ECE">
              <w:rPr>
                <w:rFonts w:cs="Arial"/>
                <w:sz w:val="17"/>
                <w:szCs w:val="17"/>
              </w:rPr>
              <w:t xml:space="preserve">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X </w:t>
            </w:r>
            <w:r w:rsidRPr="00651ECE">
              <w:rPr>
                <w:rFonts w:cs="Arial"/>
                <w:sz w:val="17"/>
                <w:szCs w:val="17"/>
              </w:rPr>
              <w:fldChar w:fldCharType="begin">
                <w:ffData>
                  <w:name w:val="Check2"/>
                  <w:enabled/>
                  <w:calcOnExit w:val="0"/>
                  <w:checkBox>
                    <w:sizeAuto/>
                    <w:default w:val="0"/>
                  </w:checkBox>
                </w:ffData>
              </w:fldChar>
            </w:r>
            <w:r w:rsidR="00664451" w:rsidRPr="00651ECE">
              <w:rPr>
                <w:rFonts w:cs="Arial"/>
                <w:sz w:val="17"/>
                <w:szCs w:val="17"/>
              </w:rPr>
              <w:instrText xml:space="preserve"> FORMCHECKBOX </w:instrText>
            </w:r>
            <w:r>
              <w:rPr>
                <w:rFonts w:cs="Arial"/>
                <w:sz w:val="17"/>
                <w:szCs w:val="17"/>
              </w:rPr>
            </w:r>
            <w:r>
              <w:rPr>
                <w:rFonts w:cs="Arial"/>
                <w:sz w:val="17"/>
                <w:szCs w:val="17"/>
              </w:rPr>
              <w:fldChar w:fldCharType="separate"/>
            </w:r>
            <w:r w:rsidRPr="00651ECE">
              <w:rPr>
                <w:rFonts w:cs="Arial"/>
                <w:sz w:val="17"/>
                <w:szCs w:val="17"/>
              </w:rPr>
              <w:fldChar w:fldCharType="end"/>
            </w:r>
            <w:r w:rsidR="00664451" w:rsidRPr="00651ECE">
              <w:rPr>
                <w:rFonts w:cs="Arial"/>
                <w:sz w:val="17"/>
                <w:szCs w:val="17"/>
              </w:rPr>
              <w:t xml:space="preserve"> N/A</w:t>
            </w:r>
          </w:p>
        </w:tc>
        <w:tc>
          <w:tcPr>
            <w:tcW w:w="6750" w:type="dxa"/>
            <w:vAlign w:val="center"/>
          </w:tcPr>
          <w:p w:rsidR="00664451" w:rsidRPr="00651ECE" w:rsidRDefault="00425FCC" w:rsidP="002359B6">
            <w:pPr>
              <w:ind w:left="0"/>
              <w:rPr>
                <w:rFonts w:cs="Arial"/>
                <w:sz w:val="17"/>
                <w:szCs w:val="17"/>
              </w:rPr>
            </w:pPr>
            <w:r w:rsidRPr="00651ECE">
              <w:rPr>
                <w:rFonts w:cs="Arial"/>
                <w:sz w:val="17"/>
                <w:szCs w:val="17"/>
              </w:rPr>
              <w:fldChar w:fldCharType="begin">
                <w:ffData>
                  <w:name w:val="Text5"/>
                  <w:enabled/>
                  <w:calcOnExit w:val="0"/>
                  <w:textInput/>
                </w:ffData>
              </w:fldChar>
            </w:r>
            <w:r w:rsidR="00664451" w:rsidRPr="00651ECE">
              <w:rPr>
                <w:rFonts w:cs="Arial"/>
                <w:sz w:val="17"/>
                <w:szCs w:val="17"/>
              </w:rPr>
              <w:instrText xml:space="preserve"> FORMTEXT </w:instrText>
            </w:r>
            <w:r w:rsidRPr="00651ECE">
              <w:rPr>
                <w:rFonts w:cs="Arial"/>
                <w:sz w:val="17"/>
                <w:szCs w:val="17"/>
              </w:rPr>
            </w:r>
            <w:r w:rsidRPr="00651ECE">
              <w:rPr>
                <w:rFonts w:cs="Arial"/>
                <w:sz w:val="17"/>
                <w:szCs w:val="17"/>
              </w:rPr>
              <w:fldChar w:fldCharType="separate"/>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00664451" w:rsidRPr="00651ECE">
              <w:rPr>
                <w:rFonts w:cs="Arial"/>
                <w:sz w:val="17"/>
                <w:szCs w:val="17"/>
              </w:rPr>
              <w:t> </w:t>
            </w:r>
            <w:r w:rsidRPr="00651ECE">
              <w:rPr>
                <w:rFonts w:cs="Arial"/>
                <w:sz w:val="17"/>
                <w:szCs w:val="17"/>
              </w:rPr>
              <w:fldChar w:fldCharType="end"/>
            </w:r>
          </w:p>
        </w:tc>
      </w:tr>
      <w:tr w:rsidR="00664451" w:rsidRPr="00FB3E81" w:rsidTr="001C07D0">
        <w:trPr>
          <w:trHeight w:val="341"/>
        </w:trPr>
        <w:tc>
          <w:tcPr>
            <w:tcW w:w="6588" w:type="dxa"/>
            <w:gridSpan w:val="2"/>
            <w:tcBorders>
              <w:right w:val="nil"/>
            </w:tcBorders>
            <w:shd w:val="clear" w:color="auto" w:fill="D9D9D9" w:themeFill="background1" w:themeFillShade="D9"/>
            <w:vAlign w:val="center"/>
          </w:tcPr>
          <w:p w:rsidR="00664451" w:rsidRPr="00E767ED" w:rsidRDefault="00664451" w:rsidP="00E767ED">
            <w:pPr>
              <w:pStyle w:val="Heading1"/>
              <w:numPr>
                <w:ilvl w:val="0"/>
                <w:numId w:val="0"/>
              </w:numPr>
              <w:spacing w:before="0" w:after="0"/>
              <w:rPr>
                <w:sz w:val="14"/>
                <w:szCs w:val="14"/>
              </w:rPr>
            </w:pPr>
            <w:bookmarkStart w:id="15" w:name="_Toc11333448"/>
            <w:r w:rsidRPr="00E767ED">
              <w:rPr>
                <w:bCs w:val="0"/>
                <w:color w:val="000000"/>
                <w:sz w:val="17"/>
                <w:szCs w:val="17"/>
              </w:rPr>
              <w:t>CAT.</w:t>
            </w:r>
            <w:r>
              <w:rPr>
                <w:bCs w:val="0"/>
                <w:color w:val="000000"/>
                <w:sz w:val="17"/>
                <w:szCs w:val="17"/>
              </w:rPr>
              <w:t>IDE.H.</w:t>
            </w:r>
            <w:r w:rsidRPr="00E767ED">
              <w:rPr>
                <w:bCs w:val="0"/>
                <w:color w:val="000000"/>
                <w:sz w:val="17"/>
                <w:szCs w:val="17"/>
              </w:rPr>
              <w:t>195 - Data link recording</w:t>
            </w:r>
            <w:bookmarkEnd w:id="15"/>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2530E5"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w:t>
            </w:r>
          </w:p>
        </w:tc>
        <w:tc>
          <w:tcPr>
            <w:tcW w:w="5028" w:type="dxa"/>
            <w:vMerge w:val="restart"/>
            <w:vAlign w:val="center"/>
          </w:tcPr>
          <w:p w:rsidR="00651ECE" w:rsidRDefault="00651ECE" w:rsidP="002530E5">
            <w:pPr>
              <w:ind w:left="34"/>
              <w:jc w:val="both"/>
              <w:rPr>
                <w:rFonts w:cs="Arial"/>
                <w:sz w:val="14"/>
                <w:szCs w:val="14"/>
                <w:lang w:val="en-US"/>
              </w:rPr>
            </w:pPr>
          </w:p>
          <w:p w:rsidR="00664451" w:rsidRPr="002530E5" w:rsidRDefault="00664451" w:rsidP="002530E5">
            <w:pPr>
              <w:ind w:left="34"/>
              <w:jc w:val="both"/>
              <w:rPr>
                <w:rFonts w:cs="Arial"/>
                <w:sz w:val="14"/>
                <w:szCs w:val="14"/>
                <w:lang w:val="en-US"/>
              </w:rPr>
            </w:pPr>
            <w:r w:rsidRPr="002530E5">
              <w:rPr>
                <w:rFonts w:cs="Arial"/>
                <w:sz w:val="14"/>
                <w:szCs w:val="14"/>
                <w:lang w:val="en-US"/>
              </w:rPr>
              <w:t xml:space="preserve">(a) </w:t>
            </w:r>
            <w:r w:rsidR="00651ECE">
              <w:rPr>
                <w:rFonts w:cs="Arial"/>
                <w:sz w:val="14"/>
                <w:szCs w:val="14"/>
                <w:lang w:val="en-US"/>
              </w:rPr>
              <w:t xml:space="preserve"> </w:t>
            </w:r>
            <w:r w:rsidRPr="002530E5">
              <w:rPr>
                <w:rFonts w:cs="Arial"/>
                <w:sz w:val="14"/>
                <w:szCs w:val="14"/>
                <w:lang w:val="en-US"/>
              </w:rPr>
              <w:t>Helicopters first issued with an individual CofA on or after 8 April 2014 that have the capability to operate data link communications and are required to be equipped with a CVR, shall record on a</w:t>
            </w:r>
            <w:r>
              <w:rPr>
                <w:rFonts w:cs="Arial"/>
                <w:sz w:val="14"/>
                <w:szCs w:val="14"/>
                <w:lang w:val="en-US"/>
              </w:rPr>
              <w:t xml:space="preserve"> </w:t>
            </w:r>
            <w:r w:rsidRPr="002530E5">
              <w:rPr>
                <w:rFonts w:cs="Arial"/>
                <w:sz w:val="14"/>
                <w:szCs w:val="14"/>
                <w:lang w:val="en-US"/>
              </w:rPr>
              <w:t>recorder, where applicable:</w:t>
            </w:r>
          </w:p>
          <w:p w:rsidR="00664451" w:rsidRPr="002530E5" w:rsidRDefault="00664451" w:rsidP="002530E5">
            <w:pPr>
              <w:ind w:left="34"/>
              <w:jc w:val="both"/>
              <w:rPr>
                <w:rFonts w:cs="Arial"/>
                <w:sz w:val="14"/>
                <w:szCs w:val="14"/>
                <w:lang w:val="en-US"/>
              </w:rPr>
            </w:pPr>
            <w:r w:rsidRPr="002530E5">
              <w:rPr>
                <w:rFonts w:cs="Arial"/>
                <w:sz w:val="14"/>
                <w:szCs w:val="14"/>
                <w:lang w:val="en-US"/>
              </w:rPr>
              <w:t>(1) data link communication messages related to ATS communications to and from the helicopter, including messages applying to the following applications:</w:t>
            </w:r>
          </w:p>
          <w:p w:rsidR="00651ECE" w:rsidRDefault="00664451" w:rsidP="002530E5">
            <w:pPr>
              <w:ind w:left="34"/>
              <w:jc w:val="both"/>
              <w:rPr>
                <w:rFonts w:cs="Arial"/>
                <w:sz w:val="14"/>
                <w:szCs w:val="14"/>
                <w:lang w:val="en-US"/>
              </w:rPr>
            </w:pPr>
            <w:r w:rsidRPr="002530E5">
              <w:rPr>
                <w:rFonts w:cs="Arial"/>
                <w:sz w:val="14"/>
                <w:szCs w:val="14"/>
                <w:lang w:val="en-US"/>
              </w:rPr>
              <w:t>(i) data link initiation;</w:t>
            </w:r>
            <w:r>
              <w:rPr>
                <w:rFonts w:cs="Arial"/>
                <w:sz w:val="14"/>
                <w:szCs w:val="14"/>
                <w:lang w:val="en-US"/>
              </w:rPr>
              <w:t xml:space="preserve"> </w:t>
            </w:r>
          </w:p>
          <w:p w:rsidR="00651ECE" w:rsidRDefault="00664451" w:rsidP="002530E5">
            <w:pPr>
              <w:ind w:left="34"/>
              <w:jc w:val="both"/>
              <w:rPr>
                <w:rFonts w:cs="Arial"/>
                <w:sz w:val="14"/>
                <w:szCs w:val="14"/>
                <w:lang w:val="en-US"/>
              </w:rPr>
            </w:pPr>
            <w:r w:rsidRPr="002530E5">
              <w:rPr>
                <w:rFonts w:cs="Arial"/>
                <w:sz w:val="14"/>
                <w:szCs w:val="14"/>
                <w:lang w:val="en-US"/>
              </w:rPr>
              <w:t>(ii) controller-pilot communication;</w:t>
            </w:r>
            <w:r>
              <w:rPr>
                <w:rFonts w:cs="Arial"/>
                <w:sz w:val="14"/>
                <w:szCs w:val="14"/>
                <w:lang w:val="en-US"/>
              </w:rPr>
              <w:t xml:space="preserve"> </w:t>
            </w:r>
          </w:p>
          <w:p w:rsidR="00651ECE" w:rsidRDefault="00664451" w:rsidP="002530E5">
            <w:pPr>
              <w:ind w:left="34"/>
              <w:jc w:val="both"/>
              <w:rPr>
                <w:rFonts w:cs="Arial"/>
                <w:sz w:val="14"/>
                <w:szCs w:val="14"/>
                <w:lang w:val="en-US"/>
              </w:rPr>
            </w:pPr>
            <w:r w:rsidRPr="002530E5">
              <w:rPr>
                <w:rFonts w:cs="Arial"/>
                <w:sz w:val="14"/>
                <w:szCs w:val="14"/>
                <w:lang w:val="en-US"/>
              </w:rPr>
              <w:t>(iii) addressed surveillance;</w:t>
            </w:r>
          </w:p>
          <w:p w:rsidR="00651ECE" w:rsidRDefault="00664451" w:rsidP="002530E5">
            <w:pPr>
              <w:ind w:left="34"/>
              <w:jc w:val="both"/>
              <w:rPr>
                <w:rFonts w:cs="Arial"/>
                <w:sz w:val="14"/>
                <w:szCs w:val="14"/>
                <w:lang w:val="en-US"/>
              </w:rPr>
            </w:pPr>
            <w:r w:rsidRPr="002530E5">
              <w:rPr>
                <w:rFonts w:cs="Arial"/>
                <w:sz w:val="14"/>
                <w:szCs w:val="14"/>
                <w:lang w:val="en-US"/>
              </w:rPr>
              <w:t>(iv) flight information;</w:t>
            </w:r>
            <w:r>
              <w:rPr>
                <w:rFonts w:cs="Arial"/>
                <w:sz w:val="14"/>
                <w:szCs w:val="14"/>
                <w:lang w:val="en-US"/>
              </w:rPr>
              <w:t xml:space="preserve"> </w:t>
            </w:r>
          </w:p>
          <w:p w:rsidR="00651ECE" w:rsidRDefault="00664451" w:rsidP="002530E5">
            <w:pPr>
              <w:ind w:left="34"/>
              <w:jc w:val="both"/>
              <w:rPr>
                <w:rFonts w:cs="Arial"/>
                <w:sz w:val="14"/>
                <w:szCs w:val="14"/>
                <w:lang w:val="en-US"/>
              </w:rPr>
            </w:pPr>
            <w:r w:rsidRPr="002530E5">
              <w:rPr>
                <w:rFonts w:cs="Arial"/>
                <w:sz w:val="14"/>
                <w:szCs w:val="14"/>
                <w:lang w:val="en-US"/>
              </w:rPr>
              <w:t>(v) as far as is practicable, given the architecture of the system, aircraft broadcast surveillance;</w:t>
            </w:r>
            <w:r>
              <w:rPr>
                <w:rFonts w:cs="Arial"/>
                <w:sz w:val="14"/>
                <w:szCs w:val="14"/>
                <w:lang w:val="en-US"/>
              </w:rPr>
              <w:t xml:space="preserve"> </w:t>
            </w:r>
          </w:p>
          <w:p w:rsidR="00651ECE" w:rsidRDefault="00664451" w:rsidP="002530E5">
            <w:pPr>
              <w:ind w:left="34"/>
              <w:jc w:val="both"/>
              <w:rPr>
                <w:rFonts w:cs="Arial"/>
                <w:sz w:val="14"/>
                <w:szCs w:val="14"/>
                <w:lang w:val="en-US"/>
              </w:rPr>
            </w:pPr>
            <w:r w:rsidRPr="002530E5">
              <w:rPr>
                <w:rFonts w:cs="Arial"/>
                <w:sz w:val="14"/>
                <w:szCs w:val="14"/>
                <w:lang w:val="en-US"/>
              </w:rPr>
              <w:t>(vi) as far as is practicable, given the architecture of the system, aircraft operational control data;</w:t>
            </w:r>
            <w:r>
              <w:rPr>
                <w:rFonts w:cs="Arial"/>
                <w:sz w:val="14"/>
                <w:szCs w:val="14"/>
                <w:lang w:val="en-US"/>
              </w:rPr>
              <w:t xml:space="preserve"> </w:t>
            </w:r>
          </w:p>
          <w:p w:rsidR="00664451" w:rsidRPr="002530E5" w:rsidRDefault="00664451" w:rsidP="002530E5">
            <w:pPr>
              <w:ind w:left="34"/>
              <w:jc w:val="both"/>
              <w:rPr>
                <w:rFonts w:cs="Arial"/>
                <w:sz w:val="14"/>
                <w:szCs w:val="14"/>
                <w:lang w:val="en-US"/>
              </w:rPr>
            </w:pPr>
            <w:r w:rsidRPr="002530E5">
              <w:rPr>
                <w:rFonts w:cs="Arial"/>
                <w:sz w:val="14"/>
                <w:szCs w:val="14"/>
                <w:lang w:val="en-US"/>
              </w:rPr>
              <w:t>(vii) as far as is practicable, given the architecture of the system, graphics;</w:t>
            </w:r>
          </w:p>
          <w:p w:rsidR="00664451" w:rsidRPr="002530E5" w:rsidRDefault="00664451" w:rsidP="002530E5">
            <w:pPr>
              <w:ind w:left="34"/>
              <w:jc w:val="both"/>
              <w:rPr>
                <w:rFonts w:cs="Arial"/>
                <w:sz w:val="14"/>
                <w:szCs w:val="14"/>
                <w:lang w:val="en-US"/>
              </w:rPr>
            </w:pPr>
            <w:r w:rsidRPr="002530E5">
              <w:rPr>
                <w:rFonts w:cs="Arial"/>
                <w:sz w:val="14"/>
                <w:szCs w:val="14"/>
                <w:lang w:val="en-US"/>
              </w:rPr>
              <w:t>(2) information that enables correlation to any associated records related to data link communications and stored separately from the helicopter; and</w:t>
            </w:r>
          </w:p>
          <w:p w:rsidR="00664451" w:rsidRPr="002530E5" w:rsidRDefault="00664451" w:rsidP="002530E5">
            <w:pPr>
              <w:ind w:left="34"/>
              <w:jc w:val="both"/>
              <w:rPr>
                <w:rFonts w:cs="Arial"/>
                <w:sz w:val="14"/>
                <w:szCs w:val="14"/>
                <w:lang w:val="en-US"/>
              </w:rPr>
            </w:pPr>
            <w:r w:rsidRPr="002530E5">
              <w:rPr>
                <w:rFonts w:cs="Arial"/>
                <w:sz w:val="14"/>
                <w:szCs w:val="14"/>
                <w:lang w:val="en-US"/>
              </w:rPr>
              <w:t xml:space="preserve">(3) </w:t>
            </w:r>
            <w:proofErr w:type="gramStart"/>
            <w:r w:rsidRPr="002530E5">
              <w:rPr>
                <w:rFonts w:cs="Arial"/>
                <w:sz w:val="14"/>
                <w:szCs w:val="14"/>
                <w:lang w:val="en-US"/>
              </w:rPr>
              <w:t>information</w:t>
            </w:r>
            <w:proofErr w:type="gramEnd"/>
            <w:r w:rsidRPr="002530E5">
              <w:rPr>
                <w:rFonts w:cs="Arial"/>
                <w:sz w:val="14"/>
                <w:szCs w:val="14"/>
                <w:lang w:val="en-US"/>
              </w:rPr>
              <w:t xml:space="preserve"> on the time and priority of data link communications messages, taking into account the system’s architecture.</w:t>
            </w:r>
          </w:p>
          <w:p w:rsidR="00651ECE" w:rsidRDefault="00651ECE" w:rsidP="002530E5">
            <w:pPr>
              <w:ind w:left="34"/>
              <w:jc w:val="both"/>
              <w:rPr>
                <w:rFonts w:cs="Arial"/>
                <w:sz w:val="14"/>
                <w:szCs w:val="14"/>
                <w:lang w:val="en-US"/>
              </w:rPr>
            </w:pPr>
          </w:p>
          <w:p w:rsidR="00664451" w:rsidRPr="002530E5" w:rsidRDefault="00664451" w:rsidP="002530E5">
            <w:pPr>
              <w:ind w:left="34"/>
              <w:jc w:val="both"/>
              <w:rPr>
                <w:rFonts w:cs="Arial"/>
                <w:sz w:val="14"/>
                <w:szCs w:val="14"/>
                <w:lang w:val="en-US"/>
              </w:rPr>
            </w:pPr>
            <w:r w:rsidRPr="002530E5">
              <w:rPr>
                <w:rFonts w:cs="Arial"/>
                <w:sz w:val="14"/>
                <w:szCs w:val="14"/>
                <w:lang w:val="en-US"/>
              </w:rPr>
              <w:t xml:space="preserve">(b) </w:t>
            </w:r>
            <w:r w:rsidR="00651ECE">
              <w:rPr>
                <w:rFonts w:cs="Arial"/>
                <w:sz w:val="14"/>
                <w:szCs w:val="14"/>
                <w:lang w:val="en-US"/>
              </w:rPr>
              <w:t xml:space="preserve"> </w:t>
            </w:r>
            <w:r w:rsidRPr="002530E5">
              <w:rPr>
                <w:rFonts w:cs="Arial"/>
                <w:sz w:val="14"/>
                <w:szCs w:val="14"/>
                <w:lang w:val="en-US"/>
              </w:rPr>
              <w:t>The recorder shall use a digital method of recording and storing data and information and a method of readily retrieving that data shall be available. The recording method shall allow the</w:t>
            </w:r>
            <w:r>
              <w:rPr>
                <w:rFonts w:cs="Arial"/>
                <w:sz w:val="14"/>
                <w:szCs w:val="14"/>
                <w:lang w:val="en-US"/>
              </w:rPr>
              <w:t xml:space="preserve"> </w:t>
            </w:r>
            <w:r w:rsidRPr="002530E5">
              <w:rPr>
                <w:rFonts w:cs="Arial"/>
                <w:sz w:val="14"/>
                <w:szCs w:val="14"/>
                <w:lang w:val="en-US"/>
              </w:rPr>
              <w:t>data to match the data recorded on the ground.</w:t>
            </w:r>
          </w:p>
          <w:p w:rsidR="00651ECE" w:rsidRDefault="00651ECE" w:rsidP="002530E5">
            <w:pPr>
              <w:ind w:left="34"/>
              <w:jc w:val="both"/>
              <w:rPr>
                <w:rFonts w:cs="Arial"/>
                <w:sz w:val="14"/>
                <w:szCs w:val="14"/>
                <w:lang w:val="en-US"/>
              </w:rPr>
            </w:pPr>
          </w:p>
          <w:p w:rsidR="00664451" w:rsidRPr="002530E5" w:rsidRDefault="00664451" w:rsidP="002530E5">
            <w:pPr>
              <w:ind w:left="34"/>
              <w:jc w:val="both"/>
              <w:rPr>
                <w:rFonts w:cs="Arial"/>
                <w:sz w:val="14"/>
                <w:szCs w:val="14"/>
                <w:lang w:val="en-US"/>
              </w:rPr>
            </w:pPr>
            <w:r w:rsidRPr="002530E5">
              <w:rPr>
                <w:rFonts w:cs="Arial"/>
                <w:sz w:val="14"/>
                <w:szCs w:val="14"/>
                <w:lang w:val="en-US"/>
              </w:rPr>
              <w:t xml:space="preserve">(c) </w:t>
            </w:r>
            <w:r w:rsidR="00651ECE">
              <w:rPr>
                <w:rFonts w:cs="Arial"/>
                <w:sz w:val="14"/>
                <w:szCs w:val="14"/>
                <w:lang w:val="en-US"/>
              </w:rPr>
              <w:t xml:space="preserve">  </w:t>
            </w:r>
            <w:r w:rsidRPr="002530E5">
              <w:rPr>
                <w:rFonts w:cs="Arial"/>
                <w:sz w:val="14"/>
                <w:szCs w:val="14"/>
                <w:lang w:val="en-US"/>
              </w:rPr>
              <w:t>The recorder shall be capable of retaining data recorded for at least the same duration as set out for CVRs in CAT.IDE.H.185.</w:t>
            </w:r>
          </w:p>
          <w:p w:rsidR="00651ECE" w:rsidRDefault="00651ECE" w:rsidP="002530E5">
            <w:pPr>
              <w:ind w:left="34"/>
              <w:jc w:val="both"/>
              <w:rPr>
                <w:rFonts w:cs="Arial"/>
                <w:sz w:val="14"/>
                <w:szCs w:val="14"/>
                <w:lang w:val="en-US"/>
              </w:rPr>
            </w:pPr>
          </w:p>
          <w:p w:rsidR="00664451" w:rsidRPr="002530E5" w:rsidRDefault="00664451" w:rsidP="002530E5">
            <w:pPr>
              <w:ind w:left="34"/>
              <w:jc w:val="both"/>
              <w:rPr>
                <w:rFonts w:cs="Arial"/>
                <w:sz w:val="14"/>
                <w:szCs w:val="14"/>
                <w:lang w:val="en-US"/>
              </w:rPr>
            </w:pPr>
            <w:r w:rsidRPr="002530E5">
              <w:rPr>
                <w:rFonts w:cs="Arial"/>
                <w:sz w:val="14"/>
                <w:szCs w:val="14"/>
                <w:lang w:val="en-US"/>
              </w:rPr>
              <w:t xml:space="preserve">(d) </w:t>
            </w:r>
            <w:r w:rsidR="00651ECE">
              <w:rPr>
                <w:rFonts w:cs="Arial"/>
                <w:sz w:val="14"/>
                <w:szCs w:val="14"/>
                <w:lang w:val="en-US"/>
              </w:rPr>
              <w:t xml:space="preserve"> </w:t>
            </w:r>
            <w:r w:rsidRPr="002530E5">
              <w:rPr>
                <w:rFonts w:cs="Arial"/>
                <w:sz w:val="14"/>
                <w:szCs w:val="14"/>
                <w:lang w:val="en-US"/>
              </w:rPr>
              <w:t>If the recorder is not deployable, it shall have a device to assist in locating it under water. By 1 January 2020 at the latest, this device shall have a minimum underwater transmission time of 90</w:t>
            </w:r>
            <w:r>
              <w:rPr>
                <w:rFonts w:cs="Arial"/>
                <w:sz w:val="14"/>
                <w:szCs w:val="14"/>
                <w:lang w:val="en-US"/>
              </w:rPr>
              <w:t xml:space="preserve"> </w:t>
            </w:r>
            <w:r w:rsidRPr="002530E5">
              <w:rPr>
                <w:rFonts w:cs="Arial"/>
                <w:sz w:val="14"/>
                <w:szCs w:val="14"/>
                <w:lang w:val="en-US"/>
              </w:rPr>
              <w:t>days. If the recorder is deployable, it shall have an automatic emergency locator transmitter.</w:t>
            </w:r>
          </w:p>
          <w:p w:rsidR="00651ECE" w:rsidRDefault="00651ECE" w:rsidP="002530E5">
            <w:pPr>
              <w:ind w:left="34"/>
              <w:jc w:val="both"/>
              <w:rPr>
                <w:rFonts w:cs="Arial"/>
                <w:sz w:val="14"/>
                <w:szCs w:val="14"/>
                <w:lang w:val="en-US"/>
              </w:rPr>
            </w:pPr>
          </w:p>
          <w:p w:rsidR="00664451" w:rsidRPr="002530E5" w:rsidRDefault="00664451" w:rsidP="002530E5">
            <w:pPr>
              <w:ind w:left="34"/>
              <w:jc w:val="both"/>
              <w:rPr>
                <w:rFonts w:cs="Arial"/>
                <w:sz w:val="14"/>
                <w:szCs w:val="14"/>
                <w:lang w:val="en-US"/>
              </w:rPr>
            </w:pPr>
            <w:r w:rsidRPr="002530E5">
              <w:rPr>
                <w:rFonts w:cs="Arial"/>
                <w:sz w:val="14"/>
                <w:szCs w:val="14"/>
                <w:lang w:val="en-US"/>
              </w:rPr>
              <w:t xml:space="preserve">(e) </w:t>
            </w:r>
            <w:r w:rsidR="00651ECE">
              <w:rPr>
                <w:rFonts w:cs="Arial"/>
                <w:sz w:val="14"/>
                <w:szCs w:val="14"/>
                <w:lang w:val="en-US"/>
              </w:rPr>
              <w:t xml:space="preserve"> </w:t>
            </w:r>
            <w:r w:rsidRPr="002530E5">
              <w:rPr>
                <w:rFonts w:cs="Arial"/>
                <w:sz w:val="14"/>
                <w:szCs w:val="14"/>
                <w:lang w:val="en-US"/>
              </w:rPr>
              <w:t>The requirements applicable to the start and stop logic of the recorder are the same as the requirements applicable to the start and stop logic of the CVR contained in CAT.IDE.H.185(d) and</w:t>
            </w:r>
            <w:r>
              <w:rPr>
                <w:rFonts w:cs="Arial"/>
                <w:sz w:val="14"/>
                <w:szCs w:val="14"/>
                <w:lang w:val="en-US"/>
              </w:rPr>
              <w:t xml:space="preserve"> </w:t>
            </w:r>
            <w:r w:rsidRPr="002530E5">
              <w:rPr>
                <w:rFonts w:cs="Arial"/>
                <w:sz w:val="14"/>
                <w:szCs w:val="14"/>
                <w:lang w:val="en-US"/>
              </w:rPr>
              <w:t>(e)</w:t>
            </w:r>
          </w:p>
          <w:p w:rsidR="00651ECE" w:rsidRDefault="00651ECE" w:rsidP="00897AAA">
            <w:pPr>
              <w:ind w:left="34"/>
              <w:jc w:val="both"/>
              <w:rPr>
                <w:rFonts w:cs="Arial"/>
                <w:sz w:val="14"/>
                <w:szCs w:val="14"/>
                <w:lang w:val="en-US"/>
              </w:rPr>
            </w:pPr>
          </w:p>
          <w:p w:rsidR="00BD16FB" w:rsidRDefault="00664451" w:rsidP="00897AAA">
            <w:pPr>
              <w:ind w:left="34"/>
              <w:jc w:val="both"/>
              <w:rPr>
                <w:rFonts w:cs="Arial"/>
                <w:sz w:val="14"/>
                <w:szCs w:val="14"/>
                <w:lang w:val="en-US"/>
              </w:rPr>
            </w:pPr>
            <w:r w:rsidRPr="002530E5">
              <w:rPr>
                <w:rFonts w:cs="Arial"/>
                <w:sz w:val="14"/>
                <w:szCs w:val="14"/>
                <w:lang w:val="en-US"/>
              </w:rPr>
              <w:t xml:space="preserve">Refer also to:  AMC1 CAT.IDE.H.195; </w:t>
            </w:r>
            <w:r>
              <w:rPr>
                <w:rFonts w:cs="Arial"/>
                <w:sz w:val="14"/>
                <w:szCs w:val="14"/>
                <w:lang w:val="en-US"/>
              </w:rPr>
              <w:t xml:space="preserve">GM1 </w:t>
            </w:r>
            <w:r w:rsidRPr="002530E5">
              <w:rPr>
                <w:rFonts w:cs="Arial"/>
                <w:sz w:val="14"/>
                <w:szCs w:val="14"/>
                <w:lang w:val="en-US"/>
              </w:rPr>
              <w:t>CAT.IDE.H.195</w:t>
            </w:r>
            <w:r>
              <w:rPr>
                <w:rFonts w:cs="Arial"/>
                <w:sz w:val="14"/>
                <w:szCs w:val="14"/>
                <w:lang w:val="en-US"/>
              </w:rPr>
              <w:t xml:space="preserve">; </w:t>
            </w:r>
          </w:p>
          <w:p w:rsidR="00664451" w:rsidRDefault="00664451" w:rsidP="00897AAA">
            <w:pPr>
              <w:ind w:left="34"/>
              <w:jc w:val="both"/>
              <w:rPr>
                <w:rFonts w:cs="Arial"/>
                <w:sz w:val="14"/>
                <w:szCs w:val="14"/>
                <w:lang w:val="en-US"/>
              </w:rPr>
            </w:pPr>
            <w:r>
              <w:rPr>
                <w:rFonts w:cs="Arial"/>
                <w:sz w:val="14"/>
                <w:szCs w:val="14"/>
                <w:lang w:val="en-US"/>
              </w:rPr>
              <w:t>GM1 CAT.IDE.H.195(a)</w:t>
            </w:r>
          </w:p>
          <w:p w:rsidR="00651ECE" w:rsidRPr="002530E5" w:rsidRDefault="00651ECE" w:rsidP="00897AAA">
            <w:pPr>
              <w:ind w:left="34"/>
              <w:jc w:val="both"/>
              <w:rPr>
                <w:rFonts w:cs="Arial"/>
                <w:sz w:val="14"/>
                <w:szCs w:val="14"/>
                <w:lang w:val="en-US"/>
              </w:rPr>
            </w:pPr>
          </w:p>
        </w:tc>
        <w:tc>
          <w:tcPr>
            <w:tcW w:w="1710" w:type="dxa"/>
            <w:vAlign w:val="center"/>
          </w:tcPr>
          <w:p w:rsidR="00664451" w:rsidRPr="002530E5" w:rsidRDefault="00664451" w:rsidP="00FA4429">
            <w:pPr>
              <w:ind w:left="59"/>
              <w:jc w:val="center"/>
              <w:rPr>
                <w:rFonts w:cs="Arial"/>
                <w:sz w:val="17"/>
                <w:szCs w:val="17"/>
                <w:lang w:val="en-US"/>
              </w:rPr>
            </w:pPr>
          </w:p>
        </w:tc>
        <w:tc>
          <w:tcPr>
            <w:tcW w:w="6750" w:type="dxa"/>
            <w:vAlign w:val="center"/>
          </w:tcPr>
          <w:p w:rsidR="00664451" w:rsidRPr="002530E5" w:rsidRDefault="00664451" w:rsidP="002359B6">
            <w:pPr>
              <w:ind w:left="0"/>
              <w:rPr>
                <w:rFonts w:cs="Arial"/>
                <w:sz w:val="17"/>
                <w:szCs w:val="17"/>
                <w:lang w:val="en-US"/>
              </w:rPr>
            </w:pP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(a)(1)</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(a)(1)(i)</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(a)(1)(ii)</w:t>
            </w:r>
          </w:p>
        </w:tc>
        <w:tc>
          <w:tcPr>
            <w:tcW w:w="5028" w:type="dxa"/>
            <w:vMerge/>
            <w:vAlign w:val="center"/>
          </w:tcPr>
          <w:p w:rsidR="00664451" w:rsidRPr="00636F19" w:rsidRDefault="00664451" w:rsidP="00CD5A33">
            <w:pPr>
              <w:ind w:left="34"/>
              <w:jc w:val="center"/>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(a)(1)(iii)</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(a)(1)(iv)</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(a)(1)(v)</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(a)(1)(vi)</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26"/>
              <w:jc w:val="center"/>
              <w:rPr>
                <w:rFonts w:cs="Arial"/>
                <w:sz w:val="17"/>
                <w:szCs w:val="17"/>
              </w:rPr>
            </w:pPr>
            <w:r w:rsidRPr="00FB3E81">
              <w:rPr>
                <w:rFonts w:cs="Arial"/>
                <w:sz w:val="17"/>
                <w:szCs w:val="17"/>
              </w:rPr>
              <w:t>(a)(1)(vii)</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(a)(3)</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(d)</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651ECE">
        <w:trPr>
          <w:trHeight w:val="45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(e)</w:t>
            </w:r>
          </w:p>
        </w:tc>
        <w:tc>
          <w:tcPr>
            <w:tcW w:w="5028" w:type="dxa"/>
            <w:vMerge/>
            <w:vAlign w:val="center"/>
          </w:tcPr>
          <w:p w:rsidR="00664451" w:rsidRPr="00636F19"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664451"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664451" w:rsidRPr="00E767E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8955AD" w:rsidTr="001C07D0">
        <w:trPr>
          <w:trHeight w:val="440"/>
        </w:trPr>
        <w:tc>
          <w:tcPr>
            <w:tcW w:w="6588" w:type="dxa"/>
            <w:gridSpan w:val="2"/>
            <w:tcBorders>
              <w:right w:val="nil"/>
            </w:tcBorders>
            <w:shd w:val="clear" w:color="auto" w:fill="D9D9D9" w:themeFill="background1" w:themeFillShade="D9"/>
            <w:vAlign w:val="center"/>
          </w:tcPr>
          <w:p w:rsidR="00664451" w:rsidRPr="008955AD" w:rsidRDefault="00664451" w:rsidP="008955AD">
            <w:pPr>
              <w:pStyle w:val="Heading1"/>
              <w:numPr>
                <w:ilvl w:val="0"/>
                <w:numId w:val="0"/>
              </w:numPr>
              <w:spacing w:before="0" w:after="0"/>
              <w:rPr>
                <w:bCs w:val="0"/>
                <w:color w:val="000000"/>
                <w:sz w:val="17"/>
                <w:szCs w:val="17"/>
              </w:rPr>
            </w:pPr>
            <w:bookmarkStart w:id="16" w:name="_Toc11333449"/>
            <w:r w:rsidRPr="008955AD">
              <w:rPr>
                <w:bCs w:val="0"/>
                <w:color w:val="000000"/>
                <w:sz w:val="17"/>
                <w:szCs w:val="17"/>
              </w:rPr>
              <w:lastRenderedPageBreak/>
              <w:t>CAT.</w:t>
            </w:r>
            <w:r>
              <w:rPr>
                <w:bCs w:val="0"/>
                <w:color w:val="000000"/>
                <w:sz w:val="17"/>
                <w:szCs w:val="17"/>
              </w:rPr>
              <w:t>IDE.H.</w:t>
            </w:r>
            <w:r w:rsidRPr="008955AD">
              <w:rPr>
                <w:bCs w:val="0"/>
                <w:color w:val="000000"/>
                <w:sz w:val="17"/>
                <w:szCs w:val="17"/>
              </w:rPr>
              <w:t xml:space="preserve">200 - </w:t>
            </w:r>
            <w:r w:rsidRPr="00945D6B">
              <w:rPr>
                <w:bCs w:val="0"/>
                <w:color w:val="000000"/>
                <w:sz w:val="17"/>
                <w:szCs w:val="17"/>
              </w:rPr>
              <w:t>Flight data and cockpit voice combination recorder</w:t>
            </w:r>
            <w:bookmarkEnd w:id="16"/>
          </w:p>
        </w:tc>
        <w:tc>
          <w:tcPr>
            <w:tcW w:w="1710" w:type="dxa"/>
            <w:tcBorders>
              <w:left w:val="nil"/>
              <w:right w:val="nil"/>
            </w:tcBorders>
            <w:shd w:val="clear" w:color="auto" w:fill="D9D9D9" w:themeFill="background1" w:themeFillShade="D9"/>
            <w:vAlign w:val="center"/>
          </w:tcPr>
          <w:p w:rsidR="00664451" w:rsidRPr="008955AD" w:rsidRDefault="00664451" w:rsidP="008955AD">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rsidR="00664451" w:rsidRPr="008955AD" w:rsidRDefault="00664451" w:rsidP="008955AD">
            <w:pPr>
              <w:pStyle w:val="Heading1"/>
              <w:numPr>
                <w:ilvl w:val="0"/>
                <w:numId w:val="0"/>
              </w:numPr>
              <w:spacing w:before="0" w:after="0"/>
              <w:rPr>
                <w:bCs w:val="0"/>
                <w:color w:val="000000"/>
                <w:sz w:val="17"/>
                <w:szCs w:val="17"/>
              </w:rPr>
            </w:pPr>
          </w:p>
        </w:tc>
      </w:tr>
      <w:tr w:rsidR="00664451" w:rsidRPr="00FB3E81" w:rsidTr="009571CA">
        <w:trPr>
          <w:trHeight w:val="530"/>
        </w:trPr>
        <w:tc>
          <w:tcPr>
            <w:tcW w:w="1560" w:type="dxa"/>
            <w:vAlign w:val="center"/>
          </w:tcPr>
          <w:p w:rsidR="00664451" w:rsidRPr="00FB3E81" w:rsidRDefault="00664451" w:rsidP="00636F19">
            <w:pPr>
              <w:ind w:left="0"/>
              <w:jc w:val="center"/>
              <w:rPr>
                <w:rFonts w:cs="Arial"/>
                <w:sz w:val="17"/>
                <w:szCs w:val="17"/>
              </w:rPr>
            </w:pPr>
          </w:p>
        </w:tc>
        <w:tc>
          <w:tcPr>
            <w:tcW w:w="5028" w:type="dxa"/>
            <w:vAlign w:val="center"/>
          </w:tcPr>
          <w:p w:rsidR="00651ECE" w:rsidRDefault="00651ECE" w:rsidP="00AB0DED">
            <w:pPr>
              <w:ind w:left="34"/>
              <w:jc w:val="both"/>
              <w:rPr>
                <w:rFonts w:cs="Arial"/>
                <w:sz w:val="14"/>
                <w:szCs w:val="14"/>
              </w:rPr>
            </w:pPr>
          </w:p>
          <w:p w:rsidR="00664451" w:rsidRPr="00AB0DED" w:rsidRDefault="00664451" w:rsidP="00AB0DED">
            <w:pPr>
              <w:ind w:left="34"/>
              <w:jc w:val="both"/>
              <w:rPr>
                <w:rFonts w:cs="Arial"/>
                <w:sz w:val="14"/>
                <w:szCs w:val="14"/>
              </w:rPr>
            </w:pPr>
            <w:r w:rsidRPr="00AB0DED">
              <w:rPr>
                <w:rFonts w:cs="Arial"/>
                <w:sz w:val="14"/>
                <w:szCs w:val="14"/>
              </w:rPr>
              <w:t xml:space="preserve">Compliance with CVR and FDR requirements may be achieved by the </w:t>
            </w:r>
            <w:r>
              <w:rPr>
                <w:rFonts w:cs="Arial"/>
                <w:sz w:val="14"/>
                <w:szCs w:val="14"/>
              </w:rPr>
              <w:t>c</w:t>
            </w:r>
            <w:r w:rsidRPr="00AB0DED">
              <w:rPr>
                <w:rFonts w:cs="Arial"/>
                <w:sz w:val="14"/>
                <w:szCs w:val="14"/>
              </w:rPr>
              <w:t>arriage of one combination</w:t>
            </w:r>
            <w:r>
              <w:rPr>
                <w:rFonts w:cs="Arial"/>
                <w:sz w:val="14"/>
                <w:szCs w:val="14"/>
              </w:rPr>
              <w:t xml:space="preserve"> </w:t>
            </w:r>
            <w:r w:rsidRPr="00AB0DED">
              <w:rPr>
                <w:rFonts w:cs="Arial"/>
                <w:sz w:val="14"/>
                <w:szCs w:val="14"/>
              </w:rPr>
              <w:t>recorder.</w:t>
            </w:r>
          </w:p>
          <w:p w:rsidR="00664451" w:rsidRPr="00AB0DED" w:rsidRDefault="00664451" w:rsidP="00AB0DED">
            <w:pPr>
              <w:ind w:left="34"/>
              <w:jc w:val="both"/>
              <w:rPr>
                <w:rFonts w:cs="Arial"/>
                <w:sz w:val="14"/>
                <w:szCs w:val="14"/>
              </w:rPr>
            </w:pPr>
          </w:p>
          <w:p w:rsidR="00664451" w:rsidRDefault="00664451" w:rsidP="00AB0DED">
            <w:pPr>
              <w:ind w:left="34"/>
              <w:jc w:val="both"/>
              <w:rPr>
                <w:rFonts w:cs="Arial"/>
                <w:sz w:val="14"/>
                <w:szCs w:val="14"/>
              </w:rPr>
            </w:pPr>
            <w:r w:rsidRPr="00AB0DED">
              <w:rPr>
                <w:rFonts w:cs="Arial"/>
                <w:sz w:val="14"/>
                <w:szCs w:val="14"/>
              </w:rPr>
              <w:t>Refer also to:  AMC1 CAT.IDE.H.200</w:t>
            </w:r>
          </w:p>
          <w:p w:rsidR="00651ECE" w:rsidRPr="00636F19" w:rsidRDefault="00651ECE" w:rsidP="00AB0DED">
            <w:pPr>
              <w:ind w:left="34"/>
              <w:jc w:val="both"/>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51ECE" w:rsidRPr="00FB3E81" w:rsidTr="00651ECE">
        <w:trPr>
          <w:trHeight w:val="475"/>
        </w:trPr>
        <w:tc>
          <w:tcPr>
            <w:tcW w:w="15048" w:type="dxa"/>
            <w:gridSpan w:val="4"/>
            <w:shd w:val="clear" w:color="auto" w:fill="D9D9D9" w:themeFill="background1" w:themeFillShade="D9"/>
            <w:vAlign w:val="center"/>
          </w:tcPr>
          <w:p w:rsidR="00651ECE" w:rsidRPr="00651ECE" w:rsidRDefault="00651ECE" w:rsidP="002359B6">
            <w:pPr>
              <w:ind w:left="0"/>
              <w:rPr>
                <w:rFonts w:cs="Arial"/>
                <w:b/>
                <w:sz w:val="17"/>
                <w:szCs w:val="17"/>
              </w:rPr>
            </w:pPr>
            <w:bookmarkStart w:id="17" w:name="_Toc11333450"/>
            <w:r w:rsidRPr="00651ECE">
              <w:rPr>
                <w:b/>
                <w:bCs/>
                <w:color w:val="000000"/>
                <w:sz w:val="17"/>
                <w:szCs w:val="17"/>
              </w:rPr>
              <w:t>CAT.IDE.H.205 - Seats, seat safety belts, restraint systems and child restraint devices</w:t>
            </w:r>
            <w:bookmarkEnd w:id="17"/>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w:t>
            </w:r>
          </w:p>
        </w:tc>
        <w:tc>
          <w:tcPr>
            <w:tcW w:w="5028" w:type="dxa"/>
            <w:vMerge w:val="restart"/>
            <w:vAlign w:val="center"/>
          </w:tcPr>
          <w:p w:rsidR="00651ECE" w:rsidRDefault="00651ECE" w:rsidP="00AB0DED">
            <w:pPr>
              <w:ind w:left="34"/>
              <w:jc w:val="both"/>
              <w:rPr>
                <w:rFonts w:cs="Arial"/>
                <w:sz w:val="14"/>
                <w:szCs w:val="14"/>
              </w:rPr>
            </w:pPr>
          </w:p>
          <w:p w:rsidR="00664451" w:rsidRPr="00AB0DED" w:rsidRDefault="00664451" w:rsidP="00AB0DED">
            <w:pPr>
              <w:ind w:left="34"/>
              <w:jc w:val="both"/>
              <w:rPr>
                <w:rFonts w:cs="Arial"/>
                <w:sz w:val="14"/>
                <w:szCs w:val="14"/>
              </w:rPr>
            </w:pPr>
            <w:r w:rsidRPr="00AB0DED">
              <w:rPr>
                <w:rFonts w:cs="Arial"/>
                <w:sz w:val="14"/>
                <w:szCs w:val="14"/>
              </w:rPr>
              <w:t xml:space="preserve">(a) </w:t>
            </w:r>
            <w:r w:rsidR="00651ECE">
              <w:rPr>
                <w:rFonts w:cs="Arial"/>
                <w:sz w:val="14"/>
                <w:szCs w:val="14"/>
              </w:rPr>
              <w:t xml:space="preserve"> </w:t>
            </w:r>
            <w:r w:rsidRPr="00AB0DED">
              <w:rPr>
                <w:rFonts w:cs="Arial"/>
                <w:sz w:val="14"/>
                <w:szCs w:val="14"/>
              </w:rPr>
              <w:t>Helicopters shall be equipped with:</w:t>
            </w:r>
          </w:p>
          <w:p w:rsidR="00664451" w:rsidRPr="00AB0DED" w:rsidRDefault="00664451" w:rsidP="00AB0DED">
            <w:pPr>
              <w:ind w:left="34"/>
              <w:jc w:val="both"/>
              <w:rPr>
                <w:rFonts w:cs="Arial"/>
                <w:sz w:val="14"/>
                <w:szCs w:val="14"/>
              </w:rPr>
            </w:pPr>
            <w:r w:rsidRPr="00AB0DED">
              <w:rPr>
                <w:rFonts w:cs="Arial"/>
                <w:sz w:val="14"/>
                <w:szCs w:val="14"/>
              </w:rPr>
              <w:t>(1) a seat or berth for each person on board who is aged 24 months or more;</w:t>
            </w:r>
          </w:p>
          <w:p w:rsidR="00664451" w:rsidRPr="00AB0DED" w:rsidRDefault="00664451" w:rsidP="00AB0DED">
            <w:pPr>
              <w:ind w:left="34"/>
              <w:jc w:val="both"/>
              <w:rPr>
                <w:rFonts w:cs="Arial"/>
                <w:sz w:val="14"/>
                <w:szCs w:val="14"/>
              </w:rPr>
            </w:pPr>
            <w:r w:rsidRPr="00AB0DED">
              <w:rPr>
                <w:rFonts w:cs="Arial"/>
                <w:sz w:val="14"/>
                <w:szCs w:val="14"/>
              </w:rPr>
              <w:t>(2) a seat belt on each passenger seat and restraining belts for each berth;</w:t>
            </w:r>
          </w:p>
          <w:p w:rsidR="00664451" w:rsidRPr="00AB0DED" w:rsidRDefault="00664451" w:rsidP="00AB0DED">
            <w:pPr>
              <w:ind w:left="34"/>
              <w:jc w:val="both"/>
              <w:rPr>
                <w:rFonts w:cs="Arial"/>
                <w:sz w:val="14"/>
                <w:szCs w:val="14"/>
              </w:rPr>
            </w:pPr>
            <w:r w:rsidRPr="00AB0DED">
              <w:rPr>
                <w:rFonts w:cs="Arial"/>
                <w:sz w:val="14"/>
                <w:szCs w:val="14"/>
              </w:rPr>
              <w:t>(3) for helicopters first issued with an individual CofA on or after 1 August 1999, a safety belt with upper torso restraint system for use on each passenger seat for each passenger aged</w:t>
            </w:r>
            <w:r>
              <w:rPr>
                <w:rFonts w:cs="Arial"/>
                <w:sz w:val="14"/>
                <w:szCs w:val="14"/>
              </w:rPr>
              <w:t xml:space="preserve"> </w:t>
            </w:r>
            <w:r w:rsidRPr="00AB0DED">
              <w:rPr>
                <w:rFonts w:cs="Arial"/>
                <w:sz w:val="14"/>
                <w:szCs w:val="14"/>
              </w:rPr>
              <w:t>24 months or more;</w:t>
            </w:r>
          </w:p>
          <w:p w:rsidR="00664451" w:rsidRPr="00AB0DED" w:rsidRDefault="00664451" w:rsidP="00AB0DED">
            <w:pPr>
              <w:ind w:left="34"/>
              <w:jc w:val="both"/>
              <w:rPr>
                <w:rFonts w:cs="Arial"/>
                <w:sz w:val="14"/>
                <w:szCs w:val="14"/>
              </w:rPr>
            </w:pPr>
            <w:r w:rsidRPr="00AB0DED">
              <w:rPr>
                <w:rFonts w:cs="Arial"/>
                <w:sz w:val="14"/>
                <w:szCs w:val="14"/>
              </w:rPr>
              <w:t>(4) a child restraint device (CRD) for each person on board younger than 24 months;</w:t>
            </w:r>
          </w:p>
          <w:p w:rsidR="00664451" w:rsidRPr="00AB0DED" w:rsidRDefault="00664451" w:rsidP="00AB0DED">
            <w:pPr>
              <w:ind w:left="34"/>
              <w:jc w:val="both"/>
              <w:rPr>
                <w:rFonts w:cs="Arial"/>
                <w:sz w:val="14"/>
                <w:szCs w:val="14"/>
              </w:rPr>
            </w:pPr>
            <w:r w:rsidRPr="00AB0DED">
              <w:rPr>
                <w:rFonts w:cs="Arial"/>
                <w:sz w:val="14"/>
                <w:szCs w:val="14"/>
              </w:rPr>
              <w:t>(5) a seat belt with upper torso restraint system incorporating a device that will automatically restrain the occupant’s torso in the event of rapid deceleration on each flight crew seat;</w:t>
            </w:r>
          </w:p>
          <w:p w:rsidR="00664451" w:rsidRPr="00AB0DED" w:rsidRDefault="00664451" w:rsidP="00AB0DED">
            <w:pPr>
              <w:ind w:left="34"/>
              <w:jc w:val="both"/>
              <w:rPr>
                <w:rFonts w:cs="Arial"/>
                <w:sz w:val="14"/>
                <w:szCs w:val="14"/>
              </w:rPr>
            </w:pPr>
            <w:r w:rsidRPr="00AB0DED">
              <w:rPr>
                <w:rFonts w:cs="Arial"/>
                <w:sz w:val="14"/>
                <w:szCs w:val="14"/>
              </w:rPr>
              <w:t xml:space="preserve">(6) </w:t>
            </w:r>
            <w:proofErr w:type="gramStart"/>
            <w:r w:rsidRPr="00AB0DED">
              <w:rPr>
                <w:rFonts w:cs="Arial"/>
                <w:sz w:val="14"/>
                <w:szCs w:val="14"/>
              </w:rPr>
              <w:t>a</w:t>
            </w:r>
            <w:proofErr w:type="gramEnd"/>
            <w:r w:rsidRPr="00AB0DED">
              <w:rPr>
                <w:rFonts w:cs="Arial"/>
                <w:sz w:val="14"/>
                <w:szCs w:val="14"/>
              </w:rPr>
              <w:t xml:space="preserve"> seat belt with upper torso restraint system on each seat for the minimum required cabin crew.</w:t>
            </w:r>
          </w:p>
          <w:p w:rsidR="00651ECE" w:rsidRDefault="00651ECE" w:rsidP="00AB0DED">
            <w:pPr>
              <w:ind w:left="34"/>
              <w:jc w:val="both"/>
              <w:rPr>
                <w:rFonts w:cs="Arial"/>
                <w:sz w:val="14"/>
                <w:szCs w:val="14"/>
              </w:rPr>
            </w:pPr>
          </w:p>
          <w:p w:rsidR="00664451" w:rsidRPr="00AB0DED" w:rsidRDefault="00651ECE" w:rsidP="00651ECE">
            <w:pPr>
              <w:ind w:left="0"/>
              <w:jc w:val="both"/>
              <w:rPr>
                <w:rFonts w:cs="Arial"/>
                <w:sz w:val="14"/>
                <w:szCs w:val="14"/>
              </w:rPr>
            </w:pPr>
            <w:r>
              <w:rPr>
                <w:rFonts w:cs="Arial"/>
                <w:sz w:val="14"/>
                <w:szCs w:val="14"/>
              </w:rPr>
              <w:t xml:space="preserve"> </w:t>
            </w:r>
            <w:r w:rsidR="00664451" w:rsidRPr="00AB0DED">
              <w:rPr>
                <w:rFonts w:cs="Arial"/>
                <w:sz w:val="14"/>
                <w:szCs w:val="14"/>
              </w:rPr>
              <w:t xml:space="preserve">(b) </w:t>
            </w:r>
            <w:r>
              <w:rPr>
                <w:rFonts w:cs="Arial"/>
                <w:sz w:val="14"/>
                <w:szCs w:val="14"/>
              </w:rPr>
              <w:t xml:space="preserve"> </w:t>
            </w:r>
            <w:r w:rsidR="00664451" w:rsidRPr="00AB0DED">
              <w:rPr>
                <w:rFonts w:cs="Arial"/>
                <w:sz w:val="14"/>
                <w:szCs w:val="14"/>
              </w:rPr>
              <w:t>A seat belt with upper torso restraint system shall:</w:t>
            </w:r>
          </w:p>
          <w:p w:rsidR="00664451" w:rsidRPr="00AB0DED" w:rsidRDefault="00664451" w:rsidP="00AB0DED">
            <w:pPr>
              <w:ind w:left="34"/>
              <w:jc w:val="both"/>
              <w:rPr>
                <w:rFonts w:cs="Arial"/>
                <w:sz w:val="14"/>
                <w:szCs w:val="14"/>
              </w:rPr>
            </w:pPr>
            <w:r w:rsidRPr="00AB0DED">
              <w:rPr>
                <w:rFonts w:cs="Arial"/>
                <w:sz w:val="14"/>
                <w:szCs w:val="14"/>
              </w:rPr>
              <w:t>(1) have a single point release; and</w:t>
            </w:r>
          </w:p>
          <w:p w:rsidR="00664451" w:rsidRPr="00AB0DED" w:rsidRDefault="00664451" w:rsidP="00AB0DED">
            <w:pPr>
              <w:ind w:left="34"/>
              <w:jc w:val="both"/>
              <w:rPr>
                <w:rFonts w:cs="Arial"/>
                <w:sz w:val="14"/>
                <w:szCs w:val="14"/>
              </w:rPr>
            </w:pPr>
            <w:r w:rsidRPr="00AB0DED">
              <w:rPr>
                <w:rFonts w:cs="Arial"/>
                <w:sz w:val="14"/>
                <w:szCs w:val="14"/>
              </w:rPr>
              <w:t xml:space="preserve">(2) </w:t>
            </w:r>
            <w:proofErr w:type="gramStart"/>
            <w:r w:rsidRPr="00AB0DED">
              <w:rPr>
                <w:rFonts w:cs="Arial"/>
                <w:sz w:val="14"/>
                <w:szCs w:val="14"/>
              </w:rPr>
              <w:t>on</w:t>
            </w:r>
            <w:proofErr w:type="gramEnd"/>
            <w:r w:rsidRPr="00AB0DED">
              <w:rPr>
                <w:rFonts w:cs="Arial"/>
                <w:sz w:val="14"/>
                <w:szCs w:val="14"/>
              </w:rPr>
              <w:t xml:space="preserve"> flight crew seats and on the seats for the minimum required cabin crew include two shoulder straps and a seat belt that may be used independently.</w:t>
            </w:r>
          </w:p>
          <w:p w:rsidR="00664451" w:rsidRPr="00AB0DED" w:rsidRDefault="00664451" w:rsidP="00AB0DED">
            <w:pPr>
              <w:ind w:left="34"/>
              <w:jc w:val="both"/>
              <w:rPr>
                <w:rFonts w:cs="Arial"/>
                <w:sz w:val="14"/>
                <w:szCs w:val="14"/>
              </w:rPr>
            </w:pPr>
          </w:p>
          <w:p w:rsidR="00BD16FB" w:rsidRDefault="00664451" w:rsidP="00AB0DED">
            <w:pPr>
              <w:ind w:left="34"/>
              <w:jc w:val="both"/>
              <w:rPr>
                <w:rFonts w:cs="Arial"/>
                <w:sz w:val="14"/>
                <w:szCs w:val="14"/>
              </w:rPr>
            </w:pPr>
            <w:r w:rsidRPr="00AB0DED">
              <w:rPr>
                <w:rFonts w:cs="Arial"/>
                <w:sz w:val="14"/>
                <w:szCs w:val="14"/>
              </w:rPr>
              <w:t xml:space="preserve">Refer also to: AMC1 CAT.IDE.H.205; AMC2 CAT.IDE.H.205; </w:t>
            </w:r>
          </w:p>
          <w:p w:rsidR="00664451" w:rsidRDefault="00664451" w:rsidP="00AB0DED">
            <w:pPr>
              <w:ind w:left="34"/>
              <w:jc w:val="both"/>
              <w:rPr>
                <w:rFonts w:cs="Arial"/>
                <w:sz w:val="14"/>
                <w:szCs w:val="14"/>
              </w:rPr>
            </w:pPr>
            <w:r w:rsidRPr="00AB0DED">
              <w:rPr>
                <w:rFonts w:cs="Arial"/>
                <w:sz w:val="14"/>
                <w:szCs w:val="14"/>
              </w:rPr>
              <w:t>AMC3 CAT.IDE.H.205</w:t>
            </w:r>
          </w:p>
          <w:p w:rsidR="00651ECE" w:rsidRPr="00636F19" w:rsidRDefault="00651ECE" w:rsidP="00AB0DED">
            <w:pPr>
              <w:ind w:left="34"/>
              <w:jc w:val="both"/>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(a)(3)</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(a)(4)</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(a)(5)</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(a)(6)</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AB0DED">
        <w:trPr>
          <w:trHeight w:val="329"/>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AB0DED">
        <w:trPr>
          <w:trHeight w:val="33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(b)(2)</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03"/>
        </w:trPr>
        <w:tc>
          <w:tcPr>
            <w:tcW w:w="6588" w:type="dxa"/>
            <w:gridSpan w:val="2"/>
            <w:tcBorders>
              <w:right w:val="nil"/>
            </w:tcBorders>
            <w:shd w:val="clear" w:color="auto" w:fill="D9D9D9" w:themeFill="background1" w:themeFillShade="D9"/>
            <w:vAlign w:val="center"/>
          </w:tcPr>
          <w:p w:rsidR="00664451" w:rsidRPr="00E93B09" w:rsidRDefault="00664451" w:rsidP="00383E02">
            <w:pPr>
              <w:pStyle w:val="Heading1"/>
              <w:numPr>
                <w:ilvl w:val="0"/>
                <w:numId w:val="0"/>
              </w:numPr>
              <w:spacing w:before="0" w:after="0"/>
              <w:rPr>
                <w:b w:val="0"/>
                <w:bCs w:val="0"/>
                <w:color w:val="000000"/>
                <w:sz w:val="17"/>
                <w:szCs w:val="17"/>
              </w:rPr>
            </w:pPr>
            <w:bookmarkStart w:id="18" w:name="_Toc11333451"/>
            <w:r w:rsidRPr="00383E02">
              <w:rPr>
                <w:bCs w:val="0"/>
                <w:color w:val="000000"/>
                <w:sz w:val="17"/>
                <w:szCs w:val="17"/>
              </w:rPr>
              <w:t>CAT.</w:t>
            </w:r>
            <w:r>
              <w:rPr>
                <w:bCs w:val="0"/>
                <w:color w:val="000000"/>
                <w:sz w:val="17"/>
                <w:szCs w:val="17"/>
              </w:rPr>
              <w:t>IDE.H.</w:t>
            </w:r>
            <w:r w:rsidRPr="00383E02">
              <w:rPr>
                <w:bCs w:val="0"/>
                <w:color w:val="000000"/>
                <w:sz w:val="17"/>
                <w:szCs w:val="17"/>
              </w:rPr>
              <w:t>210 - Fasten seat belt and no smoking signs</w:t>
            </w:r>
            <w:bookmarkEnd w:id="18"/>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1C07D0">
        <w:trPr>
          <w:trHeight w:val="294"/>
        </w:trPr>
        <w:tc>
          <w:tcPr>
            <w:tcW w:w="1560" w:type="dxa"/>
            <w:vAlign w:val="center"/>
          </w:tcPr>
          <w:p w:rsidR="00664451" w:rsidRPr="00FB3E81" w:rsidRDefault="00664451" w:rsidP="008955AD">
            <w:pPr>
              <w:ind w:left="0"/>
              <w:jc w:val="center"/>
              <w:rPr>
                <w:rFonts w:cs="Arial"/>
                <w:sz w:val="17"/>
                <w:szCs w:val="17"/>
              </w:rPr>
            </w:pPr>
          </w:p>
        </w:tc>
        <w:tc>
          <w:tcPr>
            <w:tcW w:w="5028" w:type="dxa"/>
            <w:vAlign w:val="center"/>
          </w:tcPr>
          <w:p w:rsidR="00905B3A" w:rsidRDefault="00905B3A" w:rsidP="0002112B">
            <w:pPr>
              <w:ind w:left="34"/>
              <w:jc w:val="both"/>
              <w:rPr>
                <w:rFonts w:cs="Arial"/>
                <w:sz w:val="14"/>
                <w:szCs w:val="14"/>
              </w:rPr>
            </w:pPr>
          </w:p>
          <w:p w:rsidR="00664451" w:rsidRDefault="00664451" w:rsidP="0002112B">
            <w:pPr>
              <w:ind w:left="34"/>
              <w:jc w:val="both"/>
              <w:rPr>
                <w:rFonts w:cs="Arial"/>
                <w:sz w:val="14"/>
                <w:szCs w:val="14"/>
              </w:rPr>
            </w:pPr>
            <w:r w:rsidRPr="0002112B">
              <w:rPr>
                <w:rFonts w:cs="Arial"/>
                <w:sz w:val="14"/>
                <w:szCs w:val="14"/>
              </w:rPr>
              <w:t>Helicopters in which not all passenger seats are visible from the flight crew seat(s) shall be equipped with</w:t>
            </w:r>
            <w:r>
              <w:rPr>
                <w:rFonts w:cs="Arial"/>
                <w:sz w:val="14"/>
                <w:szCs w:val="14"/>
              </w:rPr>
              <w:t xml:space="preserve"> </w:t>
            </w:r>
            <w:r w:rsidRPr="0002112B">
              <w:rPr>
                <w:rFonts w:cs="Arial"/>
                <w:sz w:val="14"/>
                <w:szCs w:val="14"/>
              </w:rPr>
              <w:t>a means of indicating to all passengers and cabin crew when seat belts shall be fastened and when</w:t>
            </w:r>
            <w:r>
              <w:rPr>
                <w:rFonts w:cs="Arial"/>
                <w:sz w:val="14"/>
                <w:szCs w:val="14"/>
              </w:rPr>
              <w:t xml:space="preserve"> </w:t>
            </w:r>
            <w:r w:rsidRPr="0002112B">
              <w:rPr>
                <w:rFonts w:cs="Arial"/>
                <w:sz w:val="14"/>
                <w:szCs w:val="14"/>
              </w:rPr>
              <w:t>smoking is not allowed.</w:t>
            </w:r>
          </w:p>
          <w:p w:rsidR="00905B3A" w:rsidRPr="00636F19" w:rsidRDefault="00905B3A" w:rsidP="0002112B">
            <w:pPr>
              <w:ind w:left="34"/>
              <w:jc w:val="both"/>
              <w:rPr>
                <w:rFonts w:cs="Arial"/>
                <w:sz w:val="14"/>
                <w:szCs w:val="14"/>
              </w:rPr>
            </w:pPr>
          </w:p>
        </w:tc>
        <w:tc>
          <w:tcPr>
            <w:tcW w:w="1710" w:type="dxa"/>
            <w:tcBorders>
              <w:bottom w:val="single" w:sz="4" w:space="0" w:color="000000" w:themeColor="text1"/>
            </w:tcBorders>
            <w:vAlign w:val="center"/>
          </w:tcPr>
          <w:p w:rsidR="00664451" w:rsidRPr="00FB3E81" w:rsidRDefault="00425FCC" w:rsidP="008955A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664451"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664451" w:rsidRPr="008955AD">
              <w:rPr>
                <w:rFonts w:cs="Arial"/>
                <w:sz w:val="17"/>
                <w:szCs w:val="17"/>
              </w:rPr>
              <w:t xml:space="preserve"> N/A</w:t>
            </w:r>
          </w:p>
        </w:tc>
        <w:tc>
          <w:tcPr>
            <w:tcW w:w="6750" w:type="dxa"/>
            <w:vAlign w:val="center"/>
          </w:tcPr>
          <w:p w:rsidR="00664451" w:rsidRPr="00FB3E81" w:rsidRDefault="00425FCC"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22"/>
        </w:trPr>
        <w:tc>
          <w:tcPr>
            <w:tcW w:w="6588" w:type="dxa"/>
            <w:gridSpan w:val="2"/>
            <w:tcBorders>
              <w:right w:val="nil"/>
            </w:tcBorders>
            <w:shd w:val="clear" w:color="auto" w:fill="D9D9D9" w:themeFill="background1" w:themeFillShade="D9"/>
            <w:vAlign w:val="center"/>
          </w:tcPr>
          <w:p w:rsidR="00664451" w:rsidRPr="00636F19" w:rsidRDefault="00664451" w:rsidP="00383E02">
            <w:pPr>
              <w:pStyle w:val="Heading1"/>
              <w:numPr>
                <w:ilvl w:val="0"/>
                <w:numId w:val="0"/>
              </w:numPr>
              <w:spacing w:before="0" w:after="0"/>
              <w:rPr>
                <w:sz w:val="14"/>
                <w:szCs w:val="14"/>
              </w:rPr>
            </w:pPr>
            <w:bookmarkStart w:id="19" w:name="_Toc11333452"/>
            <w:r w:rsidRPr="00383E02">
              <w:rPr>
                <w:bCs w:val="0"/>
                <w:color w:val="000000"/>
                <w:sz w:val="17"/>
                <w:szCs w:val="17"/>
              </w:rPr>
              <w:t>CAT.</w:t>
            </w:r>
            <w:r>
              <w:rPr>
                <w:bCs w:val="0"/>
                <w:color w:val="000000"/>
                <w:sz w:val="17"/>
                <w:szCs w:val="17"/>
              </w:rPr>
              <w:t>IDE.H.</w:t>
            </w:r>
            <w:r w:rsidRPr="00383E02">
              <w:rPr>
                <w:bCs w:val="0"/>
                <w:color w:val="000000"/>
                <w:sz w:val="17"/>
                <w:szCs w:val="17"/>
              </w:rPr>
              <w:t>220 - First-aid kit</w:t>
            </w:r>
            <w:bookmarkEnd w:id="19"/>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FA12E1">
        <w:trPr>
          <w:trHeight w:val="346"/>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w:t>
            </w:r>
          </w:p>
        </w:tc>
        <w:tc>
          <w:tcPr>
            <w:tcW w:w="5028" w:type="dxa"/>
            <w:vMerge w:val="restart"/>
            <w:vAlign w:val="center"/>
          </w:tcPr>
          <w:p w:rsidR="00664451" w:rsidRPr="0002112B" w:rsidRDefault="00664451" w:rsidP="0002112B">
            <w:pPr>
              <w:ind w:left="34"/>
              <w:jc w:val="both"/>
              <w:rPr>
                <w:rFonts w:cs="Arial"/>
                <w:sz w:val="14"/>
                <w:szCs w:val="14"/>
              </w:rPr>
            </w:pPr>
            <w:r w:rsidRPr="0002112B">
              <w:rPr>
                <w:rFonts w:cs="Arial"/>
                <w:sz w:val="14"/>
                <w:szCs w:val="14"/>
              </w:rPr>
              <w:t>(a) Helicopters shall be equipped with at least one first-aid kit.</w:t>
            </w:r>
          </w:p>
          <w:p w:rsidR="00905B3A" w:rsidRDefault="00905B3A" w:rsidP="0002112B">
            <w:pPr>
              <w:ind w:left="34"/>
              <w:jc w:val="both"/>
              <w:rPr>
                <w:rFonts w:cs="Arial"/>
                <w:sz w:val="14"/>
                <w:szCs w:val="14"/>
              </w:rPr>
            </w:pPr>
          </w:p>
          <w:p w:rsidR="00664451" w:rsidRPr="0002112B" w:rsidRDefault="00664451" w:rsidP="0002112B">
            <w:pPr>
              <w:ind w:left="34"/>
              <w:jc w:val="both"/>
              <w:rPr>
                <w:rFonts w:cs="Arial"/>
                <w:sz w:val="14"/>
                <w:szCs w:val="14"/>
              </w:rPr>
            </w:pPr>
            <w:r w:rsidRPr="0002112B">
              <w:rPr>
                <w:rFonts w:cs="Arial"/>
                <w:sz w:val="14"/>
                <w:szCs w:val="14"/>
              </w:rPr>
              <w:t>(b) First-aid kits shall be:</w:t>
            </w:r>
          </w:p>
          <w:p w:rsidR="00664451" w:rsidRPr="0002112B" w:rsidRDefault="00664451" w:rsidP="0002112B">
            <w:pPr>
              <w:ind w:left="34"/>
              <w:jc w:val="both"/>
              <w:rPr>
                <w:rFonts w:cs="Arial"/>
                <w:sz w:val="14"/>
                <w:szCs w:val="14"/>
              </w:rPr>
            </w:pPr>
            <w:r w:rsidRPr="0002112B">
              <w:rPr>
                <w:rFonts w:cs="Arial"/>
                <w:sz w:val="14"/>
                <w:szCs w:val="14"/>
              </w:rPr>
              <w:t>(1) readily accessible for use;</w:t>
            </w:r>
          </w:p>
          <w:p w:rsidR="00664451" w:rsidRDefault="00664451" w:rsidP="0002112B">
            <w:pPr>
              <w:ind w:left="34"/>
              <w:jc w:val="both"/>
              <w:rPr>
                <w:rFonts w:cs="Arial"/>
                <w:sz w:val="14"/>
                <w:szCs w:val="14"/>
              </w:rPr>
            </w:pPr>
            <w:r w:rsidRPr="0002112B">
              <w:rPr>
                <w:rFonts w:cs="Arial"/>
                <w:sz w:val="14"/>
                <w:szCs w:val="14"/>
              </w:rPr>
              <w:t xml:space="preserve">(2) </w:t>
            </w:r>
            <w:proofErr w:type="gramStart"/>
            <w:r w:rsidRPr="0002112B">
              <w:rPr>
                <w:rFonts w:cs="Arial"/>
                <w:sz w:val="14"/>
                <w:szCs w:val="14"/>
              </w:rPr>
              <w:t>kept</w:t>
            </w:r>
            <w:proofErr w:type="gramEnd"/>
            <w:r w:rsidRPr="0002112B">
              <w:rPr>
                <w:rFonts w:cs="Arial"/>
                <w:sz w:val="14"/>
                <w:szCs w:val="14"/>
              </w:rPr>
              <w:t xml:space="preserve"> up to date.</w:t>
            </w:r>
          </w:p>
          <w:p w:rsidR="00905B3A" w:rsidRDefault="00905B3A" w:rsidP="0002112B">
            <w:pPr>
              <w:ind w:left="34"/>
              <w:jc w:val="both"/>
              <w:rPr>
                <w:rFonts w:cs="Arial"/>
                <w:sz w:val="14"/>
                <w:szCs w:val="14"/>
              </w:rPr>
            </w:pPr>
          </w:p>
          <w:p w:rsidR="00664451" w:rsidRPr="00636F19" w:rsidRDefault="00664451" w:rsidP="0002112B">
            <w:pPr>
              <w:ind w:left="34"/>
              <w:jc w:val="both"/>
              <w:rPr>
                <w:rFonts w:cs="Arial"/>
                <w:sz w:val="14"/>
                <w:szCs w:val="14"/>
              </w:rPr>
            </w:pPr>
            <w:r>
              <w:rPr>
                <w:rFonts w:cs="Arial"/>
                <w:sz w:val="14"/>
                <w:szCs w:val="14"/>
              </w:rPr>
              <w:t xml:space="preserve">Refer also to: </w:t>
            </w:r>
            <w:r w:rsidRPr="0002112B">
              <w:rPr>
                <w:rFonts w:cs="Arial"/>
                <w:sz w:val="14"/>
                <w:szCs w:val="14"/>
              </w:rPr>
              <w:t>AMC1 CAT.IDE.H.220</w:t>
            </w:r>
            <w:r>
              <w:rPr>
                <w:rFonts w:cs="Arial"/>
                <w:sz w:val="14"/>
                <w:szCs w:val="14"/>
              </w:rPr>
              <w:t xml:space="preserve">; </w:t>
            </w:r>
            <w:r w:rsidRPr="0002112B">
              <w:rPr>
                <w:rFonts w:cs="Arial"/>
                <w:sz w:val="14"/>
                <w:szCs w:val="14"/>
              </w:rPr>
              <w:t>AMC</w:t>
            </w:r>
            <w:r>
              <w:rPr>
                <w:rFonts w:cs="Arial"/>
                <w:sz w:val="14"/>
                <w:szCs w:val="14"/>
              </w:rPr>
              <w:t>2</w:t>
            </w:r>
            <w:r w:rsidRPr="0002112B">
              <w:rPr>
                <w:rFonts w:cs="Arial"/>
                <w:sz w:val="14"/>
                <w:szCs w:val="14"/>
              </w:rPr>
              <w:t xml:space="preserve"> CAT.IDE.H.220</w:t>
            </w: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664451" w:rsidRPr="00654573">
              <w:rPr>
                <w:rFonts w:cs="Arial"/>
                <w:sz w:val="17"/>
                <w:szCs w:val="17"/>
              </w:rPr>
              <w:instrText xml:space="preserve"> FORMCHECKBOX </w:instrText>
            </w:r>
            <w:r>
              <w:rPr>
                <w:rFonts w:cs="Arial"/>
                <w:sz w:val="17"/>
                <w:szCs w:val="17"/>
              </w:rPr>
            </w:r>
            <w:r>
              <w:rPr>
                <w:rFonts w:cs="Arial"/>
                <w:sz w:val="17"/>
                <w:szCs w:val="17"/>
              </w:rPr>
              <w:fldChar w:fldCharType="separate"/>
            </w:r>
            <w:r w:rsidRPr="00654573">
              <w:rPr>
                <w:rFonts w:cs="Arial"/>
                <w:sz w:val="17"/>
                <w:szCs w:val="17"/>
              </w:rPr>
              <w:fldChar w:fldCharType="end"/>
            </w:r>
            <w:r w:rsidR="00664451" w:rsidRPr="0065457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FA12E1">
        <w:trPr>
          <w:trHeight w:val="346"/>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664451" w:rsidP="00FA4429">
            <w:pPr>
              <w:ind w:left="59"/>
              <w:jc w:val="center"/>
              <w:rPr>
                <w:rFonts w:cs="Arial"/>
                <w:sz w:val="17"/>
                <w:szCs w:val="17"/>
              </w:rPr>
            </w:pPr>
          </w:p>
        </w:tc>
        <w:tc>
          <w:tcPr>
            <w:tcW w:w="6750" w:type="dxa"/>
            <w:vAlign w:val="center"/>
          </w:tcPr>
          <w:p w:rsidR="00664451" w:rsidRPr="00FB3E81" w:rsidRDefault="00664451" w:rsidP="002359B6">
            <w:pPr>
              <w:ind w:left="0"/>
              <w:rPr>
                <w:rFonts w:cs="Arial"/>
                <w:sz w:val="17"/>
                <w:szCs w:val="17"/>
              </w:rPr>
            </w:pPr>
          </w:p>
        </w:tc>
      </w:tr>
      <w:tr w:rsidR="00664451" w:rsidRPr="00FB3E81" w:rsidTr="00FA12E1">
        <w:trPr>
          <w:trHeight w:val="346"/>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(b)(1)</w:t>
            </w:r>
          </w:p>
        </w:tc>
        <w:tc>
          <w:tcPr>
            <w:tcW w:w="5028" w:type="dxa"/>
            <w:vMerge/>
            <w:vAlign w:val="center"/>
          </w:tcPr>
          <w:p w:rsidR="00664451" w:rsidRPr="00636F19" w:rsidRDefault="00664451" w:rsidP="00636F19">
            <w:pPr>
              <w:ind w:left="34"/>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664451" w:rsidRPr="00654573">
              <w:rPr>
                <w:rFonts w:cs="Arial"/>
                <w:sz w:val="17"/>
                <w:szCs w:val="17"/>
              </w:rPr>
              <w:instrText xml:space="preserve"> FORMCHECKBOX </w:instrText>
            </w:r>
            <w:r>
              <w:rPr>
                <w:rFonts w:cs="Arial"/>
                <w:sz w:val="17"/>
                <w:szCs w:val="17"/>
              </w:rPr>
            </w:r>
            <w:r>
              <w:rPr>
                <w:rFonts w:cs="Arial"/>
                <w:sz w:val="17"/>
                <w:szCs w:val="17"/>
              </w:rPr>
              <w:fldChar w:fldCharType="separate"/>
            </w:r>
            <w:r w:rsidRPr="00654573">
              <w:rPr>
                <w:rFonts w:cs="Arial"/>
                <w:sz w:val="17"/>
                <w:szCs w:val="17"/>
              </w:rPr>
              <w:fldChar w:fldCharType="end"/>
            </w:r>
            <w:r w:rsidR="00664451" w:rsidRPr="0065457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FA12E1">
        <w:trPr>
          <w:trHeight w:val="346"/>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(b)(2)</w:t>
            </w:r>
          </w:p>
        </w:tc>
        <w:tc>
          <w:tcPr>
            <w:tcW w:w="5028" w:type="dxa"/>
            <w:vMerge/>
            <w:vAlign w:val="center"/>
          </w:tcPr>
          <w:p w:rsidR="00664451" w:rsidRPr="00636F19" w:rsidRDefault="00664451" w:rsidP="00636F19">
            <w:pPr>
              <w:ind w:left="34"/>
              <w:rPr>
                <w:rFonts w:cs="Arial"/>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664451" w:rsidRPr="00654573">
              <w:rPr>
                <w:rFonts w:cs="Arial"/>
                <w:sz w:val="17"/>
                <w:szCs w:val="17"/>
              </w:rPr>
              <w:instrText xml:space="preserve"> FORMCHECKBOX </w:instrText>
            </w:r>
            <w:r>
              <w:rPr>
                <w:rFonts w:cs="Arial"/>
                <w:sz w:val="17"/>
                <w:szCs w:val="17"/>
              </w:rPr>
            </w:r>
            <w:r>
              <w:rPr>
                <w:rFonts w:cs="Arial"/>
                <w:sz w:val="17"/>
                <w:szCs w:val="17"/>
              </w:rPr>
              <w:fldChar w:fldCharType="separate"/>
            </w:r>
            <w:r w:rsidRPr="00654573">
              <w:rPr>
                <w:rFonts w:cs="Arial"/>
                <w:sz w:val="17"/>
                <w:szCs w:val="17"/>
              </w:rPr>
              <w:fldChar w:fldCharType="end"/>
            </w:r>
            <w:r w:rsidR="00664451" w:rsidRPr="0065457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93"/>
        </w:trPr>
        <w:tc>
          <w:tcPr>
            <w:tcW w:w="6588" w:type="dxa"/>
            <w:gridSpan w:val="2"/>
            <w:tcBorders>
              <w:right w:val="nil"/>
            </w:tcBorders>
            <w:shd w:val="clear" w:color="auto" w:fill="D9D9D9" w:themeFill="background1" w:themeFillShade="D9"/>
            <w:vAlign w:val="center"/>
          </w:tcPr>
          <w:p w:rsidR="00664451" w:rsidRPr="00636F19" w:rsidRDefault="00664451" w:rsidP="000A103A">
            <w:pPr>
              <w:pStyle w:val="Heading1"/>
              <w:numPr>
                <w:ilvl w:val="0"/>
                <w:numId w:val="0"/>
              </w:numPr>
              <w:spacing w:before="0" w:after="0"/>
              <w:rPr>
                <w:bCs w:val="0"/>
                <w:sz w:val="14"/>
                <w:szCs w:val="14"/>
              </w:rPr>
            </w:pPr>
            <w:bookmarkStart w:id="20" w:name="_Toc11333453"/>
            <w:r w:rsidRPr="00D958EB">
              <w:rPr>
                <w:bCs w:val="0"/>
                <w:color w:val="000000"/>
                <w:sz w:val="17"/>
                <w:szCs w:val="17"/>
              </w:rPr>
              <w:lastRenderedPageBreak/>
              <w:t>CAT.</w:t>
            </w:r>
            <w:r>
              <w:rPr>
                <w:bCs w:val="0"/>
                <w:color w:val="000000"/>
                <w:sz w:val="17"/>
                <w:szCs w:val="17"/>
              </w:rPr>
              <w:t>IDE.H.</w:t>
            </w:r>
            <w:r w:rsidRPr="00D958EB">
              <w:rPr>
                <w:bCs w:val="0"/>
                <w:color w:val="000000"/>
                <w:sz w:val="17"/>
                <w:szCs w:val="17"/>
              </w:rPr>
              <w:t xml:space="preserve">240 - Supplemental oxygen — non-pressurised </w:t>
            </w:r>
            <w:r>
              <w:rPr>
                <w:bCs w:val="0"/>
                <w:color w:val="000000"/>
                <w:sz w:val="17"/>
                <w:szCs w:val="17"/>
              </w:rPr>
              <w:t>helicopters</w:t>
            </w:r>
            <w:bookmarkEnd w:id="20"/>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1C07D0">
        <w:trPr>
          <w:trHeight w:val="284"/>
        </w:trPr>
        <w:tc>
          <w:tcPr>
            <w:tcW w:w="1560" w:type="dxa"/>
            <w:vAlign w:val="center"/>
          </w:tcPr>
          <w:p w:rsidR="00664451" w:rsidRPr="00FB3E81" w:rsidRDefault="00664451" w:rsidP="005D59C3">
            <w:pPr>
              <w:ind w:left="0"/>
              <w:jc w:val="center"/>
              <w:rPr>
                <w:rFonts w:cs="Arial"/>
                <w:sz w:val="17"/>
                <w:szCs w:val="17"/>
              </w:rPr>
            </w:pPr>
          </w:p>
        </w:tc>
        <w:tc>
          <w:tcPr>
            <w:tcW w:w="5028" w:type="dxa"/>
            <w:vAlign w:val="center"/>
          </w:tcPr>
          <w:p w:rsidR="00905B3A" w:rsidRDefault="00905B3A" w:rsidP="00D958EB">
            <w:pPr>
              <w:ind w:left="34"/>
              <w:rPr>
                <w:rFonts w:cs="Arial"/>
                <w:sz w:val="14"/>
                <w:szCs w:val="14"/>
                <w:lang w:eastAsia="en-GB"/>
              </w:rPr>
            </w:pPr>
          </w:p>
          <w:p w:rsidR="00664451" w:rsidRPr="00D958EB" w:rsidRDefault="00664451" w:rsidP="00D958EB">
            <w:pPr>
              <w:ind w:left="34"/>
              <w:rPr>
                <w:rFonts w:cs="Arial"/>
                <w:sz w:val="14"/>
                <w:szCs w:val="14"/>
                <w:lang w:eastAsia="en-GB"/>
              </w:rPr>
            </w:pPr>
            <w:r w:rsidRPr="00D958EB">
              <w:rPr>
                <w:rFonts w:cs="Arial"/>
                <w:sz w:val="14"/>
                <w:szCs w:val="14"/>
                <w:lang w:eastAsia="en-GB"/>
              </w:rPr>
              <w:t xml:space="preserve">Non-pressurised </w:t>
            </w:r>
            <w:r w:rsidRPr="000A103A">
              <w:rPr>
                <w:rFonts w:cs="Arial"/>
                <w:sz w:val="14"/>
                <w:szCs w:val="14"/>
                <w:lang w:eastAsia="en-GB"/>
              </w:rPr>
              <w:t>helicopter</w:t>
            </w:r>
            <w:r>
              <w:rPr>
                <w:rFonts w:cs="Arial"/>
                <w:sz w:val="14"/>
                <w:szCs w:val="14"/>
                <w:lang w:eastAsia="en-GB"/>
              </w:rPr>
              <w:t>s</w:t>
            </w:r>
            <w:r w:rsidRPr="000A103A">
              <w:rPr>
                <w:rFonts w:cs="Arial"/>
                <w:sz w:val="14"/>
                <w:szCs w:val="14"/>
                <w:lang w:eastAsia="en-GB"/>
              </w:rPr>
              <w:t xml:space="preserve"> </w:t>
            </w:r>
            <w:r w:rsidRPr="00D958EB">
              <w:rPr>
                <w:rFonts w:cs="Arial"/>
                <w:sz w:val="14"/>
                <w:szCs w:val="14"/>
                <w:lang w:eastAsia="en-GB"/>
              </w:rPr>
              <w:t>operated at pressure altitudes above 10 000 ft shall be equipped with supplemental oxygen equipment capable of storing and dispensing the oxygen supplies in accordance with Table 1.</w:t>
            </w:r>
          </w:p>
          <w:p w:rsidR="00664451" w:rsidRPr="00D958EB" w:rsidRDefault="00664451" w:rsidP="00D958EB">
            <w:pPr>
              <w:ind w:left="34"/>
              <w:rPr>
                <w:rFonts w:cs="Arial"/>
                <w:sz w:val="14"/>
                <w:szCs w:val="14"/>
                <w:lang w:eastAsia="en-GB"/>
              </w:rPr>
            </w:pPr>
          </w:p>
          <w:p w:rsidR="00664451" w:rsidRPr="00D958EB" w:rsidRDefault="00664451" w:rsidP="00D958EB">
            <w:pPr>
              <w:ind w:left="34"/>
              <w:rPr>
                <w:rFonts w:cs="Arial"/>
                <w:b/>
                <w:sz w:val="14"/>
                <w:szCs w:val="14"/>
                <w:lang w:eastAsia="en-GB"/>
              </w:rPr>
            </w:pPr>
            <w:r w:rsidRPr="00D958EB">
              <w:rPr>
                <w:rFonts w:cs="Arial"/>
                <w:b/>
                <w:sz w:val="14"/>
                <w:szCs w:val="14"/>
                <w:lang w:eastAsia="en-GB"/>
              </w:rPr>
              <w:t xml:space="preserve">Table 1 Oxygen minimum requirements for non-pressurised </w:t>
            </w:r>
            <w:r>
              <w:rPr>
                <w:rFonts w:cs="Arial"/>
                <w:b/>
                <w:sz w:val="14"/>
                <w:szCs w:val="14"/>
                <w:lang w:eastAsia="en-GB"/>
              </w:rPr>
              <w:t>helicopters</w:t>
            </w:r>
          </w:p>
          <w:p w:rsidR="00664451" w:rsidRPr="00D958EB" w:rsidRDefault="00664451" w:rsidP="00D958EB">
            <w:pPr>
              <w:ind w:left="34"/>
              <w:rPr>
                <w:rFonts w:cs="Arial"/>
                <w:sz w:val="14"/>
                <w:szCs w:val="14"/>
                <w:lang w:eastAsia="en-GB"/>
              </w:rPr>
            </w:pPr>
          </w:p>
          <w:tbl>
            <w:tblPr>
              <w:tblW w:w="4772" w:type="dxa"/>
              <w:jc w:val="center"/>
              <w:tblInd w:w="1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42"/>
              <w:gridCol w:w="3330"/>
            </w:tblGrid>
            <w:tr w:rsidR="00664451" w:rsidRPr="00D958EB" w:rsidTr="00D958EB">
              <w:trPr>
                <w:trHeight w:val="290"/>
                <w:jc w:val="center"/>
              </w:trPr>
              <w:tc>
                <w:tcPr>
                  <w:tcW w:w="1442" w:type="dxa"/>
                </w:tcPr>
                <w:p w:rsidR="00664451" w:rsidRPr="00D958EB" w:rsidRDefault="00664451" w:rsidP="00D958EB">
                  <w:pPr>
                    <w:ind w:left="34"/>
                    <w:rPr>
                      <w:rFonts w:cs="Arial"/>
                      <w:sz w:val="14"/>
                      <w:szCs w:val="14"/>
                      <w:lang w:eastAsia="en-GB"/>
                    </w:rPr>
                  </w:pPr>
                  <w:r w:rsidRPr="00D958EB">
                    <w:rPr>
                      <w:rFonts w:cs="Arial"/>
                      <w:sz w:val="14"/>
                      <w:szCs w:val="14"/>
                      <w:lang w:eastAsia="en-GB"/>
                    </w:rPr>
                    <w:t>Supply for</w:t>
                  </w:r>
                </w:p>
              </w:tc>
              <w:tc>
                <w:tcPr>
                  <w:tcW w:w="3330" w:type="dxa"/>
                </w:tcPr>
                <w:p w:rsidR="00664451" w:rsidRPr="00D958EB" w:rsidRDefault="00664451" w:rsidP="00D958EB">
                  <w:pPr>
                    <w:ind w:left="34"/>
                    <w:rPr>
                      <w:rFonts w:cs="Arial"/>
                      <w:sz w:val="14"/>
                      <w:szCs w:val="14"/>
                      <w:lang w:eastAsia="en-GB"/>
                    </w:rPr>
                  </w:pPr>
                  <w:r w:rsidRPr="00D958EB">
                    <w:rPr>
                      <w:rFonts w:cs="Arial"/>
                      <w:sz w:val="14"/>
                      <w:szCs w:val="14"/>
                      <w:lang w:eastAsia="en-GB"/>
                    </w:rPr>
                    <w:t>Duration and cabin pressure altitude</w:t>
                  </w:r>
                </w:p>
              </w:tc>
            </w:tr>
            <w:tr w:rsidR="00664451" w:rsidRPr="00D958EB" w:rsidTr="00D958EB">
              <w:trPr>
                <w:trHeight w:val="345"/>
                <w:jc w:val="center"/>
              </w:trPr>
              <w:tc>
                <w:tcPr>
                  <w:tcW w:w="1442" w:type="dxa"/>
                </w:tcPr>
                <w:p w:rsidR="00664451" w:rsidRPr="00D958EB" w:rsidRDefault="00664451" w:rsidP="00D958EB">
                  <w:pPr>
                    <w:ind w:left="34"/>
                    <w:rPr>
                      <w:rFonts w:cs="Arial"/>
                      <w:sz w:val="14"/>
                      <w:szCs w:val="14"/>
                      <w:lang w:eastAsia="en-GB"/>
                    </w:rPr>
                  </w:pPr>
                  <w:r w:rsidRPr="00D958EB">
                    <w:rPr>
                      <w:rFonts w:cs="Arial"/>
                      <w:sz w:val="14"/>
                      <w:szCs w:val="14"/>
                      <w:lang w:eastAsia="en-GB"/>
                    </w:rPr>
                    <w:t>1. Occupants of flight crew compartment seats on flight crew compartment duty and crew members assisting flight crew in their duties</w:t>
                  </w:r>
                </w:p>
              </w:tc>
              <w:tc>
                <w:tcPr>
                  <w:tcW w:w="3330" w:type="dxa"/>
                </w:tcPr>
                <w:p w:rsidR="00664451" w:rsidRPr="00D958EB" w:rsidRDefault="00664451" w:rsidP="00D958EB">
                  <w:pPr>
                    <w:ind w:left="34"/>
                    <w:rPr>
                      <w:rFonts w:cs="Arial"/>
                      <w:sz w:val="14"/>
                      <w:szCs w:val="14"/>
                      <w:lang w:eastAsia="en-GB"/>
                    </w:rPr>
                  </w:pPr>
                  <w:r w:rsidRPr="00D958EB">
                    <w:rPr>
                      <w:rFonts w:cs="Arial"/>
                      <w:sz w:val="14"/>
                      <w:szCs w:val="14"/>
                      <w:lang w:eastAsia="en-GB"/>
                    </w:rPr>
                    <w:t>The entire flying time at pressure altitudes above 10 000 ft.</w:t>
                  </w:r>
                </w:p>
              </w:tc>
            </w:tr>
            <w:tr w:rsidR="00664451" w:rsidRPr="00D958EB" w:rsidTr="00D958EB">
              <w:trPr>
                <w:trHeight w:val="394"/>
                <w:jc w:val="center"/>
              </w:trPr>
              <w:tc>
                <w:tcPr>
                  <w:tcW w:w="1442" w:type="dxa"/>
                </w:tcPr>
                <w:p w:rsidR="00664451" w:rsidRPr="00D958EB" w:rsidRDefault="00664451" w:rsidP="00D958EB">
                  <w:pPr>
                    <w:ind w:left="34"/>
                    <w:rPr>
                      <w:rFonts w:cs="Arial"/>
                      <w:sz w:val="14"/>
                      <w:szCs w:val="14"/>
                      <w:lang w:eastAsia="en-GB"/>
                    </w:rPr>
                  </w:pPr>
                  <w:r w:rsidRPr="00D958EB">
                    <w:rPr>
                      <w:rFonts w:cs="Arial"/>
                      <w:sz w:val="14"/>
                      <w:szCs w:val="14"/>
                      <w:lang w:eastAsia="en-GB"/>
                    </w:rPr>
                    <w:t>2. Required cabin crew members</w:t>
                  </w:r>
                </w:p>
              </w:tc>
              <w:tc>
                <w:tcPr>
                  <w:tcW w:w="3330" w:type="dxa"/>
                </w:tcPr>
                <w:p w:rsidR="00664451" w:rsidRPr="00D958EB" w:rsidRDefault="00664451" w:rsidP="00D958EB">
                  <w:pPr>
                    <w:ind w:left="34"/>
                    <w:rPr>
                      <w:rFonts w:cs="Arial"/>
                      <w:sz w:val="14"/>
                      <w:szCs w:val="14"/>
                      <w:lang w:eastAsia="en-GB"/>
                    </w:rPr>
                  </w:pPr>
                  <w:r w:rsidRPr="00D958EB">
                    <w:rPr>
                      <w:rFonts w:cs="Arial"/>
                      <w:sz w:val="14"/>
                      <w:szCs w:val="14"/>
                      <w:lang w:eastAsia="en-GB"/>
                    </w:rPr>
                    <w:t>The entire flying time at pressure altitudes above 13 000 ft and for any period exceeding 30 minutes at pressure altitudes above 10 000 ft but not exceeding 13 000 ft</w:t>
                  </w:r>
                </w:p>
              </w:tc>
            </w:tr>
            <w:tr w:rsidR="00664451" w:rsidRPr="00D958EB" w:rsidTr="00D958EB">
              <w:trPr>
                <w:trHeight w:val="488"/>
                <w:jc w:val="center"/>
              </w:trPr>
              <w:tc>
                <w:tcPr>
                  <w:tcW w:w="1442" w:type="dxa"/>
                </w:tcPr>
                <w:p w:rsidR="00664451" w:rsidRPr="00D958EB" w:rsidRDefault="00664451" w:rsidP="00FA12E1">
                  <w:pPr>
                    <w:ind w:left="34"/>
                    <w:rPr>
                      <w:rFonts w:cs="Arial"/>
                      <w:sz w:val="14"/>
                      <w:szCs w:val="14"/>
                      <w:lang w:eastAsia="en-GB"/>
                    </w:rPr>
                  </w:pPr>
                  <w:r w:rsidRPr="00D958EB">
                    <w:rPr>
                      <w:rFonts w:cs="Arial"/>
                      <w:sz w:val="14"/>
                      <w:szCs w:val="14"/>
                      <w:lang w:eastAsia="en-GB"/>
                    </w:rPr>
                    <w:t>3. Additional crew members and 100 % of passengers (*)</w:t>
                  </w:r>
                </w:p>
              </w:tc>
              <w:tc>
                <w:tcPr>
                  <w:tcW w:w="3330" w:type="dxa"/>
                </w:tcPr>
                <w:p w:rsidR="00664451" w:rsidRPr="00D958EB" w:rsidRDefault="00664451" w:rsidP="00D958EB">
                  <w:pPr>
                    <w:ind w:left="34"/>
                    <w:rPr>
                      <w:rFonts w:cs="Arial"/>
                      <w:sz w:val="14"/>
                      <w:szCs w:val="14"/>
                      <w:lang w:eastAsia="en-GB"/>
                    </w:rPr>
                  </w:pPr>
                  <w:r w:rsidRPr="00D958EB">
                    <w:rPr>
                      <w:rFonts w:cs="Arial"/>
                      <w:sz w:val="14"/>
                      <w:szCs w:val="14"/>
                      <w:lang w:eastAsia="en-GB"/>
                    </w:rPr>
                    <w:t>The entire flying time at pressure altitudes above 13 000 ft</w:t>
                  </w:r>
                </w:p>
              </w:tc>
            </w:tr>
            <w:tr w:rsidR="00664451" w:rsidRPr="00D958EB" w:rsidTr="00D958EB">
              <w:trPr>
                <w:trHeight w:val="571"/>
                <w:jc w:val="center"/>
              </w:trPr>
              <w:tc>
                <w:tcPr>
                  <w:tcW w:w="1442" w:type="dxa"/>
                </w:tcPr>
                <w:p w:rsidR="00664451" w:rsidRPr="00D958EB" w:rsidRDefault="00664451" w:rsidP="00D958EB">
                  <w:pPr>
                    <w:ind w:left="34"/>
                    <w:rPr>
                      <w:rFonts w:cs="Arial"/>
                      <w:sz w:val="14"/>
                      <w:szCs w:val="14"/>
                      <w:lang w:eastAsia="en-GB"/>
                    </w:rPr>
                  </w:pPr>
                </w:p>
                <w:p w:rsidR="00664451" w:rsidRPr="00D958EB" w:rsidRDefault="00664451" w:rsidP="00D958EB">
                  <w:pPr>
                    <w:ind w:left="34"/>
                    <w:rPr>
                      <w:rFonts w:cs="Arial"/>
                      <w:sz w:val="14"/>
                      <w:szCs w:val="14"/>
                      <w:lang w:eastAsia="en-GB"/>
                    </w:rPr>
                  </w:pPr>
                  <w:r w:rsidRPr="00D958EB">
                    <w:rPr>
                      <w:rFonts w:cs="Arial"/>
                      <w:sz w:val="14"/>
                      <w:szCs w:val="14"/>
                      <w:lang w:eastAsia="en-GB"/>
                    </w:rPr>
                    <w:t>4. 10 % of passengers (*)</w:t>
                  </w:r>
                </w:p>
              </w:tc>
              <w:tc>
                <w:tcPr>
                  <w:tcW w:w="3330" w:type="dxa"/>
                </w:tcPr>
                <w:p w:rsidR="00664451" w:rsidRPr="00D958EB" w:rsidRDefault="00664451" w:rsidP="00D958EB">
                  <w:pPr>
                    <w:ind w:left="34"/>
                    <w:rPr>
                      <w:rFonts w:cs="Arial"/>
                      <w:sz w:val="14"/>
                      <w:szCs w:val="14"/>
                      <w:lang w:eastAsia="en-GB"/>
                    </w:rPr>
                  </w:pPr>
                  <w:r w:rsidRPr="00D958EB">
                    <w:rPr>
                      <w:rFonts w:cs="Arial"/>
                      <w:sz w:val="14"/>
                      <w:szCs w:val="14"/>
                      <w:lang w:eastAsia="en-GB"/>
                    </w:rPr>
                    <w:t>The entire flying time after 30 minutes at pressure altitudes above 10 000 ft but not exceeding 13 000 ft.</w:t>
                  </w:r>
                </w:p>
              </w:tc>
            </w:tr>
            <w:tr w:rsidR="00664451" w:rsidRPr="00D958EB" w:rsidTr="0002112B">
              <w:trPr>
                <w:trHeight w:val="348"/>
                <w:jc w:val="center"/>
              </w:trPr>
              <w:tc>
                <w:tcPr>
                  <w:tcW w:w="4772" w:type="dxa"/>
                  <w:gridSpan w:val="2"/>
                </w:tcPr>
                <w:p w:rsidR="00664451" w:rsidRPr="00D958EB" w:rsidRDefault="00664451" w:rsidP="00D958EB">
                  <w:pPr>
                    <w:ind w:left="34"/>
                    <w:rPr>
                      <w:rFonts w:cs="Arial"/>
                      <w:sz w:val="14"/>
                      <w:szCs w:val="14"/>
                      <w:lang w:eastAsia="en-GB"/>
                    </w:rPr>
                  </w:pPr>
                  <w:r w:rsidRPr="00D958EB">
                    <w:rPr>
                      <w:rFonts w:cs="Arial"/>
                      <w:sz w:val="14"/>
                      <w:szCs w:val="14"/>
                      <w:lang w:eastAsia="en-GB"/>
                    </w:rPr>
                    <w:t>(*) Passenger numbers in Table 1 refer to passengers actually carried on board, including persons younger than 24 months</w:t>
                  </w:r>
                </w:p>
              </w:tc>
            </w:tr>
          </w:tbl>
          <w:p w:rsidR="00664451" w:rsidRDefault="00664451" w:rsidP="005D59C3">
            <w:pPr>
              <w:ind w:left="34"/>
              <w:rPr>
                <w:rFonts w:cs="Arial"/>
                <w:sz w:val="14"/>
                <w:szCs w:val="14"/>
                <w:lang w:eastAsia="en-GB"/>
              </w:rPr>
            </w:pPr>
          </w:p>
          <w:p w:rsidR="00664451" w:rsidRDefault="00664451" w:rsidP="005D59C3">
            <w:pPr>
              <w:ind w:left="34"/>
              <w:rPr>
                <w:rFonts w:cs="Arial"/>
                <w:sz w:val="14"/>
                <w:szCs w:val="14"/>
                <w:lang w:eastAsia="en-GB"/>
              </w:rPr>
            </w:pPr>
            <w:r>
              <w:rPr>
                <w:rFonts w:cs="Arial"/>
                <w:sz w:val="14"/>
                <w:szCs w:val="14"/>
                <w:lang w:eastAsia="en-GB"/>
              </w:rPr>
              <w:t>Refer also to: AMC1 CAT.IDE.H.240</w:t>
            </w:r>
          </w:p>
          <w:p w:rsidR="00905B3A" w:rsidRPr="00636F19" w:rsidRDefault="00905B3A" w:rsidP="005D59C3">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5D59C3">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664451" w:rsidRPr="00D958EB">
              <w:rPr>
                <w:rFonts w:cs="Arial"/>
                <w:sz w:val="17"/>
                <w:szCs w:val="17"/>
              </w:rPr>
              <w:instrText xml:space="preserve"> FORMCHECKBOX </w:instrText>
            </w:r>
            <w:r>
              <w:rPr>
                <w:rFonts w:cs="Arial"/>
                <w:sz w:val="17"/>
                <w:szCs w:val="17"/>
              </w:rPr>
            </w:r>
            <w:r>
              <w:rPr>
                <w:rFonts w:cs="Arial"/>
                <w:sz w:val="17"/>
                <w:szCs w:val="17"/>
              </w:rPr>
              <w:fldChar w:fldCharType="separate"/>
            </w:r>
            <w:r w:rsidRPr="00D958EB">
              <w:rPr>
                <w:rFonts w:cs="Arial"/>
                <w:sz w:val="17"/>
                <w:szCs w:val="17"/>
              </w:rPr>
              <w:fldChar w:fldCharType="end"/>
            </w:r>
            <w:r w:rsidR="00664451" w:rsidRPr="00D958EB">
              <w:rPr>
                <w:rFonts w:cs="Arial"/>
                <w:sz w:val="17"/>
                <w:szCs w:val="17"/>
              </w:rPr>
              <w:t xml:space="preserve"> N/A</w:t>
            </w:r>
          </w:p>
        </w:tc>
        <w:tc>
          <w:tcPr>
            <w:tcW w:w="6750" w:type="dxa"/>
            <w:vAlign w:val="center"/>
          </w:tcPr>
          <w:p w:rsidR="00664451" w:rsidRPr="00FB3E81" w:rsidRDefault="00425FCC" w:rsidP="005D59C3">
            <w:pPr>
              <w:ind w:left="0"/>
              <w:rPr>
                <w:rFonts w:cs="Arial"/>
                <w:sz w:val="17"/>
                <w:szCs w:val="17"/>
              </w:rPr>
            </w:pPr>
            <w:r w:rsidRPr="00F15A4C">
              <w:rPr>
                <w:rFonts w:cs="Arial"/>
                <w:sz w:val="17"/>
                <w:szCs w:val="17"/>
              </w:rPr>
              <w:fldChar w:fldCharType="begin">
                <w:ffData>
                  <w:name w:val="Text5"/>
                  <w:enabled/>
                  <w:calcOnExit w:val="0"/>
                  <w:textInput/>
                </w:ffData>
              </w:fldChar>
            </w:r>
            <w:r w:rsidR="00664451" w:rsidRPr="00F15A4C">
              <w:rPr>
                <w:rFonts w:cs="Arial"/>
                <w:sz w:val="17"/>
                <w:szCs w:val="17"/>
              </w:rPr>
              <w:instrText xml:space="preserve"> FORMTEXT </w:instrText>
            </w:r>
            <w:r w:rsidRPr="00F15A4C">
              <w:rPr>
                <w:rFonts w:cs="Arial"/>
                <w:sz w:val="17"/>
                <w:szCs w:val="17"/>
              </w:rPr>
            </w:r>
            <w:r w:rsidRPr="00F15A4C">
              <w:rPr>
                <w:rFonts w:cs="Arial"/>
                <w:sz w:val="17"/>
                <w:szCs w:val="17"/>
              </w:rPr>
              <w:fldChar w:fldCharType="separate"/>
            </w:r>
            <w:r w:rsidR="00664451" w:rsidRPr="00F15A4C">
              <w:rPr>
                <w:rFonts w:cs="Arial"/>
                <w:sz w:val="17"/>
                <w:szCs w:val="17"/>
              </w:rPr>
              <w:t> </w:t>
            </w:r>
            <w:r w:rsidR="00664451" w:rsidRPr="00F15A4C">
              <w:rPr>
                <w:rFonts w:cs="Arial"/>
                <w:sz w:val="17"/>
                <w:szCs w:val="17"/>
              </w:rPr>
              <w:t> </w:t>
            </w:r>
            <w:r w:rsidR="00664451" w:rsidRPr="00F15A4C">
              <w:rPr>
                <w:rFonts w:cs="Arial"/>
                <w:sz w:val="17"/>
                <w:szCs w:val="17"/>
              </w:rPr>
              <w:t> </w:t>
            </w:r>
            <w:r w:rsidR="00664451" w:rsidRPr="00F15A4C">
              <w:rPr>
                <w:rFonts w:cs="Arial"/>
                <w:sz w:val="17"/>
                <w:szCs w:val="17"/>
              </w:rPr>
              <w:t> </w:t>
            </w:r>
            <w:r w:rsidR="00664451" w:rsidRPr="00F15A4C">
              <w:rPr>
                <w:rFonts w:cs="Arial"/>
                <w:sz w:val="17"/>
                <w:szCs w:val="17"/>
              </w:rPr>
              <w:t> </w:t>
            </w:r>
            <w:r w:rsidRPr="00F15A4C">
              <w:rPr>
                <w:rFonts w:cs="Arial"/>
                <w:sz w:val="17"/>
                <w:szCs w:val="17"/>
              </w:rPr>
              <w:fldChar w:fldCharType="end"/>
            </w:r>
          </w:p>
        </w:tc>
      </w:tr>
      <w:tr w:rsidR="00664451" w:rsidRPr="00D958EB" w:rsidTr="001C07D0">
        <w:trPr>
          <w:trHeight w:val="350"/>
        </w:trPr>
        <w:tc>
          <w:tcPr>
            <w:tcW w:w="6588" w:type="dxa"/>
            <w:gridSpan w:val="2"/>
            <w:tcBorders>
              <w:right w:val="nil"/>
            </w:tcBorders>
            <w:shd w:val="clear" w:color="auto" w:fill="D9D9D9" w:themeFill="background1" w:themeFillShade="D9"/>
            <w:vAlign w:val="center"/>
          </w:tcPr>
          <w:p w:rsidR="00664451" w:rsidRPr="00D958EB" w:rsidRDefault="00664451" w:rsidP="00D958EB">
            <w:pPr>
              <w:pStyle w:val="Heading1"/>
              <w:numPr>
                <w:ilvl w:val="0"/>
                <w:numId w:val="0"/>
              </w:numPr>
              <w:spacing w:before="0" w:after="0"/>
              <w:rPr>
                <w:bCs w:val="0"/>
                <w:color w:val="000000"/>
                <w:sz w:val="17"/>
                <w:szCs w:val="17"/>
              </w:rPr>
            </w:pPr>
            <w:bookmarkStart w:id="21" w:name="_Toc11333454"/>
            <w:r w:rsidRPr="00D958EB">
              <w:rPr>
                <w:bCs w:val="0"/>
                <w:color w:val="000000"/>
                <w:sz w:val="17"/>
                <w:szCs w:val="17"/>
              </w:rPr>
              <w:t>CAT.</w:t>
            </w:r>
            <w:r>
              <w:rPr>
                <w:bCs w:val="0"/>
                <w:color w:val="000000"/>
                <w:sz w:val="17"/>
                <w:szCs w:val="17"/>
              </w:rPr>
              <w:t>IDE.H.</w:t>
            </w:r>
            <w:r w:rsidRPr="00D958EB">
              <w:rPr>
                <w:bCs w:val="0"/>
                <w:color w:val="000000"/>
                <w:sz w:val="17"/>
                <w:szCs w:val="17"/>
              </w:rPr>
              <w:t>250 - Hand fire extinguishers</w:t>
            </w:r>
            <w:bookmarkEnd w:id="21"/>
          </w:p>
        </w:tc>
        <w:tc>
          <w:tcPr>
            <w:tcW w:w="1710" w:type="dxa"/>
            <w:tcBorders>
              <w:left w:val="nil"/>
              <w:right w:val="nil"/>
            </w:tcBorders>
            <w:shd w:val="clear" w:color="auto" w:fill="D9D9D9" w:themeFill="background1" w:themeFillShade="D9"/>
            <w:vAlign w:val="center"/>
          </w:tcPr>
          <w:p w:rsidR="00664451" w:rsidRPr="00D958EB" w:rsidRDefault="00664451" w:rsidP="00FA4429">
            <w:pPr>
              <w:ind w:left="59"/>
              <w:jc w:val="center"/>
              <w:rPr>
                <w:rFonts w:cs="Arial"/>
                <w:b/>
                <w:color w:val="000000"/>
                <w:kern w:val="32"/>
                <w:sz w:val="17"/>
                <w:szCs w:val="17"/>
              </w:rPr>
            </w:pPr>
          </w:p>
        </w:tc>
        <w:tc>
          <w:tcPr>
            <w:tcW w:w="6750" w:type="dxa"/>
            <w:tcBorders>
              <w:left w:val="nil"/>
            </w:tcBorders>
            <w:shd w:val="clear" w:color="auto" w:fill="D9D9D9" w:themeFill="background1" w:themeFillShade="D9"/>
            <w:vAlign w:val="center"/>
          </w:tcPr>
          <w:p w:rsidR="00664451" w:rsidRPr="00D958EB" w:rsidRDefault="00664451" w:rsidP="002359B6">
            <w:pPr>
              <w:ind w:left="0"/>
              <w:rPr>
                <w:rFonts w:cs="Arial"/>
                <w:b/>
                <w:color w:val="000000"/>
                <w:kern w:val="32"/>
                <w:sz w:val="17"/>
                <w:szCs w:val="17"/>
              </w:rPr>
            </w:pPr>
          </w:p>
        </w:tc>
      </w:tr>
      <w:tr w:rsidR="00664451" w:rsidRPr="00FB3E81" w:rsidTr="0002112B">
        <w:trPr>
          <w:trHeight w:val="75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02112B">
            <w:pPr>
              <w:ind w:left="0"/>
              <w:jc w:val="both"/>
              <w:rPr>
                <w:sz w:val="14"/>
                <w:szCs w:val="14"/>
              </w:rPr>
            </w:pPr>
          </w:p>
          <w:p w:rsidR="00664451" w:rsidRPr="0002112B" w:rsidRDefault="00905B3A" w:rsidP="0002112B">
            <w:pPr>
              <w:ind w:left="0"/>
              <w:jc w:val="both"/>
              <w:rPr>
                <w:sz w:val="14"/>
                <w:szCs w:val="14"/>
              </w:rPr>
            </w:pPr>
            <w:r>
              <w:rPr>
                <w:sz w:val="14"/>
                <w:szCs w:val="14"/>
              </w:rPr>
              <w:t>(</w:t>
            </w:r>
            <w:r w:rsidR="00664451" w:rsidRPr="0002112B">
              <w:rPr>
                <w:sz w:val="14"/>
                <w:szCs w:val="14"/>
              </w:rPr>
              <w:t>a) Helicopters shall be equipped with at least one hand fire extinguisher in the flight crew compartment.</w:t>
            </w:r>
          </w:p>
          <w:p w:rsidR="00905B3A" w:rsidRDefault="00905B3A" w:rsidP="0002112B">
            <w:pPr>
              <w:ind w:left="0"/>
              <w:jc w:val="both"/>
              <w:rPr>
                <w:sz w:val="14"/>
                <w:szCs w:val="14"/>
              </w:rPr>
            </w:pPr>
          </w:p>
          <w:p w:rsidR="00664451" w:rsidRPr="0002112B" w:rsidRDefault="00664451" w:rsidP="0002112B">
            <w:pPr>
              <w:ind w:left="0"/>
              <w:jc w:val="both"/>
              <w:rPr>
                <w:sz w:val="14"/>
                <w:szCs w:val="14"/>
              </w:rPr>
            </w:pPr>
            <w:r w:rsidRPr="0002112B">
              <w:rPr>
                <w:sz w:val="14"/>
                <w:szCs w:val="14"/>
              </w:rPr>
              <w:t>(b) At least one hand fire extinguisher shall be located in, or readily accessible for use in, each galley not located on the main passenger compartment.</w:t>
            </w:r>
          </w:p>
          <w:p w:rsidR="00905B3A" w:rsidRDefault="00905B3A" w:rsidP="0002112B">
            <w:pPr>
              <w:ind w:left="0"/>
              <w:jc w:val="both"/>
              <w:rPr>
                <w:sz w:val="14"/>
                <w:szCs w:val="14"/>
              </w:rPr>
            </w:pPr>
          </w:p>
          <w:p w:rsidR="00664451" w:rsidRPr="0002112B" w:rsidRDefault="00664451" w:rsidP="0002112B">
            <w:pPr>
              <w:ind w:left="0"/>
              <w:jc w:val="both"/>
              <w:rPr>
                <w:sz w:val="14"/>
                <w:szCs w:val="14"/>
              </w:rPr>
            </w:pPr>
            <w:r w:rsidRPr="0002112B">
              <w:rPr>
                <w:sz w:val="14"/>
                <w:szCs w:val="14"/>
              </w:rPr>
              <w:t>(c) At least one hand fire extinguisher shall be available for use in each cargo compartment that is accessible to crew members in flight.</w:t>
            </w:r>
          </w:p>
          <w:p w:rsidR="00905B3A" w:rsidRDefault="00905B3A" w:rsidP="0002112B">
            <w:pPr>
              <w:ind w:left="0"/>
              <w:jc w:val="both"/>
              <w:rPr>
                <w:sz w:val="14"/>
                <w:szCs w:val="14"/>
              </w:rPr>
            </w:pPr>
          </w:p>
          <w:p w:rsidR="00664451" w:rsidRPr="0002112B" w:rsidRDefault="00664451" w:rsidP="0002112B">
            <w:pPr>
              <w:ind w:left="0"/>
              <w:jc w:val="both"/>
              <w:rPr>
                <w:sz w:val="14"/>
                <w:szCs w:val="14"/>
              </w:rPr>
            </w:pPr>
            <w:r w:rsidRPr="0002112B">
              <w:rPr>
                <w:sz w:val="14"/>
                <w:szCs w:val="14"/>
              </w:rPr>
              <w:t>(d) The type and quantity of extinguishing agent for the required fire extinguishers shall be suitable for the type of fire likely to occur in the compartment where the extinguisher is intended to be</w:t>
            </w:r>
          </w:p>
          <w:p w:rsidR="00664451" w:rsidRPr="0002112B" w:rsidRDefault="00664451" w:rsidP="0002112B">
            <w:pPr>
              <w:ind w:left="0"/>
              <w:jc w:val="both"/>
              <w:rPr>
                <w:sz w:val="14"/>
                <w:szCs w:val="14"/>
              </w:rPr>
            </w:pPr>
            <w:proofErr w:type="gramStart"/>
            <w:r w:rsidRPr="0002112B">
              <w:rPr>
                <w:sz w:val="14"/>
                <w:szCs w:val="14"/>
              </w:rPr>
              <w:t>used</w:t>
            </w:r>
            <w:proofErr w:type="gramEnd"/>
            <w:r w:rsidRPr="0002112B">
              <w:rPr>
                <w:sz w:val="14"/>
                <w:szCs w:val="14"/>
              </w:rPr>
              <w:t xml:space="preserve"> and to minimise the hazard of toxic gas concentration in compartments occupied by persons.</w:t>
            </w:r>
          </w:p>
          <w:p w:rsidR="00905B3A" w:rsidRDefault="00905B3A" w:rsidP="0002112B">
            <w:pPr>
              <w:ind w:left="0"/>
              <w:jc w:val="both"/>
              <w:rPr>
                <w:sz w:val="14"/>
                <w:szCs w:val="14"/>
              </w:rPr>
            </w:pPr>
          </w:p>
          <w:p w:rsidR="00905B3A" w:rsidRDefault="00905B3A" w:rsidP="0002112B">
            <w:pPr>
              <w:ind w:left="0"/>
              <w:jc w:val="both"/>
              <w:rPr>
                <w:sz w:val="14"/>
                <w:szCs w:val="14"/>
              </w:rPr>
            </w:pPr>
          </w:p>
          <w:p w:rsidR="00664451" w:rsidRDefault="00664451" w:rsidP="0002112B">
            <w:pPr>
              <w:ind w:left="0"/>
              <w:jc w:val="both"/>
              <w:rPr>
                <w:sz w:val="14"/>
                <w:szCs w:val="14"/>
              </w:rPr>
            </w:pPr>
            <w:r w:rsidRPr="0002112B">
              <w:rPr>
                <w:sz w:val="14"/>
                <w:szCs w:val="14"/>
              </w:rPr>
              <w:lastRenderedPageBreak/>
              <w:t>(e) The helicopter shall be equipped with at least a number of hand fire extinguishers in accordance with Table 1, conveniently located to provide adequate availability for use in each passenger</w:t>
            </w:r>
            <w:r>
              <w:rPr>
                <w:sz w:val="14"/>
                <w:szCs w:val="14"/>
              </w:rPr>
              <w:t xml:space="preserve"> </w:t>
            </w:r>
            <w:r w:rsidRPr="0002112B">
              <w:rPr>
                <w:sz w:val="14"/>
                <w:szCs w:val="14"/>
              </w:rPr>
              <w:t>compartment.</w:t>
            </w:r>
          </w:p>
          <w:p w:rsidR="00664451" w:rsidRPr="008C1AE1" w:rsidRDefault="00664451" w:rsidP="0002112B">
            <w:pPr>
              <w:ind w:left="0"/>
              <w:jc w:val="center"/>
              <w:rPr>
                <w:rFonts w:cs="Arial"/>
                <w:b/>
                <w:sz w:val="14"/>
                <w:szCs w:val="14"/>
              </w:rPr>
            </w:pPr>
            <w:r w:rsidRPr="008C1AE1">
              <w:rPr>
                <w:rFonts w:cs="Arial"/>
                <w:b/>
                <w:sz w:val="14"/>
                <w:szCs w:val="14"/>
              </w:rPr>
              <w:t>Table 1</w:t>
            </w:r>
          </w:p>
          <w:p w:rsidR="00664451" w:rsidRPr="008C1AE1" w:rsidRDefault="00664451" w:rsidP="005D59C3">
            <w:pPr>
              <w:ind w:left="0"/>
              <w:jc w:val="center"/>
              <w:rPr>
                <w:rFonts w:cs="Arial"/>
                <w:b/>
                <w:sz w:val="14"/>
                <w:szCs w:val="14"/>
              </w:rPr>
            </w:pPr>
            <w:r w:rsidRPr="008C1AE1">
              <w:rPr>
                <w:b/>
                <w:sz w:val="14"/>
                <w:szCs w:val="14"/>
              </w:rPr>
              <w:t>Number of hand fire extinguishers</w:t>
            </w:r>
          </w:p>
          <w:tbl>
            <w:tblPr>
              <w:tblStyle w:val="TableGrid"/>
              <w:tblW w:w="0" w:type="auto"/>
              <w:tblInd w:w="770" w:type="dxa"/>
              <w:tblLayout w:type="fixed"/>
              <w:tblLook w:val="04A0"/>
            </w:tblPr>
            <w:tblGrid>
              <w:gridCol w:w="1379"/>
              <w:gridCol w:w="1890"/>
            </w:tblGrid>
            <w:tr w:rsidR="00664451" w:rsidRPr="008C1AE1" w:rsidTr="005D59C3">
              <w:tc>
                <w:tcPr>
                  <w:tcW w:w="1379" w:type="dxa"/>
                </w:tcPr>
                <w:p w:rsidR="00664451" w:rsidRPr="008C1AE1" w:rsidRDefault="00664451" w:rsidP="005D59C3">
                  <w:pPr>
                    <w:ind w:left="0"/>
                    <w:jc w:val="center"/>
                    <w:rPr>
                      <w:rFonts w:cs="Arial"/>
                      <w:sz w:val="14"/>
                      <w:szCs w:val="14"/>
                    </w:rPr>
                  </w:pPr>
                  <w:r w:rsidRPr="008C1AE1">
                    <w:rPr>
                      <w:sz w:val="14"/>
                      <w:szCs w:val="14"/>
                    </w:rPr>
                    <w:t>MOPSC</w:t>
                  </w:r>
                </w:p>
              </w:tc>
              <w:tc>
                <w:tcPr>
                  <w:tcW w:w="1890" w:type="dxa"/>
                </w:tcPr>
                <w:p w:rsidR="00664451" w:rsidRPr="008C1AE1" w:rsidRDefault="00664451" w:rsidP="005D59C3">
                  <w:pPr>
                    <w:tabs>
                      <w:tab w:val="left" w:pos="2649"/>
                    </w:tabs>
                    <w:ind w:left="0"/>
                    <w:jc w:val="center"/>
                    <w:rPr>
                      <w:rFonts w:cs="Arial"/>
                      <w:sz w:val="14"/>
                      <w:szCs w:val="14"/>
                    </w:rPr>
                  </w:pPr>
                  <w:r w:rsidRPr="008C1AE1">
                    <w:rPr>
                      <w:sz w:val="14"/>
                      <w:szCs w:val="14"/>
                    </w:rPr>
                    <w:t>Number of extinguishers</w:t>
                  </w:r>
                </w:p>
              </w:tc>
            </w:tr>
            <w:tr w:rsidR="00664451" w:rsidRPr="008C1AE1" w:rsidTr="005D59C3">
              <w:tc>
                <w:tcPr>
                  <w:tcW w:w="1379" w:type="dxa"/>
                </w:tcPr>
                <w:p w:rsidR="00664451" w:rsidRPr="008C1AE1" w:rsidRDefault="00664451" w:rsidP="005D59C3">
                  <w:pPr>
                    <w:ind w:left="0"/>
                    <w:jc w:val="center"/>
                    <w:rPr>
                      <w:rFonts w:cs="Arial"/>
                      <w:sz w:val="14"/>
                      <w:szCs w:val="14"/>
                    </w:rPr>
                  </w:pPr>
                  <w:r w:rsidRPr="008C1AE1">
                    <w:rPr>
                      <w:sz w:val="14"/>
                      <w:szCs w:val="14"/>
                    </w:rPr>
                    <w:t>7-30</w:t>
                  </w:r>
                </w:p>
              </w:tc>
              <w:tc>
                <w:tcPr>
                  <w:tcW w:w="1890" w:type="dxa"/>
                </w:tcPr>
                <w:p w:rsidR="00664451" w:rsidRPr="008C1AE1" w:rsidRDefault="00664451" w:rsidP="005D59C3">
                  <w:pPr>
                    <w:ind w:left="0"/>
                    <w:jc w:val="center"/>
                    <w:rPr>
                      <w:rFonts w:cs="Arial"/>
                      <w:sz w:val="14"/>
                      <w:szCs w:val="14"/>
                    </w:rPr>
                  </w:pPr>
                  <w:r w:rsidRPr="008C1AE1">
                    <w:rPr>
                      <w:sz w:val="14"/>
                      <w:szCs w:val="14"/>
                    </w:rPr>
                    <w:t>1</w:t>
                  </w:r>
                </w:p>
              </w:tc>
            </w:tr>
            <w:tr w:rsidR="00664451" w:rsidRPr="008C1AE1" w:rsidTr="005D59C3">
              <w:tc>
                <w:tcPr>
                  <w:tcW w:w="1379" w:type="dxa"/>
                </w:tcPr>
                <w:p w:rsidR="00664451" w:rsidRPr="008C1AE1" w:rsidRDefault="00664451" w:rsidP="005D59C3">
                  <w:pPr>
                    <w:ind w:left="0"/>
                    <w:jc w:val="center"/>
                    <w:rPr>
                      <w:rFonts w:cs="Arial"/>
                      <w:sz w:val="14"/>
                      <w:szCs w:val="14"/>
                    </w:rPr>
                  </w:pPr>
                  <w:r w:rsidRPr="008C1AE1">
                    <w:rPr>
                      <w:sz w:val="14"/>
                      <w:szCs w:val="14"/>
                    </w:rPr>
                    <w:t>31-60</w:t>
                  </w:r>
                </w:p>
              </w:tc>
              <w:tc>
                <w:tcPr>
                  <w:tcW w:w="1890" w:type="dxa"/>
                </w:tcPr>
                <w:p w:rsidR="00664451" w:rsidRPr="008C1AE1" w:rsidRDefault="00664451" w:rsidP="005D59C3">
                  <w:pPr>
                    <w:ind w:left="0"/>
                    <w:jc w:val="center"/>
                    <w:rPr>
                      <w:rFonts w:cs="Arial"/>
                      <w:sz w:val="14"/>
                      <w:szCs w:val="14"/>
                    </w:rPr>
                  </w:pPr>
                  <w:r w:rsidRPr="008C1AE1">
                    <w:rPr>
                      <w:rFonts w:cs="Arial"/>
                      <w:sz w:val="14"/>
                      <w:szCs w:val="14"/>
                    </w:rPr>
                    <w:t>2</w:t>
                  </w:r>
                </w:p>
              </w:tc>
            </w:tr>
            <w:tr w:rsidR="00664451" w:rsidRPr="008C1AE1" w:rsidTr="005D59C3">
              <w:tc>
                <w:tcPr>
                  <w:tcW w:w="1379" w:type="dxa"/>
                </w:tcPr>
                <w:p w:rsidR="00664451" w:rsidRPr="008C1AE1" w:rsidRDefault="00664451" w:rsidP="005D59C3">
                  <w:pPr>
                    <w:ind w:left="0"/>
                    <w:jc w:val="center"/>
                    <w:rPr>
                      <w:rFonts w:cs="Arial"/>
                      <w:sz w:val="14"/>
                      <w:szCs w:val="14"/>
                    </w:rPr>
                  </w:pPr>
                  <w:r w:rsidRPr="008C1AE1">
                    <w:rPr>
                      <w:sz w:val="14"/>
                      <w:szCs w:val="14"/>
                    </w:rPr>
                    <w:t>61-200</w:t>
                  </w:r>
                </w:p>
              </w:tc>
              <w:tc>
                <w:tcPr>
                  <w:tcW w:w="1890" w:type="dxa"/>
                </w:tcPr>
                <w:p w:rsidR="00664451" w:rsidRPr="008C1AE1" w:rsidRDefault="00664451" w:rsidP="005D59C3">
                  <w:pPr>
                    <w:ind w:left="0"/>
                    <w:jc w:val="center"/>
                    <w:rPr>
                      <w:rFonts w:cs="Arial"/>
                      <w:sz w:val="14"/>
                      <w:szCs w:val="14"/>
                    </w:rPr>
                  </w:pPr>
                  <w:r w:rsidRPr="008C1AE1">
                    <w:rPr>
                      <w:rFonts w:cs="Arial"/>
                      <w:sz w:val="14"/>
                      <w:szCs w:val="14"/>
                    </w:rPr>
                    <w:t>3</w:t>
                  </w:r>
                </w:p>
              </w:tc>
            </w:tr>
          </w:tbl>
          <w:p w:rsidR="00664451" w:rsidRDefault="00664451" w:rsidP="00636F19">
            <w:pPr>
              <w:ind w:left="34"/>
              <w:rPr>
                <w:rFonts w:cs="Arial"/>
                <w:bCs/>
                <w:sz w:val="14"/>
                <w:szCs w:val="14"/>
              </w:rPr>
            </w:pPr>
          </w:p>
          <w:p w:rsidR="00664451" w:rsidRDefault="00664451" w:rsidP="00636F19">
            <w:pPr>
              <w:ind w:left="34"/>
              <w:rPr>
                <w:rFonts w:cs="Arial"/>
                <w:bCs/>
                <w:sz w:val="14"/>
                <w:szCs w:val="14"/>
              </w:rPr>
            </w:pPr>
            <w:r w:rsidRPr="0077044E">
              <w:rPr>
                <w:rFonts w:cs="Arial"/>
                <w:bCs/>
                <w:sz w:val="14"/>
                <w:szCs w:val="14"/>
              </w:rPr>
              <w:t xml:space="preserve">Refer also to: </w:t>
            </w:r>
            <w:r w:rsidRPr="00636F19">
              <w:rPr>
                <w:rFonts w:cs="Arial"/>
                <w:bCs/>
                <w:sz w:val="14"/>
                <w:szCs w:val="14"/>
              </w:rPr>
              <w:t>AMC1 CAT.</w:t>
            </w:r>
            <w:r>
              <w:rPr>
                <w:rFonts w:cs="Arial"/>
                <w:bCs/>
                <w:sz w:val="14"/>
                <w:szCs w:val="14"/>
              </w:rPr>
              <w:t>IDE.H.</w:t>
            </w:r>
            <w:r w:rsidRPr="00636F19">
              <w:rPr>
                <w:rFonts w:cs="Arial"/>
                <w:bCs/>
                <w:sz w:val="14"/>
                <w:szCs w:val="14"/>
              </w:rPr>
              <w:t>250</w:t>
            </w:r>
          </w:p>
          <w:p w:rsidR="00905B3A" w:rsidRPr="00636F19" w:rsidRDefault="00905B3A"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lastRenderedPageBreak/>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664451"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664451" w:rsidRPr="005D59C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02112B">
        <w:trPr>
          <w:trHeight w:val="75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664451"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664451" w:rsidRPr="005D59C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02112B">
        <w:trPr>
          <w:trHeight w:val="75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664451"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664451" w:rsidRPr="005D59C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02112B">
        <w:trPr>
          <w:trHeight w:val="75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(d)</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664451"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664451" w:rsidRPr="005D59C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02112B">
        <w:trPr>
          <w:trHeight w:val="75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lastRenderedPageBreak/>
              <w:t>(e)</w:t>
            </w:r>
          </w:p>
        </w:tc>
        <w:tc>
          <w:tcPr>
            <w:tcW w:w="5028" w:type="dxa"/>
            <w:vMerge/>
            <w:vAlign w:val="center"/>
          </w:tcPr>
          <w:p w:rsidR="00664451" w:rsidRPr="00636F19" w:rsidRDefault="00664451" w:rsidP="00636F19">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664451"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664451" w:rsidRPr="005D59C3">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350"/>
        </w:trPr>
        <w:tc>
          <w:tcPr>
            <w:tcW w:w="6588" w:type="dxa"/>
            <w:gridSpan w:val="2"/>
            <w:tcBorders>
              <w:right w:val="nil"/>
            </w:tcBorders>
            <w:shd w:val="clear" w:color="auto" w:fill="D9D9D9" w:themeFill="background1" w:themeFillShade="D9"/>
            <w:vAlign w:val="center"/>
          </w:tcPr>
          <w:p w:rsidR="00664451" w:rsidRPr="00636F19" w:rsidRDefault="00664451" w:rsidP="007B7D0D">
            <w:pPr>
              <w:pStyle w:val="Heading1"/>
              <w:numPr>
                <w:ilvl w:val="0"/>
                <w:numId w:val="0"/>
              </w:numPr>
              <w:spacing w:before="0" w:after="0"/>
              <w:rPr>
                <w:bCs w:val="0"/>
                <w:sz w:val="14"/>
                <w:szCs w:val="14"/>
              </w:rPr>
            </w:pPr>
            <w:bookmarkStart w:id="22" w:name="_Toc11333455"/>
            <w:r w:rsidRPr="007B7D0D">
              <w:rPr>
                <w:bCs w:val="0"/>
                <w:color w:val="000000"/>
                <w:sz w:val="17"/>
                <w:szCs w:val="17"/>
              </w:rPr>
              <w:lastRenderedPageBreak/>
              <w:t>CAT.</w:t>
            </w:r>
            <w:r>
              <w:rPr>
                <w:bCs w:val="0"/>
                <w:color w:val="000000"/>
                <w:sz w:val="17"/>
                <w:szCs w:val="17"/>
              </w:rPr>
              <w:t>IDE.H.</w:t>
            </w:r>
            <w:r w:rsidRPr="007B7D0D">
              <w:rPr>
                <w:bCs w:val="0"/>
                <w:color w:val="000000"/>
                <w:sz w:val="17"/>
                <w:szCs w:val="17"/>
              </w:rPr>
              <w:t>260 - Marking of break-in points</w:t>
            </w:r>
            <w:bookmarkEnd w:id="22"/>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1C07D0">
        <w:trPr>
          <w:trHeight w:val="284"/>
        </w:trPr>
        <w:tc>
          <w:tcPr>
            <w:tcW w:w="1560" w:type="dxa"/>
            <w:vAlign w:val="center"/>
          </w:tcPr>
          <w:p w:rsidR="00664451" w:rsidRPr="00FB3E81" w:rsidRDefault="00664451" w:rsidP="00636F19">
            <w:pPr>
              <w:ind w:left="0"/>
              <w:jc w:val="center"/>
              <w:rPr>
                <w:rFonts w:cs="Arial"/>
                <w:sz w:val="17"/>
                <w:szCs w:val="17"/>
              </w:rPr>
            </w:pPr>
          </w:p>
        </w:tc>
        <w:tc>
          <w:tcPr>
            <w:tcW w:w="5028" w:type="dxa"/>
            <w:vAlign w:val="center"/>
          </w:tcPr>
          <w:p w:rsidR="00905B3A" w:rsidRDefault="00905B3A" w:rsidP="0002112B">
            <w:pPr>
              <w:ind w:left="0"/>
              <w:jc w:val="both"/>
              <w:rPr>
                <w:rFonts w:cs="Arial"/>
                <w:sz w:val="14"/>
                <w:szCs w:val="14"/>
              </w:rPr>
            </w:pPr>
          </w:p>
          <w:p w:rsidR="00664451" w:rsidRDefault="00664451" w:rsidP="0002112B">
            <w:pPr>
              <w:ind w:left="0"/>
              <w:jc w:val="both"/>
              <w:rPr>
                <w:rFonts w:cs="Arial"/>
                <w:sz w:val="14"/>
                <w:szCs w:val="14"/>
              </w:rPr>
            </w:pPr>
            <w:r w:rsidRPr="0002112B">
              <w:rPr>
                <w:rFonts w:cs="Arial"/>
                <w:sz w:val="14"/>
                <w:szCs w:val="14"/>
              </w:rPr>
              <w:t>If areas of the helicopter’s fuselage suitable for break-in by rescue crews in an emergency are marked,</w:t>
            </w:r>
            <w:r>
              <w:rPr>
                <w:rFonts w:cs="Arial"/>
                <w:sz w:val="14"/>
                <w:szCs w:val="14"/>
              </w:rPr>
              <w:t xml:space="preserve"> </w:t>
            </w:r>
            <w:r w:rsidRPr="0002112B">
              <w:rPr>
                <w:rFonts w:cs="Arial"/>
                <w:sz w:val="14"/>
                <w:szCs w:val="14"/>
              </w:rPr>
              <w:t>such areas shall be marked as shown in Figure 1.</w:t>
            </w:r>
          </w:p>
          <w:p w:rsidR="00905B3A" w:rsidRDefault="00905B3A" w:rsidP="0002112B">
            <w:pPr>
              <w:ind w:left="0"/>
              <w:jc w:val="both"/>
              <w:rPr>
                <w:rFonts w:cs="Arial"/>
                <w:sz w:val="14"/>
                <w:szCs w:val="14"/>
              </w:rPr>
            </w:pPr>
          </w:p>
          <w:p w:rsidR="00664451" w:rsidRPr="0002112B" w:rsidRDefault="00664451" w:rsidP="0002112B">
            <w:pPr>
              <w:ind w:left="0"/>
              <w:jc w:val="both"/>
              <w:rPr>
                <w:rFonts w:cs="Arial"/>
                <w:sz w:val="14"/>
                <w:szCs w:val="14"/>
              </w:rPr>
            </w:pPr>
            <w:r w:rsidRPr="0002112B">
              <w:rPr>
                <w:rFonts w:cs="Arial"/>
                <w:sz w:val="14"/>
                <w:szCs w:val="14"/>
              </w:rPr>
              <w:t>Figure 1</w:t>
            </w:r>
          </w:p>
          <w:p w:rsidR="00905B3A" w:rsidRDefault="00905B3A" w:rsidP="0002112B">
            <w:pPr>
              <w:ind w:left="34"/>
              <w:jc w:val="center"/>
            </w:pPr>
          </w:p>
          <w:p w:rsidR="00664451" w:rsidRDefault="00664451" w:rsidP="0002112B">
            <w:pPr>
              <w:ind w:left="34"/>
              <w:jc w:val="center"/>
            </w:pPr>
            <w:r>
              <w:object w:dxaOrig="6660"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54.25pt" o:ole="">
                  <v:imagedata r:id="rId8" o:title=""/>
                </v:shape>
                <o:OLEObject Type="Embed" ProgID="PBrush" ShapeID="_x0000_i1025" DrawAspect="Content" ObjectID="_1647712631" r:id="rId9"/>
              </w:object>
            </w:r>
          </w:p>
          <w:p w:rsidR="00905B3A" w:rsidRDefault="00905B3A" w:rsidP="001843B3">
            <w:pPr>
              <w:ind w:left="34"/>
              <w:rPr>
                <w:rFonts w:cs="Arial"/>
                <w:bCs/>
                <w:sz w:val="14"/>
                <w:szCs w:val="14"/>
              </w:rPr>
            </w:pPr>
          </w:p>
          <w:p w:rsidR="00664451" w:rsidRDefault="00664451" w:rsidP="001843B3">
            <w:pPr>
              <w:ind w:left="34"/>
              <w:rPr>
                <w:rFonts w:cs="Arial"/>
                <w:bCs/>
                <w:sz w:val="14"/>
                <w:szCs w:val="14"/>
              </w:rPr>
            </w:pPr>
            <w:r w:rsidRPr="0077044E">
              <w:rPr>
                <w:rFonts w:cs="Arial"/>
                <w:bCs/>
                <w:sz w:val="14"/>
                <w:szCs w:val="14"/>
              </w:rPr>
              <w:t xml:space="preserve">Refer also to: </w:t>
            </w:r>
            <w:r w:rsidRPr="00B200C8">
              <w:rPr>
                <w:rFonts w:cs="Arial"/>
                <w:bCs/>
                <w:sz w:val="14"/>
                <w:szCs w:val="14"/>
              </w:rPr>
              <w:t>AMC1 CAT.IDE.H.260</w:t>
            </w:r>
          </w:p>
          <w:p w:rsidR="00905B3A" w:rsidRPr="00636F19" w:rsidRDefault="00905B3A" w:rsidP="001843B3">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664451" w:rsidRPr="007B7D0D">
              <w:rPr>
                <w:rFonts w:cs="Arial"/>
                <w:sz w:val="17"/>
                <w:szCs w:val="17"/>
              </w:rPr>
              <w:instrText xml:space="preserve"> FORMCHECKBOX </w:instrText>
            </w:r>
            <w:r>
              <w:rPr>
                <w:rFonts w:cs="Arial"/>
                <w:sz w:val="17"/>
                <w:szCs w:val="17"/>
              </w:rPr>
            </w:r>
            <w:r>
              <w:rPr>
                <w:rFonts w:cs="Arial"/>
                <w:sz w:val="17"/>
                <w:szCs w:val="17"/>
              </w:rPr>
              <w:fldChar w:fldCharType="separate"/>
            </w:r>
            <w:r w:rsidRPr="007B7D0D">
              <w:rPr>
                <w:rFonts w:cs="Arial"/>
                <w:sz w:val="17"/>
                <w:szCs w:val="17"/>
              </w:rPr>
              <w:fldChar w:fldCharType="end"/>
            </w:r>
            <w:r w:rsidR="00664451" w:rsidRPr="007B7D0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31"/>
        </w:trPr>
        <w:tc>
          <w:tcPr>
            <w:tcW w:w="6588" w:type="dxa"/>
            <w:gridSpan w:val="2"/>
            <w:tcBorders>
              <w:right w:val="nil"/>
            </w:tcBorders>
            <w:shd w:val="clear" w:color="auto" w:fill="D9D9D9" w:themeFill="background1" w:themeFillShade="D9"/>
            <w:vAlign w:val="center"/>
          </w:tcPr>
          <w:p w:rsidR="00664451" w:rsidRPr="00636F19" w:rsidRDefault="00664451" w:rsidP="0035329A">
            <w:pPr>
              <w:pStyle w:val="Heading1"/>
              <w:numPr>
                <w:ilvl w:val="0"/>
                <w:numId w:val="0"/>
              </w:numPr>
              <w:spacing w:before="0" w:after="0"/>
              <w:rPr>
                <w:bCs w:val="0"/>
                <w:sz w:val="14"/>
                <w:szCs w:val="14"/>
              </w:rPr>
            </w:pPr>
            <w:bookmarkStart w:id="23" w:name="_Toc11333456"/>
            <w:r w:rsidRPr="0035329A">
              <w:rPr>
                <w:bCs w:val="0"/>
                <w:color w:val="000000"/>
                <w:sz w:val="17"/>
                <w:szCs w:val="17"/>
              </w:rPr>
              <w:t>CAT.</w:t>
            </w:r>
            <w:r>
              <w:rPr>
                <w:bCs w:val="0"/>
                <w:color w:val="000000"/>
                <w:sz w:val="17"/>
                <w:szCs w:val="17"/>
              </w:rPr>
              <w:t>IDE.H.</w:t>
            </w:r>
            <w:r w:rsidRPr="0035329A">
              <w:rPr>
                <w:bCs w:val="0"/>
                <w:color w:val="000000"/>
                <w:sz w:val="17"/>
                <w:szCs w:val="17"/>
              </w:rPr>
              <w:t>270 - Megaphones</w:t>
            </w:r>
            <w:bookmarkEnd w:id="23"/>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02112B">
        <w:trPr>
          <w:trHeight w:val="586"/>
        </w:trPr>
        <w:tc>
          <w:tcPr>
            <w:tcW w:w="1560" w:type="dxa"/>
            <w:vAlign w:val="center"/>
          </w:tcPr>
          <w:p w:rsidR="00664451" w:rsidRPr="00FB3E81" w:rsidRDefault="00664451" w:rsidP="00636F19">
            <w:pPr>
              <w:ind w:left="0"/>
              <w:jc w:val="center"/>
              <w:rPr>
                <w:rFonts w:cs="Arial"/>
                <w:sz w:val="17"/>
                <w:szCs w:val="17"/>
              </w:rPr>
            </w:pPr>
          </w:p>
        </w:tc>
        <w:tc>
          <w:tcPr>
            <w:tcW w:w="5028" w:type="dxa"/>
            <w:vAlign w:val="center"/>
          </w:tcPr>
          <w:p w:rsidR="00905B3A" w:rsidRDefault="00905B3A" w:rsidP="001843B3">
            <w:pPr>
              <w:ind w:left="0"/>
              <w:jc w:val="both"/>
              <w:rPr>
                <w:rFonts w:cs="Arial"/>
                <w:sz w:val="14"/>
                <w:szCs w:val="14"/>
              </w:rPr>
            </w:pPr>
          </w:p>
          <w:p w:rsidR="00664451" w:rsidRDefault="00664451" w:rsidP="001843B3">
            <w:pPr>
              <w:ind w:left="0"/>
              <w:jc w:val="both"/>
              <w:rPr>
                <w:rFonts w:cs="Arial"/>
                <w:sz w:val="14"/>
                <w:szCs w:val="14"/>
              </w:rPr>
            </w:pPr>
            <w:r w:rsidRPr="0002112B">
              <w:rPr>
                <w:rFonts w:cs="Arial"/>
                <w:sz w:val="14"/>
                <w:szCs w:val="14"/>
              </w:rPr>
              <w:t>Helicopters with an MOPSC of more than 19 shall be equipped with one portable battery-powered megaphone readily accessible for use by crew members during an emergency evacuation.</w:t>
            </w:r>
          </w:p>
          <w:p w:rsidR="00905B3A" w:rsidRDefault="00905B3A" w:rsidP="001843B3">
            <w:pPr>
              <w:ind w:left="0"/>
              <w:jc w:val="both"/>
              <w:rPr>
                <w:rFonts w:cs="Arial"/>
                <w:sz w:val="14"/>
                <w:szCs w:val="14"/>
              </w:rPr>
            </w:pPr>
          </w:p>
          <w:p w:rsidR="00664451" w:rsidRDefault="00664451" w:rsidP="001843B3">
            <w:pPr>
              <w:ind w:left="0"/>
              <w:jc w:val="both"/>
              <w:rPr>
                <w:rFonts w:cs="Arial"/>
                <w:sz w:val="14"/>
                <w:szCs w:val="14"/>
              </w:rPr>
            </w:pPr>
            <w:r>
              <w:rPr>
                <w:rFonts w:cs="Arial"/>
                <w:sz w:val="14"/>
                <w:szCs w:val="14"/>
              </w:rPr>
              <w:t xml:space="preserve">Refer also to: </w:t>
            </w:r>
            <w:r w:rsidRPr="0002112B">
              <w:rPr>
                <w:rFonts w:cs="Arial"/>
                <w:sz w:val="14"/>
                <w:szCs w:val="14"/>
              </w:rPr>
              <w:t>AMC1 CAT.IDE.H.270</w:t>
            </w:r>
          </w:p>
          <w:p w:rsidR="00905B3A" w:rsidRPr="0002112B" w:rsidRDefault="00905B3A" w:rsidP="001843B3">
            <w:pPr>
              <w:ind w:left="0"/>
              <w:jc w:val="both"/>
              <w:rPr>
                <w:rFonts w:cs="Arial"/>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E05D2">
              <w:rPr>
                <w:rFonts w:cs="Arial"/>
                <w:sz w:val="17"/>
                <w:szCs w:val="17"/>
              </w:rPr>
              <w:t xml:space="preserve"> </w:t>
            </w:r>
            <w:r w:rsidRPr="003E05D2">
              <w:rPr>
                <w:rFonts w:cs="Arial"/>
                <w:sz w:val="17"/>
                <w:szCs w:val="17"/>
              </w:rPr>
              <w:fldChar w:fldCharType="begin">
                <w:ffData>
                  <w:name w:val="Check2"/>
                  <w:enabled/>
                  <w:calcOnExit w:val="0"/>
                  <w:checkBox>
                    <w:sizeAuto/>
                    <w:default w:val="0"/>
                  </w:checkBox>
                </w:ffData>
              </w:fldChar>
            </w:r>
            <w:r w:rsidR="00664451" w:rsidRPr="003E05D2">
              <w:rPr>
                <w:rFonts w:cs="Arial"/>
                <w:sz w:val="17"/>
                <w:szCs w:val="17"/>
              </w:rPr>
              <w:instrText xml:space="preserve"> FORMCHECKBOX </w:instrText>
            </w:r>
            <w:r>
              <w:rPr>
                <w:rFonts w:cs="Arial"/>
                <w:sz w:val="17"/>
                <w:szCs w:val="17"/>
              </w:rPr>
            </w:r>
            <w:r>
              <w:rPr>
                <w:rFonts w:cs="Arial"/>
                <w:sz w:val="17"/>
                <w:szCs w:val="17"/>
              </w:rPr>
              <w:fldChar w:fldCharType="separate"/>
            </w:r>
            <w:r w:rsidRPr="003E05D2">
              <w:rPr>
                <w:rFonts w:cs="Arial"/>
                <w:sz w:val="17"/>
                <w:szCs w:val="17"/>
              </w:rPr>
              <w:fldChar w:fldCharType="end"/>
            </w:r>
            <w:r w:rsidR="00664451" w:rsidRPr="003E05D2">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540"/>
        </w:trPr>
        <w:tc>
          <w:tcPr>
            <w:tcW w:w="6588" w:type="dxa"/>
            <w:gridSpan w:val="2"/>
            <w:tcBorders>
              <w:right w:val="nil"/>
            </w:tcBorders>
            <w:shd w:val="clear" w:color="auto" w:fill="D9D9D9" w:themeFill="background1" w:themeFillShade="D9"/>
            <w:vAlign w:val="center"/>
          </w:tcPr>
          <w:p w:rsidR="00664451" w:rsidRPr="00636F19" w:rsidRDefault="00664451" w:rsidP="0035329A">
            <w:pPr>
              <w:pStyle w:val="Heading1"/>
              <w:numPr>
                <w:ilvl w:val="0"/>
                <w:numId w:val="0"/>
              </w:numPr>
              <w:spacing w:before="0" w:after="0"/>
              <w:rPr>
                <w:bCs w:val="0"/>
                <w:sz w:val="14"/>
                <w:szCs w:val="14"/>
              </w:rPr>
            </w:pPr>
            <w:bookmarkStart w:id="24" w:name="_Toc11333457"/>
            <w:r w:rsidRPr="0035329A">
              <w:rPr>
                <w:bCs w:val="0"/>
                <w:color w:val="000000"/>
                <w:sz w:val="17"/>
                <w:szCs w:val="17"/>
              </w:rPr>
              <w:t>CAT.</w:t>
            </w:r>
            <w:r>
              <w:rPr>
                <w:bCs w:val="0"/>
                <w:color w:val="000000"/>
                <w:sz w:val="17"/>
                <w:szCs w:val="17"/>
              </w:rPr>
              <w:t>IDE.H.</w:t>
            </w:r>
            <w:r w:rsidRPr="0035329A">
              <w:rPr>
                <w:bCs w:val="0"/>
                <w:color w:val="000000"/>
                <w:sz w:val="17"/>
                <w:szCs w:val="17"/>
              </w:rPr>
              <w:t>275 - Emergency lighting and marking</w:t>
            </w:r>
            <w:bookmarkEnd w:id="24"/>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FA12E1">
        <w:trPr>
          <w:trHeight w:val="397"/>
        </w:trPr>
        <w:tc>
          <w:tcPr>
            <w:tcW w:w="1560" w:type="dxa"/>
            <w:vAlign w:val="center"/>
          </w:tcPr>
          <w:p w:rsidR="00664451" w:rsidRPr="00FB3E81" w:rsidRDefault="00664451" w:rsidP="009816F1">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AF759E">
            <w:pPr>
              <w:ind w:left="0"/>
              <w:jc w:val="both"/>
              <w:rPr>
                <w:rFonts w:cs="Arial"/>
                <w:bCs/>
                <w:sz w:val="14"/>
                <w:szCs w:val="14"/>
              </w:rPr>
            </w:pPr>
          </w:p>
          <w:p w:rsidR="00664451" w:rsidRPr="00AF759E" w:rsidRDefault="00664451" w:rsidP="00AF759E">
            <w:pPr>
              <w:ind w:left="0"/>
              <w:jc w:val="both"/>
              <w:rPr>
                <w:rFonts w:cs="Arial"/>
                <w:bCs/>
                <w:sz w:val="14"/>
                <w:szCs w:val="14"/>
              </w:rPr>
            </w:pPr>
            <w:r w:rsidRPr="00AF759E">
              <w:rPr>
                <w:rFonts w:cs="Arial"/>
                <w:bCs/>
                <w:sz w:val="14"/>
                <w:szCs w:val="14"/>
              </w:rPr>
              <w:t xml:space="preserve">(a) </w:t>
            </w:r>
            <w:r w:rsidR="00905B3A">
              <w:rPr>
                <w:rFonts w:cs="Arial"/>
                <w:bCs/>
                <w:sz w:val="14"/>
                <w:szCs w:val="14"/>
              </w:rPr>
              <w:t xml:space="preserve"> </w:t>
            </w:r>
            <w:r w:rsidRPr="00AF759E">
              <w:rPr>
                <w:rFonts w:cs="Arial"/>
                <w:bCs/>
                <w:sz w:val="14"/>
                <w:szCs w:val="14"/>
              </w:rPr>
              <w:t>Helicopters with an MOPSC of more than 19 shall be equipped with:</w:t>
            </w:r>
          </w:p>
          <w:p w:rsidR="00664451" w:rsidRPr="00AF759E" w:rsidRDefault="00664451" w:rsidP="00AF759E">
            <w:pPr>
              <w:ind w:left="0"/>
              <w:jc w:val="both"/>
              <w:rPr>
                <w:rFonts w:cs="Arial"/>
                <w:bCs/>
                <w:sz w:val="14"/>
                <w:szCs w:val="14"/>
              </w:rPr>
            </w:pPr>
            <w:r w:rsidRPr="00AF759E">
              <w:rPr>
                <w:rFonts w:cs="Arial"/>
                <w:bCs/>
                <w:sz w:val="14"/>
                <w:szCs w:val="14"/>
              </w:rPr>
              <w:t>(1) an emergency lighting system having an independent power supply to provide a source of general cabin illumination to facilitate the evacuation of the helicopter; and</w:t>
            </w:r>
          </w:p>
          <w:p w:rsidR="00664451" w:rsidRPr="00AF759E" w:rsidRDefault="00664451" w:rsidP="00AF759E">
            <w:pPr>
              <w:ind w:left="0"/>
              <w:jc w:val="both"/>
              <w:rPr>
                <w:rFonts w:cs="Arial"/>
                <w:bCs/>
                <w:sz w:val="14"/>
                <w:szCs w:val="14"/>
              </w:rPr>
            </w:pPr>
            <w:r w:rsidRPr="00AF759E">
              <w:rPr>
                <w:rFonts w:cs="Arial"/>
                <w:bCs/>
                <w:sz w:val="14"/>
                <w:szCs w:val="14"/>
              </w:rPr>
              <w:t xml:space="preserve">(2) </w:t>
            </w:r>
            <w:proofErr w:type="gramStart"/>
            <w:r w:rsidRPr="00AF759E">
              <w:rPr>
                <w:rFonts w:cs="Arial"/>
                <w:bCs/>
                <w:sz w:val="14"/>
                <w:szCs w:val="14"/>
              </w:rPr>
              <w:t>emergency</w:t>
            </w:r>
            <w:proofErr w:type="gramEnd"/>
            <w:r w:rsidRPr="00AF759E">
              <w:rPr>
                <w:rFonts w:cs="Arial"/>
                <w:bCs/>
                <w:sz w:val="14"/>
                <w:szCs w:val="14"/>
              </w:rPr>
              <w:t xml:space="preserve"> exit marking and locating signs visible in daylight or in the dark.</w:t>
            </w:r>
          </w:p>
          <w:p w:rsidR="00905B3A" w:rsidRDefault="00905B3A" w:rsidP="00AF759E">
            <w:pPr>
              <w:ind w:left="0"/>
              <w:jc w:val="both"/>
              <w:rPr>
                <w:rFonts w:cs="Arial"/>
                <w:bCs/>
                <w:sz w:val="14"/>
                <w:szCs w:val="14"/>
              </w:rPr>
            </w:pPr>
          </w:p>
          <w:p w:rsidR="00664451" w:rsidRPr="00AF759E" w:rsidRDefault="00664451" w:rsidP="00AF759E">
            <w:pPr>
              <w:ind w:left="0"/>
              <w:jc w:val="both"/>
              <w:rPr>
                <w:rFonts w:cs="Arial"/>
                <w:bCs/>
                <w:sz w:val="14"/>
                <w:szCs w:val="14"/>
              </w:rPr>
            </w:pPr>
            <w:r w:rsidRPr="00AF759E">
              <w:rPr>
                <w:rFonts w:cs="Arial"/>
                <w:bCs/>
                <w:sz w:val="14"/>
                <w:szCs w:val="14"/>
              </w:rPr>
              <w:t xml:space="preserve">(b) </w:t>
            </w:r>
            <w:r w:rsidR="00905B3A">
              <w:rPr>
                <w:rFonts w:cs="Arial"/>
                <w:bCs/>
                <w:sz w:val="14"/>
                <w:szCs w:val="14"/>
              </w:rPr>
              <w:t xml:space="preserve"> </w:t>
            </w:r>
            <w:r w:rsidRPr="00AF759E">
              <w:rPr>
                <w:rFonts w:cs="Arial"/>
                <w:bCs/>
                <w:sz w:val="14"/>
                <w:szCs w:val="14"/>
              </w:rPr>
              <w:t>Helicopters shall be equipped with emergency exit markings visible in daylight or in the dark when operated:</w:t>
            </w:r>
          </w:p>
          <w:p w:rsidR="00664451" w:rsidRPr="00AF759E" w:rsidRDefault="00664451" w:rsidP="00AF759E">
            <w:pPr>
              <w:ind w:left="0"/>
              <w:jc w:val="both"/>
              <w:rPr>
                <w:rFonts w:cs="Arial"/>
                <w:bCs/>
                <w:sz w:val="14"/>
                <w:szCs w:val="14"/>
              </w:rPr>
            </w:pPr>
            <w:r w:rsidRPr="00AF759E">
              <w:rPr>
                <w:rFonts w:cs="Arial"/>
                <w:bCs/>
                <w:sz w:val="14"/>
                <w:szCs w:val="14"/>
              </w:rPr>
              <w:t>(1) in performance class 1 or 2 on a flight over water at a distance from land corresponding to more than 10 minutes flying time at normal cruising speed;</w:t>
            </w:r>
          </w:p>
          <w:p w:rsidR="00664451" w:rsidRDefault="00664451" w:rsidP="00AF759E">
            <w:pPr>
              <w:ind w:left="0"/>
              <w:jc w:val="both"/>
              <w:rPr>
                <w:rFonts w:cs="Arial"/>
                <w:bCs/>
                <w:sz w:val="14"/>
                <w:szCs w:val="14"/>
              </w:rPr>
            </w:pPr>
            <w:r w:rsidRPr="00AF759E">
              <w:rPr>
                <w:rFonts w:cs="Arial"/>
                <w:bCs/>
                <w:sz w:val="14"/>
                <w:szCs w:val="14"/>
              </w:rPr>
              <w:lastRenderedPageBreak/>
              <w:t xml:space="preserve">(2) </w:t>
            </w:r>
            <w:proofErr w:type="gramStart"/>
            <w:r w:rsidRPr="00AF759E">
              <w:rPr>
                <w:rFonts w:cs="Arial"/>
                <w:bCs/>
                <w:sz w:val="14"/>
                <w:szCs w:val="14"/>
              </w:rPr>
              <w:t>in</w:t>
            </w:r>
            <w:proofErr w:type="gramEnd"/>
            <w:r w:rsidRPr="00AF759E">
              <w:rPr>
                <w:rFonts w:cs="Arial"/>
                <w:bCs/>
                <w:sz w:val="14"/>
                <w:szCs w:val="14"/>
              </w:rPr>
              <w:t xml:space="preserve"> performance class 3 on a flight over water at a distance corresponding to more than three minutes flying time at normal cruising speed.</w:t>
            </w:r>
          </w:p>
          <w:p w:rsidR="00905B3A" w:rsidRPr="00636F19" w:rsidRDefault="00905B3A" w:rsidP="00AF759E">
            <w:pPr>
              <w:ind w:left="0"/>
              <w:jc w:val="both"/>
              <w:rPr>
                <w:rFonts w:cs="Arial"/>
                <w:bCs/>
                <w:sz w:val="14"/>
                <w:szCs w:val="14"/>
              </w:rPr>
            </w:pPr>
          </w:p>
        </w:tc>
        <w:tc>
          <w:tcPr>
            <w:tcW w:w="1710" w:type="dxa"/>
            <w:vAlign w:val="center"/>
          </w:tcPr>
          <w:p w:rsidR="00664451" w:rsidRPr="00FB3E81" w:rsidRDefault="00664451" w:rsidP="009816F1">
            <w:pPr>
              <w:ind w:left="59"/>
              <w:jc w:val="center"/>
              <w:rPr>
                <w:rFonts w:cs="Arial"/>
                <w:sz w:val="17"/>
                <w:szCs w:val="17"/>
              </w:rPr>
            </w:pPr>
          </w:p>
        </w:tc>
        <w:tc>
          <w:tcPr>
            <w:tcW w:w="6750" w:type="dxa"/>
            <w:vAlign w:val="center"/>
          </w:tcPr>
          <w:p w:rsidR="00664451" w:rsidRPr="00FB3E81" w:rsidRDefault="00664451" w:rsidP="009816F1">
            <w:pPr>
              <w:ind w:left="0"/>
              <w:rPr>
                <w:rFonts w:cs="Arial"/>
                <w:sz w:val="17"/>
                <w:szCs w:val="17"/>
              </w:rPr>
            </w:pPr>
          </w:p>
        </w:tc>
      </w:tr>
      <w:tr w:rsidR="00664451" w:rsidRPr="00FB3E81" w:rsidTr="00FA12E1">
        <w:trPr>
          <w:trHeight w:val="39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w:t>
            </w:r>
            <w:r>
              <w:rPr>
                <w:rFonts w:cs="Arial"/>
                <w:sz w:val="17"/>
                <w:szCs w:val="17"/>
              </w:rPr>
              <w:t>a</w:t>
            </w:r>
            <w:r w:rsidRPr="00FB3E81">
              <w:rPr>
                <w:rFonts w:cs="Arial"/>
                <w:sz w:val="17"/>
                <w:szCs w:val="17"/>
              </w:rPr>
              <w:t>)(1)</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AB0DE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AB0DE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FA12E1">
        <w:trPr>
          <w:trHeight w:val="397"/>
        </w:trPr>
        <w:tc>
          <w:tcPr>
            <w:tcW w:w="1560" w:type="dxa"/>
            <w:vAlign w:val="center"/>
          </w:tcPr>
          <w:p w:rsidR="00664451" w:rsidRPr="00FB3E81" w:rsidRDefault="00664451" w:rsidP="00B200C8">
            <w:pPr>
              <w:ind w:left="0"/>
              <w:jc w:val="center"/>
              <w:rPr>
                <w:rFonts w:cs="Arial"/>
                <w:sz w:val="17"/>
                <w:szCs w:val="17"/>
              </w:rPr>
            </w:pPr>
            <w:r>
              <w:rPr>
                <w:rFonts w:cs="Arial"/>
                <w:sz w:val="17"/>
                <w:szCs w:val="17"/>
              </w:rPr>
              <w:t>(a</w:t>
            </w:r>
            <w:r w:rsidRPr="00FB3E81">
              <w:rPr>
                <w:rFonts w:cs="Arial"/>
                <w:sz w:val="17"/>
                <w:szCs w:val="17"/>
              </w:rPr>
              <w:t>)(2)</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FA12E1">
        <w:trPr>
          <w:trHeight w:val="39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(b</w:t>
            </w:r>
            <w:r>
              <w:rPr>
                <w:rFonts w:cs="Arial"/>
                <w:sz w:val="17"/>
                <w:szCs w:val="17"/>
              </w:rPr>
              <w:t>)</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FA12E1">
        <w:trPr>
          <w:trHeight w:val="39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(b)(1</w:t>
            </w:r>
            <w:r w:rsidRPr="00FB3E81">
              <w:rPr>
                <w:rFonts w:cs="Arial"/>
                <w:sz w:val="17"/>
                <w:szCs w:val="17"/>
              </w:rPr>
              <w:t>)</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FA12E1">
        <w:trPr>
          <w:trHeight w:val="397"/>
        </w:trPr>
        <w:tc>
          <w:tcPr>
            <w:tcW w:w="1560" w:type="dxa"/>
            <w:vAlign w:val="center"/>
          </w:tcPr>
          <w:p w:rsidR="00664451" w:rsidRPr="00FB3E81" w:rsidRDefault="00664451" w:rsidP="00636F19">
            <w:pPr>
              <w:ind w:left="0"/>
              <w:jc w:val="center"/>
              <w:rPr>
                <w:rFonts w:cs="Arial"/>
                <w:sz w:val="17"/>
                <w:szCs w:val="17"/>
              </w:rPr>
            </w:pPr>
            <w:r>
              <w:rPr>
                <w:rFonts w:cs="Arial"/>
                <w:sz w:val="17"/>
                <w:szCs w:val="17"/>
              </w:rPr>
              <w:lastRenderedPageBreak/>
              <w:t>(b)(2</w:t>
            </w:r>
            <w:r w:rsidRPr="00FB3E81">
              <w:rPr>
                <w:rFonts w:cs="Arial"/>
                <w:sz w:val="17"/>
                <w:szCs w:val="17"/>
              </w:rPr>
              <w:t>)</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67"/>
        </w:trPr>
        <w:tc>
          <w:tcPr>
            <w:tcW w:w="6588" w:type="dxa"/>
            <w:gridSpan w:val="2"/>
            <w:tcBorders>
              <w:right w:val="nil"/>
            </w:tcBorders>
            <w:shd w:val="clear" w:color="auto" w:fill="D9D9D9" w:themeFill="background1" w:themeFillShade="D9"/>
            <w:vAlign w:val="center"/>
          </w:tcPr>
          <w:p w:rsidR="00664451" w:rsidRPr="00636F19" w:rsidRDefault="00664451" w:rsidP="0035329A">
            <w:pPr>
              <w:pStyle w:val="Heading1"/>
              <w:numPr>
                <w:ilvl w:val="0"/>
                <w:numId w:val="0"/>
              </w:numPr>
              <w:spacing w:before="0" w:after="0"/>
              <w:rPr>
                <w:bCs w:val="0"/>
                <w:sz w:val="14"/>
                <w:szCs w:val="14"/>
              </w:rPr>
            </w:pPr>
            <w:bookmarkStart w:id="25" w:name="_Toc11333458"/>
            <w:r w:rsidRPr="0035329A">
              <w:rPr>
                <w:bCs w:val="0"/>
                <w:color w:val="000000"/>
                <w:sz w:val="17"/>
                <w:szCs w:val="17"/>
              </w:rPr>
              <w:lastRenderedPageBreak/>
              <w:t>CAT.</w:t>
            </w:r>
            <w:r>
              <w:rPr>
                <w:bCs w:val="0"/>
                <w:color w:val="000000"/>
                <w:sz w:val="17"/>
                <w:szCs w:val="17"/>
              </w:rPr>
              <w:t>IDE.H.</w:t>
            </w:r>
            <w:r w:rsidRPr="0035329A">
              <w:rPr>
                <w:bCs w:val="0"/>
                <w:color w:val="000000"/>
                <w:sz w:val="17"/>
                <w:szCs w:val="17"/>
              </w:rPr>
              <w:t>280 - Emergency locator transmitter (ELT)</w:t>
            </w:r>
            <w:bookmarkEnd w:id="25"/>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307307">
            <w:pPr>
              <w:ind w:left="34"/>
              <w:rPr>
                <w:rFonts w:cs="Arial"/>
                <w:sz w:val="17"/>
                <w:szCs w:val="17"/>
              </w:rPr>
            </w:pPr>
          </w:p>
        </w:tc>
      </w:tr>
      <w:tr w:rsidR="00664451" w:rsidRPr="00FB3E81" w:rsidTr="00905B3A">
        <w:trPr>
          <w:trHeight w:val="73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w:t>
            </w:r>
          </w:p>
        </w:tc>
        <w:tc>
          <w:tcPr>
            <w:tcW w:w="5028" w:type="dxa"/>
            <w:vMerge w:val="restart"/>
            <w:vAlign w:val="center"/>
          </w:tcPr>
          <w:p w:rsidR="00905B3A" w:rsidRDefault="00905B3A" w:rsidP="004C7848">
            <w:pPr>
              <w:ind w:left="34"/>
              <w:jc w:val="both"/>
              <w:rPr>
                <w:rFonts w:cs="Arial"/>
                <w:bCs/>
                <w:sz w:val="14"/>
                <w:szCs w:val="14"/>
                <w:lang w:val="en-US"/>
              </w:rPr>
            </w:pPr>
          </w:p>
          <w:p w:rsidR="00664451" w:rsidRPr="004C7848" w:rsidRDefault="00664451" w:rsidP="004C7848">
            <w:pPr>
              <w:ind w:left="34"/>
              <w:jc w:val="both"/>
              <w:rPr>
                <w:rFonts w:cs="Arial"/>
                <w:bCs/>
                <w:sz w:val="14"/>
                <w:szCs w:val="14"/>
                <w:lang w:val="en-US"/>
              </w:rPr>
            </w:pPr>
            <w:r w:rsidRPr="004C7848">
              <w:rPr>
                <w:rFonts w:cs="Arial"/>
                <w:bCs/>
                <w:sz w:val="14"/>
                <w:szCs w:val="14"/>
                <w:lang w:val="en-US"/>
              </w:rPr>
              <w:t>(a) Helicopters shall be equipped with at least one automatic ELT.</w:t>
            </w:r>
          </w:p>
          <w:p w:rsidR="00905B3A" w:rsidRDefault="00905B3A" w:rsidP="004C7848">
            <w:pPr>
              <w:ind w:left="34"/>
              <w:jc w:val="both"/>
              <w:rPr>
                <w:rFonts w:cs="Arial"/>
                <w:bCs/>
                <w:sz w:val="14"/>
                <w:szCs w:val="14"/>
                <w:lang w:val="en-US"/>
              </w:rPr>
            </w:pPr>
          </w:p>
          <w:p w:rsidR="00664451" w:rsidRDefault="00664451" w:rsidP="004C7848">
            <w:pPr>
              <w:ind w:left="34"/>
              <w:jc w:val="both"/>
              <w:rPr>
                <w:rFonts w:cs="Arial"/>
                <w:bCs/>
                <w:sz w:val="14"/>
                <w:szCs w:val="14"/>
                <w:lang w:val="en-US"/>
              </w:rPr>
            </w:pPr>
            <w:r w:rsidRPr="004C7848">
              <w:rPr>
                <w:rFonts w:cs="Arial"/>
                <w:bCs/>
                <w:sz w:val="14"/>
                <w:szCs w:val="14"/>
                <w:lang w:val="en-US"/>
              </w:rPr>
              <w:t>(b) An ELT of any type shall be capable of transmitting simultaneously on 121</w:t>
            </w:r>
            <w:proofErr w:type="gramStart"/>
            <w:r w:rsidRPr="004C7848">
              <w:rPr>
                <w:rFonts w:cs="Arial"/>
                <w:bCs/>
                <w:sz w:val="14"/>
                <w:szCs w:val="14"/>
                <w:lang w:val="en-US"/>
              </w:rPr>
              <w:t>,5</w:t>
            </w:r>
            <w:proofErr w:type="gramEnd"/>
            <w:r w:rsidRPr="004C7848">
              <w:rPr>
                <w:rFonts w:cs="Arial"/>
                <w:bCs/>
                <w:sz w:val="14"/>
                <w:szCs w:val="14"/>
                <w:lang w:val="en-US"/>
              </w:rPr>
              <w:t xml:space="preserve"> MHz and 406 MHz.</w:t>
            </w:r>
          </w:p>
          <w:p w:rsidR="00905B3A" w:rsidRDefault="00905B3A" w:rsidP="004C7848">
            <w:pPr>
              <w:ind w:left="34"/>
              <w:jc w:val="both"/>
              <w:rPr>
                <w:rFonts w:cs="Arial"/>
                <w:bCs/>
                <w:sz w:val="14"/>
                <w:szCs w:val="14"/>
                <w:lang w:val="en-US"/>
              </w:rPr>
            </w:pPr>
          </w:p>
          <w:p w:rsidR="00BD16FB" w:rsidRDefault="00664451" w:rsidP="004C7848">
            <w:pPr>
              <w:ind w:left="34"/>
              <w:jc w:val="both"/>
              <w:rPr>
                <w:rFonts w:cs="Arial"/>
                <w:bCs/>
                <w:sz w:val="14"/>
                <w:szCs w:val="14"/>
                <w:lang w:val="en-US"/>
              </w:rPr>
            </w:pPr>
            <w:r>
              <w:rPr>
                <w:rFonts w:cs="Arial"/>
                <w:bCs/>
                <w:sz w:val="14"/>
                <w:szCs w:val="14"/>
                <w:lang w:val="en-US"/>
              </w:rPr>
              <w:t xml:space="preserve">Refer also to: </w:t>
            </w:r>
            <w:r w:rsidRPr="004C7848">
              <w:rPr>
                <w:rFonts w:cs="Arial"/>
                <w:bCs/>
                <w:sz w:val="14"/>
                <w:szCs w:val="14"/>
                <w:lang w:val="en-US"/>
              </w:rPr>
              <w:t>AMC1 CAT.IDE.H.280</w:t>
            </w:r>
            <w:r>
              <w:rPr>
                <w:rFonts w:cs="Arial"/>
                <w:bCs/>
                <w:sz w:val="14"/>
                <w:szCs w:val="14"/>
                <w:lang w:val="en-US"/>
              </w:rPr>
              <w:t xml:space="preserve">; AMC2 CAT.IDE.H.280; </w:t>
            </w:r>
          </w:p>
          <w:p w:rsidR="00664451" w:rsidRDefault="00664451" w:rsidP="004C7848">
            <w:pPr>
              <w:ind w:left="34"/>
              <w:jc w:val="both"/>
              <w:rPr>
                <w:rFonts w:cs="Arial"/>
                <w:bCs/>
                <w:sz w:val="14"/>
                <w:szCs w:val="14"/>
                <w:lang w:val="en-US"/>
              </w:rPr>
            </w:pPr>
            <w:r>
              <w:rPr>
                <w:rFonts w:cs="Arial"/>
                <w:bCs/>
                <w:sz w:val="14"/>
                <w:szCs w:val="14"/>
                <w:lang w:val="en-US"/>
              </w:rPr>
              <w:t>GM1 CAT.IDE.H.280</w:t>
            </w:r>
          </w:p>
          <w:p w:rsidR="00905B3A" w:rsidRPr="004C7848" w:rsidRDefault="00905B3A" w:rsidP="004C7848">
            <w:pPr>
              <w:ind w:left="34"/>
              <w:jc w:val="both"/>
              <w:rPr>
                <w:rFonts w:cs="Arial"/>
                <w:bCs/>
                <w:sz w:val="14"/>
                <w:szCs w:val="14"/>
                <w:lang w:val="en-US"/>
              </w:rPr>
            </w:pPr>
          </w:p>
        </w:tc>
        <w:tc>
          <w:tcPr>
            <w:tcW w:w="1710" w:type="dxa"/>
            <w:vAlign w:val="center"/>
          </w:tcPr>
          <w:p w:rsidR="00664451" w:rsidRPr="00FB3E81" w:rsidRDefault="00425FCC"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73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40"/>
        </w:trPr>
        <w:tc>
          <w:tcPr>
            <w:tcW w:w="6588" w:type="dxa"/>
            <w:gridSpan w:val="2"/>
            <w:tcBorders>
              <w:right w:val="nil"/>
            </w:tcBorders>
            <w:shd w:val="clear" w:color="auto" w:fill="D9D9D9" w:themeFill="background1" w:themeFillShade="D9"/>
            <w:vAlign w:val="center"/>
          </w:tcPr>
          <w:p w:rsidR="00664451" w:rsidRPr="00E611A7" w:rsidRDefault="00664451" w:rsidP="00B200C8">
            <w:pPr>
              <w:pStyle w:val="Heading1"/>
              <w:numPr>
                <w:ilvl w:val="0"/>
                <w:numId w:val="0"/>
              </w:numPr>
              <w:spacing w:before="0" w:after="0"/>
              <w:rPr>
                <w:b w:val="0"/>
                <w:bCs w:val="0"/>
                <w:color w:val="000000"/>
                <w:sz w:val="17"/>
                <w:szCs w:val="17"/>
              </w:rPr>
            </w:pPr>
            <w:bookmarkStart w:id="26" w:name="_Toc11333459"/>
            <w:r w:rsidRPr="0035329A">
              <w:rPr>
                <w:bCs w:val="0"/>
                <w:color w:val="000000"/>
                <w:sz w:val="17"/>
                <w:szCs w:val="17"/>
              </w:rPr>
              <w:t>CAT.</w:t>
            </w:r>
            <w:r>
              <w:rPr>
                <w:bCs w:val="0"/>
                <w:color w:val="000000"/>
                <w:sz w:val="17"/>
                <w:szCs w:val="17"/>
              </w:rPr>
              <w:t>IDE.H.290</w:t>
            </w:r>
            <w:r w:rsidRPr="0035329A">
              <w:rPr>
                <w:bCs w:val="0"/>
                <w:color w:val="000000"/>
                <w:sz w:val="17"/>
                <w:szCs w:val="17"/>
              </w:rPr>
              <w:t xml:space="preserve"> - </w:t>
            </w:r>
            <w:r w:rsidRPr="00B200C8">
              <w:rPr>
                <w:bCs w:val="0"/>
                <w:color w:val="000000"/>
                <w:sz w:val="17"/>
                <w:szCs w:val="17"/>
              </w:rPr>
              <w:t>Life-jackets</w:t>
            </w:r>
            <w:bookmarkEnd w:id="26"/>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4C7848" w:rsidTr="00905B3A">
        <w:trPr>
          <w:trHeight w:val="624"/>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w:t>
            </w:r>
          </w:p>
        </w:tc>
        <w:tc>
          <w:tcPr>
            <w:tcW w:w="5028" w:type="dxa"/>
            <w:vMerge w:val="restart"/>
            <w:vAlign w:val="center"/>
          </w:tcPr>
          <w:p w:rsidR="00905B3A" w:rsidRDefault="00905B3A" w:rsidP="004C7848">
            <w:pPr>
              <w:ind w:left="0"/>
              <w:jc w:val="both"/>
              <w:rPr>
                <w:rFonts w:cs="Arial"/>
                <w:bCs/>
                <w:sz w:val="14"/>
                <w:szCs w:val="14"/>
                <w:lang w:val="en-US"/>
              </w:rPr>
            </w:pPr>
          </w:p>
          <w:p w:rsidR="00664451" w:rsidRPr="004C7848" w:rsidRDefault="00664451" w:rsidP="004C7848">
            <w:pPr>
              <w:ind w:left="0"/>
              <w:jc w:val="both"/>
              <w:rPr>
                <w:rFonts w:cs="Arial"/>
                <w:bCs/>
                <w:sz w:val="14"/>
                <w:szCs w:val="14"/>
                <w:lang w:val="en-US"/>
              </w:rPr>
            </w:pPr>
            <w:r w:rsidRPr="004C7848">
              <w:rPr>
                <w:rFonts w:cs="Arial"/>
                <w:bCs/>
                <w:sz w:val="14"/>
                <w:szCs w:val="14"/>
                <w:lang w:val="en-US"/>
              </w:rPr>
              <w:t xml:space="preserve">(a) </w:t>
            </w:r>
            <w:r w:rsidR="00905B3A">
              <w:rPr>
                <w:rFonts w:cs="Arial"/>
                <w:bCs/>
                <w:sz w:val="14"/>
                <w:szCs w:val="14"/>
                <w:lang w:val="en-US"/>
              </w:rPr>
              <w:t xml:space="preserve">  H</w:t>
            </w:r>
            <w:r w:rsidRPr="004C7848">
              <w:rPr>
                <w:rFonts w:cs="Arial"/>
                <w:bCs/>
                <w:sz w:val="14"/>
                <w:szCs w:val="14"/>
                <w:lang w:val="en-US"/>
              </w:rPr>
              <w:t>elicopters shall be equipped with a life-jacket for each person on board or equivalent floatation device for each person on board younger than 24 months, stowed in a position that is readily</w:t>
            </w:r>
          </w:p>
          <w:p w:rsidR="00664451" w:rsidRPr="004C7848" w:rsidRDefault="00664451" w:rsidP="004C7848">
            <w:pPr>
              <w:ind w:left="0"/>
              <w:jc w:val="both"/>
              <w:rPr>
                <w:rFonts w:cs="Arial"/>
                <w:bCs/>
                <w:sz w:val="14"/>
                <w:szCs w:val="14"/>
                <w:lang w:val="en-US"/>
              </w:rPr>
            </w:pPr>
            <w:r w:rsidRPr="004C7848">
              <w:rPr>
                <w:rFonts w:cs="Arial"/>
                <w:bCs/>
                <w:sz w:val="14"/>
                <w:szCs w:val="14"/>
                <w:lang w:val="en-US"/>
              </w:rPr>
              <w:t>accessible from the seat or berth of the person for whose use it is provided, when operated in:</w:t>
            </w:r>
          </w:p>
          <w:p w:rsidR="00664451" w:rsidRPr="004C7848" w:rsidRDefault="00664451" w:rsidP="004C7848">
            <w:pPr>
              <w:ind w:left="0"/>
              <w:jc w:val="both"/>
              <w:rPr>
                <w:rFonts w:cs="Arial"/>
                <w:bCs/>
                <w:sz w:val="14"/>
                <w:szCs w:val="14"/>
                <w:lang w:val="en-US"/>
              </w:rPr>
            </w:pPr>
            <w:r w:rsidRPr="004C7848">
              <w:rPr>
                <w:rFonts w:cs="Arial"/>
                <w:bCs/>
                <w:sz w:val="14"/>
                <w:szCs w:val="14"/>
                <w:lang w:val="en-US"/>
              </w:rPr>
              <w:t>(1) performance class 1 or 2 on a flight over water at a distance from land corresponding to more than 10 minutes flying time at normal cruising speed;</w:t>
            </w:r>
          </w:p>
          <w:p w:rsidR="00664451" w:rsidRPr="004C7848" w:rsidRDefault="00664451" w:rsidP="004C7848">
            <w:pPr>
              <w:ind w:left="0"/>
              <w:jc w:val="both"/>
              <w:rPr>
                <w:rFonts w:cs="Arial"/>
                <w:bCs/>
                <w:sz w:val="14"/>
                <w:szCs w:val="14"/>
                <w:lang w:val="en-US"/>
              </w:rPr>
            </w:pPr>
            <w:r w:rsidRPr="004C7848">
              <w:rPr>
                <w:rFonts w:cs="Arial"/>
                <w:bCs/>
                <w:sz w:val="14"/>
                <w:szCs w:val="14"/>
                <w:lang w:val="en-US"/>
              </w:rPr>
              <w:t>(2) performance class 3 on a flight over water beyond autorotational distance from land;</w:t>
            </w:r>
          </w:p>
          <w:p w:rsidR="00664451" w:rsidRPr="004C7848" w:rsidRDefault="00664451" w:rsidP="004C7848">
            <w:pPr>
              <w:ind w:left="0"/>
              <w:jc w:val="both"/>
              <w:rPr>
                <w:rFonts w:cs="Arial"/>
                <w:bCs/>
                <w:sz w:val="14"/>
                <w:szCs w:val="14"/>
                <w:lang w:val="en-US"/>
              </w:rPr>
            </w:pPr>
            <w:r w:rsidRPr="004C7848">
              <w:rPr>
                <w:rFonts w:cs="Arial"/>
                <w:bCs/>
                <w:sz w:val="14"/>
                <w:szCs w:val="14"/>
                <w:lang w:val="en-US"/>
              </w:rPr>
              <w:t xml:space="preserve">(3) </w:t>
            </w:r>
            <w:proofErr w:type="gramStart"/>
            <w:r w:rsidRPr="004C7848">
              <w:rPr>
                <w:rFonts w:cs="Arial"/>
                <w:bCs/>
                <w:sz w:val="14"/>
                <w:szCs w:val="14"/>
                <w:lang w:val="en-US"/>
              </w:rPr>
              <w:t>performance</w:t>
            </w:r>
            <w:proofErr w:type="gramEnd"/>
            <w:r w:rsidRPr="004C7848">
              <w:rPr>
                <w:rFonts w:cs="Arial"/>
                <w:bCs/>
                <w:sz w:val="14"/>
                <w:szCs w:val="14"/>
                <w:lang w:val="en-US"/>
              </w:rPr>
              <w:t xml:space="preserve"> class 2 or 3 when taking off or landing at an aerodrome or operating site where the take-off or approach path is over water.</w:t>
            </w:r>
          </w:p>
          <w:p w:rsidR="00905B3A" w:rsidRDefault="00905B3A" w:rsidP="004C7848">
            <w:pPr>
              <w:ind w:left="0"/>
              <w:jc w:val="both"/>
              <w:rPr>
                <w:rFonts w:cs="Arial"/>
                <w:bCs/>
                <w:sz w:val="14"/>
                <w:szCs w:val="14"/>
                <w:lang w:val="en-US"/>
              </w:rPr>
            </w:pPr>
          </w:p>
          <w:p w:rsidR="00664451" w:rsidRDefault="00664451" w:rsidP="004C7848">
            <w:pPr>
              <w:ind w:left="0"/>
              <w:jc w:val="both"/>
              <w:rPr>
                <w:rFonts w:cs="Arial"/>
                <w:bCs/>
                <w:sz w:val="14"/>
                <w:szCs w:val="14"/>
                <w:lang w:val="en-US"/>
              </w:rPr>
            </w:pPr>
            <w:r w:rsidRPr="004C7848">
              <w:rPr>
                <w:rFonts w:cs="Arial"/>
                <w:bCs/>
                <w:sz w:val="14"/>
                <w:szCs w:val="14"/>
                <w:lang w:val="en-US"/>
              </w:rPr>
              <w:t xml:space="preserve">(b) </w:t>
            </w:r>
            <w:r w:rsidR="00905B3A">
              <w:rPr>
                <w:rFonts w:cs="Arial"/>
                <w:bCs/>
                <w:sz w:val="14"/>
                <w:szCs w:val="14"/>
                <w:lang w:val="en-US"/>
              </w:rPr>
              <w:t xml:space="preserve">  </w:t>
            </w:r>
            <w:r w:rsidRPr="004C7848">
              <w:rPr>
                <w:rFonts w:cs="Arial"/>
                <w:bCs/>
                <w:sz w:val="14"/>
                <w:szCs w:val="14"/>
                <w:lang w:val="en-US"/>
              </w:rPr>
              <w:t>Each life-jacket or equivalent individual flotation device shall be equipped with a means of electric illumination for the purpose of facilitating the location of persons</w:t>
            </w:r>
          </w:p>
          <w:p w:rsidR="00905B3A" w:rsidRDefault="00905B3A" w:rsidP="004C7848">
            <w:pPr>
              <w:ind w:left="0"/>
              <w:jc w:val="both"/>
              <w:rPr>
                <w:rFonts w:cs="Arial"/>
                <w:bCs/>
                <w:sz w:val="14"/>
                <w:szCs w:val="14"/>
                <w:lang w:val="en-US"/>
              </w:rPr>
            </w:pPr>
          </w:p>
          <w:p w:rsidR="00BD16FB" w:rsidRDefault="00664451" w:rsidP="004C7848">
            <w:pPr>
              <w:ind w:left="0"/>
              <w:jc w:val="both"/>
              <w:rPr>
                <w:rFonts w:cs="Arial"/>
                <w:bCs/>
                <w:sz w:val="14"/>
                <w:szCs w:val="14"/>
                <w:lang w:val="en-US"/>
              </w:rPr>
            </w:pPr>
            <w:r>
              <w:rPr>
                <w:rFonts w:cs="Arial"/>
                <w:bCs/>
                <w:sz w:val="14"/>
                <w:szCs w:val="14"/>
                <w:lang w:val="en-US"/>
              </w:rPr>
              <w:t xml:space="preserve">Refer also to: </w:t>
            </w:r>
            <w:r w:rsidRPr="004C7848">
              <w:rPr>
                <w:rFonts w:cs="Arial"/>
                <w:bCs/>
                <w:sz w:val="14"/>
                <w:szCs w:val="14"/>
                <w:lang w:val="en-US"/>
              </w:rPr>
              <w:t xml:space="preserve">AMC1 CAT.IDE.H.290; AMC2 CAT.IDE.H.290(b); </w:t>
            </w:r>
          </w:p>
          <w:p w:rsidR="00664451" w:rsidRDefault="00664451" w:rsidP="004C7848">
            <w:pPr>
              <w:ind w:left="0"/>
              <w:jc w:val="both"/>
              <w:rPr>
                <w:rFonts w:cs="Arial"/>
                <w:bCs/>
                <w:sz w:val="14"/>
                <w:szCs w:val="14"/>
                <w:lang w:val="en-US"/>
              </w:rPr>
            </w:pPr>
            <w:r w:rsidRPr="004C7848">
              <w:rPr>
                <w:rFonts w:cs="Arial"/>
                <w:bCs/>
                <w:sz w:val="14"/>
                <w:szCs w:val="14"/>
                <w:lang w:val="en-US"/>
              </w:rPr>
              <w:t>GM1 CAT.IDE.H.290</w:t>
            </w:r>
          </w:p>
          <w:p w:rsidR="00905B3A" w:rsidRPr="004C7848" w:rsidRDefault="00905B3A" w:rsidP="004C7848">
            <w:pPr>
              <w:ind w:left="0"/>
              <w:jc w:val="both"/>
              <w:rPr>
                <w:rFonts w:cs="Arial"/>
                <w:bCs/>
                <w:sz w:val="14"/>
                <w:szCs w:val="14"/>
                <w:lang w:val="en-US"/>
              </w:rPr>
            </w:pPr>
          </w:p>
        </w:tc>
        <w:tc>
          <w:tcPr>
            <w:tcW w:w="1710" w:type="dxa"/>
            <w:vAlign w:val="center"/>
          </w:tcPr>
          <w:p w:rsidR="00664451" w:rsidRPr="004C7848" w:rsidRDefault="00664451" w:rsidP="00FA4429">
            <w:pPr>
              <w:ind w:left="59"/>
              <w:jc w:val="center"/>
              <w:rPr>
                <w:rFonts w:cs="Arial"/>
                <w:sz w:val="17"/>
                <w:szCs w:val="17"/>
                <w:lang w:val="en-US"/>
              </w:rPr>
            </w:pPr>
          </w:p>
        </w:tc>
        <w:tc>
          <w:tcPr>
            <w:tcW w:w="6750" w:type="dxa"/>
            <w:vAlign w:val="center"/>
          </w:tcPr>
          <w:p w:rsidR="00664451" w:rsidRPr="004C7848" w:rsidRDefault="00664451" w:rsidP="002359B6">
            <w:pPr>
              <w:ind w:left="0"/>
              <w:rPr>
                <w:rFonts w:cs="Arial"/>
                <w:sz w:val="17"/>
                <w:szCs w:val="17"/>
                <w:lang w:val="en-US"/>
              </w:rPr>
            </w:pPr>
          </w:p>
        </w:tc>
      </w:tr>
      <w:tr w:rsidR="00664451" w:rsidRPr="00FB3E81" w:rsidTr="00905B3A">
        <w:trPr>
          <w:trHeight w:val="62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(a)(1)</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77044E">
              <w:rPr>
                <w:rFonts w:cs="Arial"/>
                <w:sz w:val="17"/>
                <w:szCs w:val="17"/>
              </w:rPr>
              <w:t xml:space="preserve"> </w:t>
            </w:r>
            <w:r w:rsidRPr="0077044E">
              <w:rPr>
                <w:rFonts w:cs="Arial"/>
                <w:sz w:val="17"/>
                <w:szCs w:val="17"/>
              </w:rPr>
              <w:fldChar w:fldCharType="begin">
                <w:ffData>
                  <w:name w:val="Check2"/>
                  <w:enabled/>
                  <w:calcOnExit w:val="0"/>
                  <w:checkBox>
                    <w:sizeAuto/>
                    <w:default w:val="0"/>
                  </w:checkBox>
                </w:ffData>
              </w:fldChar>
            </w:r>
            <w:r w:rsidR="00664451" w:rsidRPr="0077044E">
              <w:rPr>
                <w:rFonts w:cs="Arial"/>
                <w:sz w:val="17"/>
                <w:szCs w:val="17"/>
              </w:rPr>
              <w:instrText xml:space="preserve"> FORMCHECKBOX </w:instrText>
            </w:r>
            <w:r>
              <w:rPr>
                <w:rFonts w:cs="Arial"/>
                <w:sz w:val="17"/>
                <w:szCs w:val="17"/>
              </w:rPr>
            </w:r>
            <w:r>
              <w:rPr>
                <w:rFonts w:cs="Arial"/>
                <w:sz w:val="17"/>
                <w:szCs w:val="17"/>
              </w:rPr>
              <w:fldChar w:fldCharType="separate"/>
            </w:r>
            <w:r w:rsidRPr="0077044E">
              <w:rPr>
                <w:rFonts w:cs="Arial"/>
                <w:sz w:val="17"/>
                <w:szCs w:val="17"/>
              </w:rPr>
              <w:fldChar w:fldCharType="end"/>
            </w:r>
            <w:r w:rsidR="00664451" w:rsidRPr="0077044E">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62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(a)(2)</w:t>
            </w:r>
          </w:p>
        </w:tc>
        <w:tc>
          <w:tcPr>
            <w:tcW w:w="5028" w:type="dxa"/>
            <w:vMerge/>
            <w:vAlign w:val="center"/>
          </w:tcPr>
          <w:p w:rsidR="00664451" w:rsidRPr="003E3C15" w:rsidRDefault="00664451" w:rsidP="00CD5A33">
            <w:pPr>
              <w:ind w:left="34"/>
              <w:jc w:val="center"/>
              <w:rPr>
                <w:rFonts w:cs="Arial"/>
                <w:bCs/>
                <w:sz w:val="14"/>
                <w:szCs w:val="14"/>
                <w:lang w:val="pt-PT"/>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624"/>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(a)(3</w:t>
            </w:r>
            <w:r w:rsidRPr="00B200C8">
              <w:rPr>
                <w:rFonts w:cs="Arial"/>
                <w:sz w:val="17"/>
                <w:szCs w:val="17"/>
              </w:rPr>
              <w:t>)</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624"/>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w:t>
            </w:r>
            <w:r>
              <w:rPr>
                <w:rFonts w:cs="Arial"/>
                <w:sz w:val="17"/>
                <w:szCs w:val="17"/>
              </w:rPr>
              <w:t>b)</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B200C8">
        <w:trPr>
          <w:trHeight w:val="440"/>
        </w:trPr>
        <w:tc>
          <w:tcPr>
            <w:tcW w:w="6588" w:type="dxa"/>
            <w:gridSpan w:val="2"/>
            <w:tcBorders>
              <w:right w:val="nil"/>
            </w:tcBorders>
            <w:shd w:val="clear" w:color="auto" w:fill="D9D9D9" w:themeFill="background1" w:themeFillShade="D9"/>
            <w:vAlign w:val="center"/>
          </w:tcPr>
          <w:p w:rsidR="00664451" w:rsidRPr="00E611A7" w:rsidRDefault="00664451" w:rsidP="00B200C8">
            <w:pPr>
              <w:pStyle w:val="Heading1"/>
              <w:numPr>
                <w:ilvl w:val="0"/>
                <w:numId w:val="0"/>
              </w:numPr>
              <w:spacing w:before="0" w:after="0"/>
              <w:rPr>
                <w:b w:val="0"/>
                <w:bCs w:val="0"/>
                <w:color w:val="000000"/>
                <w:sz w:val="17"/>
                <w:szCs w:val="17"/>
              </w:rPr>
            </w:pPr>
            <w:bookmarkStart w:id="27" w:name="_Toc11333460"/>
            <w:r w:rsidRPr="0035329A">
              <w:rPr>
                <w:bCs w:val="0"/>
                <w:color w:val="000000"/>
                <w:sz w:val="17"/>
                <w:szCs w:val="17"/>
              </w:rPr>
              <w:t>CAT.</w:t>
            </w:r>
            <w:r>
              <w:rPr>
                <w:bCs w:val="0"/>
                <w:color w:val="000000"/>
                <w:sz w:val="17"/>
                <w:szCs w:val="17"/>
              </w:rPr>
              <w:t>IDE.H.295</w:t>
            </w:r>
            <w:r w:rsidRPr="0035329A">
              <w:rPr>
                <w:bCs w:val="0"/>
                <w:color w:val="000000"/>
                <w:sz w:val="17"/>
                <w:szCs w:val="17"/>
              </w:rPr>
              <w:t xml:space="preserve"> - </w:t>
            </w:r>
            <w:r w:rsidRPr="00B200C8">
              <w:rPr>
                <w:bCs w:val="0"/>
                <w:color w:val="000000"/>
                <w:sz w:val="17"/>
                <w:szCs w:val="17"/>
              </w:rPr>
              <w:t>Crew survival suits</w:t>
            </w:r>
            <w:bookmarkEnd w:id="27"/>
          </w:p>
        </w:tc>
        <w:tc>
          <w:tcPr>
            <w:tcW w:w="1710" w:type="dxa"/>
            <w:tcBorders>
              <w:left w:val="nil"/>
              <w:right w:val="nil"/>
            </w:tcBorders>
            <w:shd w:val="clear" w:color="auto" w:fill="D9D9D9" w:themeFill="background1" w:themeFillShade="D9"/>
            <w:vAlign w:val="center"/>
          </w:tcPr>
          <w:p w:rsidR="00664451" w:rsidRPr="00FB3E81" w:rsidRDefault="00664451" w:rsidP="00B200C8">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B200C8">
            <w:pPr>
              <w:ind w:left="0"/>
              <w:rPr>
                <w:rFonts w:cs="Arial"/>
                <w:sz w:val="17"/>
                <w:szCs w:val="17"/>
              </w:rPr>
            </w:pPr>
          </w:p>
        </w:tc>
      </w:tr>
      <w:tr w:rsidR="00664451" w:rsidRPr="004C7848" w:rsidTr="00B200C8">
        <w:trPr>
          <w:trHeight w:val="438"/>
        </w:trPr>
        <w:tc>
          <w:tcPr>
            <w:tcW w:w="1560" w:type="dxa"/>
            <w:vAlign w:val="center"/>
          </w:tcPr>
          <w:p w:rsidR="00664451" w:rsidRPr="00FB3E81" w:rsidRDefault="00664451" w:rsidP="00B200C8">
            <w:pPr>
              <w:ind w:left="0"/>
              <w:jc w:val="center"/>
              <w:rPr>
                <w:rFonts w:cs="Arial"/>
                <w:sz w:val="17"/>
                <w:szCs w:val="17"/>
              </w:rPr>
            </w:pPr>
          </w:p>
        </w:tc>
        <w:tc>
          <w:tcPr>
            <w:tcW w:w="5028" w:type="dxa"/>
            <w:vAlign w:val="center"/>
          </w:tcPr>
          <w:p w:rsidR="00905B3A" w:rsidRDefault="00905B3A" w:rsidP="004C7848">
            <w:pPr>
              <w:ind w:left="0"/>
              <w:jc w:val="both"/>
              <w:rPr>
                <w:rFonts w:cs="Arial"/>
                <w:bCs/>
                <w:sz w:val="14"/>
                <w:szCs w:val="14"/>
                <w:lang w:val="en-US"/>
              </w:rPr>
            </w:pPr>
          </w:p>
          <w:p w:rsidR="00905B3A" w:rsidRDefault="00664451" w:rsidP="00905B3A">
            <w:pPr>
              <w:ind w:left="0"/>
              <w:jc w:val="both"/>
              <w:rPr>
                <w:rFonts w:cs="Arial"/>
                <w:bCs/>
                <w:sz w:val="14"/>
                <w:szCs w:val="14"/>
                <w:lang w:val="en-US"/>
              </w:rPr>
            </w:pPr>
            <w:r w:rsidRPr="004C7848">
              <w:rPr>
                <w:rFonts w:cs="Arial"/>
                <w:bCs/>
                <w:sz w:val="14"/>
                <w:szCs w:val="14"/>
                <w:lang w:val="en-US"/>
              </w:rPr>
              <w:t>Each crew member shall wear a survival suit when operating in performance class 3 on a flight over water beyond autorotational distance or safe forced landing distance from land, when the weather</w:t>
            </w:r>
            <w:r>
              <w:rPr>
                <w:rFonts w:cs="Arial"/>
                <w:bCs/>
                <w:sz w:val="14"/>
                <w:szCs w:val="14"/>
                <w:lang w:val="en-US"/>
              </w:rPr>
              <w:t xml:space="preserve"> </w:t>
            </w:r>
            <w:r w:rsidRPr="004C7848">
              <w:rPr>
                <w:rFonts w:cs="Arial"/>
                <w:bCs/>
                <w:sz w:val="14"/>
                <w:szCs w:val="14"/>
                <w:lang w:val="en-US"/>
              </w:rPr>
              <w:t>report or forecasts available to the commander indicate that the sea temperature will be less than plus 10 °C during the flight.</w:t>
            </w:r>
          </w:p>
          <w:p w:rsidR="00905B3A" w:rsidRDefault="00905B3A" w:rsidP="00905B3A">
            <w:pPr>
              <w:ind w:left="0"/>
              <w:jc w:val="both"/>
              <w:rPr>
                <w:rFonts w:cs="Arial"/>
                <w:bCs/>
                <w:sz w:val="14"/>
                <w:szCs w:val="14"/>
                <w:lang w:val="en-US"/>
              </w:rPr>
            </w:pPr>
          </w:p>
          <w:p w:rsidR="00664451" w:rsidRDefault="00664451" w:rsidP="00905B3A">
            <w:pPr>
              <w:ind w:left="0"/>
              <w:jc w:val="both"/>
              <w:rPr>
                <w:rFonts w:cs="Arial"/>
                <w:bCs/>
                <w:sz w:val="14"/>
                <w:szCs w:val="14"/>
                <w:lang w:val="en-US"/>
              </w:rPr>
            </w:pPr>
            <w:r>
              <w:rPr>
                <w:rFonts w:cs="Arial"/>
                <w:bCs/>
                <w:sz w:val="14"/>
                <w:szCs w:val="14"/>
                <w:lang w:val="en-US"/>
              </w:rPr>
              <w:t xml:space="preserve">Refer also to: </w:t>
            </w:r>
            <w:r w:rsidRPr="004C7848">
              <w:rPr>
                <w:rFonts w:cs="Arial"/>
                <w:bCs/>
                <w:sz w:val="14"/>
                <w:szCs w:val="14"/>
                <w:lang w:val="en-US"/>
              </w:rPr>
              <w:t>GM1 CAT.IDE.H.295</w:t>
            </w:r>
          </w:p>
          <w:p w:rsidR="00905B3A" w:rsidRPr="004C7848" w:rsidRDefault="00905B3A" w:rsidP="00905B3A">
            <w:pPr>
              <w:ind w:left="0"/>
              <w:jc w:val="both"/>
              <w:rPr>
                <w:rFonts w:cs="Arial"/>
                <w:bCs/>
                <w:sz w:val="14"/>
                <w:szCs w:val="14"/>
                <w:lang w:val="en-US"/>
              </w:rPr>
            </w:pPr>
          </w:p>
        </w:tc>
        <w:tc>
          <w:tcPr>
            <w:tcW w:w="1710" w:type="dxa"/>
            <w:vAlign w:val="center"/>
          </w:tcPr>
          <w:p w:rsidR="00664451" w:rsidRPr="00FB3E81" w:rsidRDefault="00425FCC"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664451"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664451" w:rsidRPr="0035329A">
              <w:rPr>
                <w:rFonts w:cs="Arial"/>
                <w:sz w:val="17"/>
                <w:szCs w:val="17"/>
              </w:rPr>
              <w:t xml:space="preserve"> N/A</w:t>
            </w:r>
          </w:p>
        </w:tc>
        <w:tc>
          <w:tcPr>
            <w:tcW w:w="6750" w:type="dxa"/>
            <w:vAlign w:val="center"/>
          </w:tcPr>
          <w:p w:rsidR="00664451" w:rsidRPr="00FB3E81" w:rsidRDefault="00425FCC"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905B3A" w:rsidRPr="00FB3E81" w:rsidTr="00905B3A">
        <w:trPr>
          <w:trHeight w:val="395"/>
        </w:trPr>
        <w:tc>
          <w:tcPr>
            <w:tcW w:w="15048" w:type="dxa"/>
            <w:gridSpan w:val="4"/>
            <w:shd w:val="clear" w:color="auto" w:fill="D9D9D9" w:themeFill="background1" w:themeFillShade="D9"/>
            <w:vAlign w:val="center"/>
          </w:tcPr>
          <w:p w:rsidR="00905B3A" w:rsidRPr="00905B3A" w:rsidRDefault="00905B3A" w:rsidP="002359B6">
            <w:pPr>
              <w:ind w:left="0"/>
              <w:rPr>
                <w:rFonts w:cs="Arial"/>
                <w:b/>
                <w:sz w:val="17"/>
                <w:szCs w:val="17"/>
              </w:rPr>
            </w:pPr>
            <w:bookmarkStart w:id="28" w:name="_Toc11333461"/>
            <w:r w:rsidRPr="00905B3A">
              <w:rPr>
                <w:b/>
                <w:bCs/>
                <w:color w:val="000000"/>
                <w:sz w:val="17"/>
                <w:szCs w:val="17"/>
              </w:rPr>
              <w:t>CAT.IDE.H.300 - Life-rafts, survival ELTs and survival equipment on extended overwater flights</w:t>
            </w:r>
            <w:bookmarkEnd w:id="28"/>
          </w:p>
        </w:tc>
      </w:tr>
      <w:tr w:rsidR="00664451" w:rsidRPr="00BA1385" w:rsidTr="00905B3A">
        <w:trPr>
          <w:trHeight w:val="56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(a)</w:t>
            </w:r>
          </w:p>
        </w:tc>
        <w:tc>
          <w:tcPr>
            <w:tcW w:w="5028" w:type="dxa"/>
            <w:vMerge w:val="restart"/>
            <w:vAlign w:val="center"/>
          </w:tcPr>
          <w:p w:rsidR="00664451" w:rsidRPr="004C7848" w:rsidRDefault="00664451" w:rsidP="004C7848">
            <w:pPr>
              <w:ind w:left="0"/>
              <w:jc w:val="both"/>
              <w:rPr>
                <w:rFonts w:cs="Arial"/>
                <w:bCs/>
                <w:sz w:val="14"/>
                <w:szCs w:val="14"/>
              </w:rPr>
            </w:pPr>
            <w:r w:rsidRPr="004C7848">
              <w:rPr>
                <w:rFonts w:cs="Arial"/>
                <w:bCs/>
                <w:sz w:val="14"/>
                <w:szCs w:val="14"/>
              </w:rPr>
              <w:t>Helicopters operated:</w:t>
            </w:r>
          </w:p>
          <w:p w:rsidR="00905B3A" w:rsidRDefault="00905B3A" w:rsidP="004C7848">
            <w:pPr>
              <w:ind w:left="0"/>
              <w:jc w:val="both"/>
              <w:rPr>
                <w:rFonts w:cs="Arial"/>
                <w:bCs/>
                <w:sz w:val="14"/>
                <w:szCs w:val="14"/>
              </w:rPr>
            </w:pPr>
          </w:p>
          <w:p w:rsidR="00664451" w:rsidRPr="004C7848" w:rsidRDefault="00664451" w:rsidP="004C7848">
            <w:pPr>
              <w:ind w:left="0"/>
              <w:jc w:val="both"/>
              <w:rPr>
                <w:rFonts w:cs="Arial"/>
                <w:bCs/>
                <w:sz w:val="14"/>
                <w:szCs w:val="14"/>
              </w:rPr>
            </w:pPr>
            <w:r w:rsidRPr="004C7848">
              <w:rPr>
                <w:rFonts w:cs="Arial"/>
                <w:bCs/>
                <w:sz w:val="14"/>
                <w:szCs w:val="14"/>
              </w:rPr>
              <w:t xml:space="preserve">(a) </w:t>
            </w:r>
            <w:r w:rsidR="00905B3A">
              <w:rPr>
                <w:rFonts w:cs="Arial"/>
                <w:bCs/>
                <w:sz w:val="14"/>
                <w:szCs w:val="14"/>
              </w:rPr>
              <w:t xml:space="preserve">  </w:t>
            </w:r>
            <w:r w:rsidRPr="004C7848">
              <w:rPr>
                <w:rFonts w:cs="Arial"/>
                <w:bCs/>
                <w:sz w:val="14"/>
                <w:szCs w:val="14"/>
              </w:rPr>
              <w:t xml:space="preserve">in performance class 1 or 2 on a flight over water at a distance from land </w:t>
            </w:r>
            <w:r w:rsidRPr="004C7848">
              <w:rPr>
                <w:rFonts w:cs="Arial"/>
                <w:bCs/>
                <w:sz w:val="14"/>
                <w:szCs w:val="14"/>
              </w:rPr>
              <w:lastRenderedPageBreak/>
              <w:t>corresponding to more than 10 minutes flying time at normal cruising speed;</w:t>
            </w:r>
          </w:p>
          <w:p w:rsidR="00905B3A" w:rsidRDefault="00905B3A" w:rsidP="004C7848">
            <w:pPr>
              <w:ind w:left="0"/>
              <w:jc w:val="both"/>
              <w:rPr>
                <w:rFonts w:cs="Arial"/>
                <w:bCs/>
                <w:sz w:val="14"/>
                <w:szCs w:val="14"/>
              </w:rPr>
            </w:pPr>
          </w:p>
          <w:p w:rsidR="00664451" w:rsidRPr="004C7848" w:rsidRDefault="00664451" w:rsidP="004C7848">
            <w:pPr>
              <w:ind w:left="0"/>
              <w:jc w:val="both"/>
              <w:rPr>
                <w:rFonts w:cs="Arial"/>
                <w:bCs/>
                <w:sz w:val="14"/>
                <w:szCs w:val="14"/>
              </w:rPr>
            </w:pPr>
            <w:r w:rsidRPr="004C7848">
              <w:rPr>
                <w:rFonts w:cs="Arial"/>
                <w:bCs/>
                <w:sz w:val="14"/>
                <w:szCs w:val="14"/>
              </w:rPr>
              <w:t>(b)</w:t>
            </w:r>
            <w:r w:rsidR="00905B3A">
              <w:rPr>
                <w:rFonts w:cs="Arial"/>
                <w:bCs/>
                <w:sz w:val="14"/>
                <w:szCs w:val="14"/>
              </w:rPr>
              <w:t xml:space="preserve">  </w:t>
            </w:r>
            <w:r w:rsidRPr="004C7848">
              <w:rPr>
                <w:rFonts w:cs="Arial"/>
                <w:bCs/>
                <w:sz w:val="14"/>
                <w:szCs w:val="14"/>
              </w:rPr>
              <w:t xml:space="preserve"> in performance class 3 on a flight over water at a distance corresponding to more than three minutes flying time at normal cruising speed, shall be equipped with:</w:t>
            </w:r>
          </w:p>
          <w:p w:rsidR="00664451" w:rsidRPr="004C7848" w:rsidRDefault="00664451" w:rsidP="004C7848">
            <w:pPr>
              <w:ind w:left="0"/>
              <w:jc w:val="both"/>
              <w:rPr>
                <w:rFonts w:cs="Arial"/>
                <w:bCs/>
                <w:sz w:val="14"/>
                <w:szCs w:val="14"/>
              </w:rPr>
            </w:pPr>
            <w:r w:rsidRPr="004C7848">
              <w:rPr>
                <w:rFonts w:cs="Arial"/>
                <w:bCs/>
                <w:sz w:val="14"/>
                <w:szCs w:val="14"/>
              </w:rPr>
              <w:t>(1) in the case of a helicopter carrying less than 12 persons, at least one life-raft with a rated capacity of not less than the maximum number of persons on board, stowed so as to facilitate its ready use in an emergency;</w:t>
            </w:r>
          </w:p>
          <w:p w:rsidR="00664451" w:rsidRPr="004C7848" w:rsidRDefault="00664451" w:rsidP="004C7848">
            <w:pPr>
              <w:ind w:left="0"/>
              <w:jc w:val="both"/>
              <w:rPr>
                <w:rFonts w:cs="Arial"/>
                <w:bCs/>
                <w:sz w:val="14"/>
                <w:szCs w:val="14"/>
              </w:rPr>
            </w:pPr>
            <w:r w:rsidRPr="004C7848">
              <w:rPr>
                <w:rFonts w:cs="Arial"/>
                <w:bCs/>
                <w:sz w:val="14"/>
                <w:szCs w:val="14"/>
              </w:rPr>
              <w:t>(2) in the case of a helicopter carrying more than 11 persons, at least two life-rafts, stowed so as to facilitate their ready use in an emergency, sufficient together to accommodate all</w:t>
            </w:r>
          </w:p>
          <w:p w:rsidR="00664451" w:rsidRPr="004C7848" w:rsidRDefault="00664451" w:rsidP="004C7848">
            <w:pPr>
              <w:ind w:left="0"/>
              <w:jc w:val="both"/>
              <w:rPr>
                <w:rFonts w:cs="Arial"/>
                <w:bCs/>
                <w:sz w:val="14"/>
                <w:szCs w:val="14"/>
              </w:rPr>
            </w:pPr>
            <w:r w:rsidRPr="004C7848">
              <w:rPr>
                <w:rFonts w:cs="Arial"/>
                <w:bCs/>
                <w:sz w:val="14"/>
                <w:szCs w:val="14"/>
              </w:rPr>
              <w:t>persons capable of being carried on board and, if one is lost, the remaining life-raft(s) having, the overload capacity sufficient to accommodate all persons on the helicopter;</w:t>
            </w:r>
          </w:p>
          <w:p w:rsidR="00664451" w:rsidRPr="004C7848" w:rsidRDefault="00664451" w:rsidP="004C7848">
            <w:pPr>
              <w:ind w:left="0"/>
              <w:jc w:val="both"/>
              <w:rPr>
                <w:rFonts w:cs="Arial"/>
                <w:bCs/>
                <w:sz w:val="14"/>
                <w:szCs w:val="14"/>
              </w:rPr>
            </w:pPr>
            <w:r w:rsidRPr="004C7848">
              <w:rPr>
                <w:rFonts w:cs="Arial"/>
                <w:bCs/>
                <w:sz w:val="14"/>
                <w:szCs w:val="14"/>
              </w:rPr>
              <w:t>(3) at least one survival ELT (ELT(S)) for each required life-raft; and</w:t>
            </w:r>
          </w:p>
          <w:p w:rsidR="00664451" w:rsidRDefault="00664451" w:rsidP="004C7848">
            <w:pPr>
              <w:ind w:left="0"/>
              <w:jc w:val="both"/>
              <w:rPr>
                <w:rFonts w:cs="Arial"/>
                <w:bCs/>
                <w:sz w:val="14"/>
                <w:szCs w:val="14"/>
              </w:rPr>
            </w:pPr>
            <w:r w:rsidRPr="004C7848">
              <w:rPr>
                <w:rFonts w:cs="Arial"/>
                <w:bCs/>
                <w:sz w:val="14"/>
                <w:szCs w:val="14"/>
              </w:rPr>
              <w:t>(4) life-saving equipment, including means of sustaining life, as appropriate to the flight to be</w:t>
            </w:r>
            <w:r>
              <w:rPr>
                <w:rFonts w:cs="Arial"/>
                <w:bCs/>
                <w:sz w:val="14"/>
                <w:szCs w:val="14"/>
              </w:rPr>
              <w:t xml:space="preserve"> </w:t>
            </w:r>
            <w:r w:rsidRPr="004C7848">
              <w:rPr>
                <w:rFonts w:cs="Arial"/>
                <w:bCs/>
                <w:sz w:val="14"/>
                <w:szCs w:val="14"/>
              </w:rPr>
              <w:t>undertaken.</w:t>
            </w:r>
          </w:p>
          <w:p w:rsidR="00905B3A" w:rsidRDefault="00905B3A" w:rsidP="004C7848">
            <w:pPr>
              <w:ind w:left="0"/>
              <w:jc w:val="both"/>
              <w:rPr>
                <w:rFonts w:cs="Arial"/>
                <w:bCs/>
                <w:sz w:val="14"/>
                <w:szCs w:val="14"/>
              </w:rPr>
            </w:pPr>
          </w:p>
          <w:p w:rsidR="00664451" w:rsidRDefault="00664451" w:rsidP="004C7848">
            <w:pPr>
              <w:ind w:left="0"/>
              <w:jc w:val="both"/>
              <w:rPr>
                <w:rFonts w:cs="Arial"/>
                <w:bCs/>
                <w:sz w:val="14"/>
                <w:szCs w:val="14"/>
              </w:rPr>
            </w:pPr>
            <w:r>
              <w:rPr>
                <w:rFonts w:cs="Arial"/>
                <w:bCs/>
                <w:sz w:val="14"/>
                <w:szCs w:val="14"/>
              </w:rPr>
              <w:t xml:space="preserve">Refer also to: </w:t>
            </w:r>
            <w:r w:rsidRPr="004C7848">
              <w:rPr>
                <w:rFonts w:cs="Arial"/>
                <w:bCs/>
                <w:sz w:val="14"/>
                <w:szCs w:val="14"/>
              </w:rPr>
              <w:t>AMC1 CAT.IDE.H.300; AMC1 CAT.IDE.H.300(b)(3) &amp; CAT.IDE.H.305(b)</w:t>
            </w:r>
          </w:p>
          <w:p w:rsidR="00905B3A" w:rsidRPr="001843B3" w:rsidRDefault="00905B3A" w:rsidP="004C7848">
            <w:pPr>
              <w:ind w:left="0"/>
              <w:jc w:val="both"/>
              <w:rPr>
                <w:rFonts w:cs="Arial"/>
                <w:bCs/>
                <w:sz w:val="14"/>
                <w:szCs w:val="14"/>
              </w:rPr>
            </w:pPr>
          </w:p>
        </w:tc>
        <w:tc>
          <w:tcPr>
            <w:tcW w:w="1710" w:type="dxa"/>
            <w:vAlign w:val="center"/>
          </w:tcPr>
          <w:p w:rsidR="00664451" w:rsidRPr="00FB3E81" w:rsidRDefault="00425FCC" w:rsidP="00B200C8">
            <w:pPr>
              <w:ind w:left="59"/>
              <w:jc w:val="center"/>
              <w:rPr>
                <w:rFonts w:cs="Arial"/>
                <w:sz w:val="17"/>
                <w:szCs w:val="17"/>
              </w:rPr>
            </w:pPr>
            <w:r w:rsidRPr="00FB3E81">
              <w:rPr>
                <w:rFonts w:cs="Arial"/>
                <w:sz w:val="17"/>
                <w:szCs w:val="17"/>
              </w:rPr>
              <w:lastRenderedPageBreak/>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56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lastRenderedPageBreak/>
              <w:t>(</w:t>
            </w:r>
            <w:r>
              <w:rPr>
                <w:rFonts w:cs="Arial"/>
                <w:sz w:val="17"/>
                <w:szCs w:val="17"/>
              </w:rPr>
              <w:t>b)</w:t>
            </w:r>
          </w:p>
        </w:tc>
        <w:tc>
          <w:tcPr>
            <w:tcW w:w="5028" w:type="dxa"/>
            <w:vMerge/>
            <w:vAlign w:val="center"/>
          </w:tcPr>
          <w:p w:rsidR="00664451" w:rsidRPr="00636F19" w:rsidRDefault="00664451" w:rsidP="00B200C8">
            <w:pPr>
              <w:ind w:left="34"/>
              <w:jc w:val="center"/>
              <w:rPr>
                <w:rFonts w:cs="Arial"/>
                <w:bCs/>
                <w:sz w:val="14"/>
                <w:szCs w:val="14"/>
              </w:rPr>
            </w:pPr>
          </w:p>
        </w:tc>
        <w:tc>
          <w:tcPr>
            <w:tcW w:w="1710" w:type="dxa"/>
            <w:vAlign w:val="center"/>
          </w:tcPr>
          <w:p w:rsidR="00664451" w:rsidRPr="00FB3E81" w:rsidRDefault="00664451" w:rsidP="00B200C8">
            <w:pPr>
              <w:ind w:left="59"/>
              <w:jc w:val="center"/>
              <w:rPr>
                <w:rFonts w:cs="Arial"/>
                <w:sz w:val="17"/>
                <w:szCs w:val="17"/>
              </w:rPr>
            </w:pPr>
          </w:p>
        </w:tc>
        <w:tc>
          <w:tcPr>
            <w:tcW w:w="6750" w:type="dxa"/>
            <w:vAlign w:val="center"/>
          </w:tcPr>
          <w:p w:rsidR="00664451" w:rsidRPr="00FB3E81" w:rsidRDefault="00664451" w:rsidP="00B200C8">
            <w:pPr>
              <w:ind w:left="0"/>
              <w:rPr>
                <w:rFonts w:cs="Arial"/>
                <w:sz w:val="17"/>
                <w:szCs w:val="17"/>
              </w:rPr>
            </w:pPr>
          </w:p>
        </w:tc>
      </w:tr>
      <w:tr w:rsidR="00664451" w:rsidRPr="00FB3E81" w:rsidTr="00905B3A">
        <w:trPr>
          <w:trHeight w:val="56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lastRenderedPageBreak/>
              <w:t>(</w:t>
            </w:r>
            <w:r>
              <w:rPr>
                <w:rFonts w:cs="Arial"/>
                <w:sz w:val="17"/>
                <w:szCs w:val="17"/>
              </w:rPr>
              <w:t>b</w:t>
            </w:r>
            <w:r w:rsidRPr="00FB3E81">
              <w:rPr>
                <w:rFonts w:cs="Arial"/>
                <w:sz w:val="17"/>
                <w:szCs w:val="17"/>
              </w:rPr>
              <w:t>)(1)</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56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r w:rsidRPr="00FB3E81">
              <w:rPr>
                <w:rFonts w:cs="Arial"/>
                <w:sz w:val="17"/>
                <w:szCs w:val="17"/>
              </w:rPr>
              <w:t>)(2)</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56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w:t>
            </w:r>
            <w:r w:rsidRPr="00FB3E81">
              <w:rPr>
                <w:rFonts w:cs="Arial"/>
                <w:sz w:val="17"/>
                <w:szCs w:val="17"/>
              </w:rPr>
              <w:t>)(3)</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567"/>
        </w:trPr>
        <w:tc>
          <w:tcPr>
            <w:tcW w:w="1560" w:type="dxa"/>
            <w:vAlign w:val="center"/>
          </w:tcPr>
          <w:p w:rsidR="00664451" w:rsidRPr="00FB3E81" w:rsidRDefault="00664451" w:rsidP="00636F19">
            <w:pPr>
              <w:ind w:left="0"/>
              <w:jc w:val="center"/>
              <w:rPr>
                <w:rFonts w:cs="Arial"/>
                <w:sz w:val="17"/>
                <w:szCs w:val="17"/>
              </w:rPr>
            </w:pPr>
            <w:r>
              <w:rPr>
                <w:rFonts w:cs="Arial"/>
                <w:sz w:val="17"/>
                <w:szCs w:val="17"/>
              </w:rPr>
              <w:t>(b)(4)</w:t>
            </w:r>
          </w:p>
        </w:tc>
        <w:tc>
          <w:tcPr>
            <w:tcW w:w="5028" w:type="dxa"/>
            <w:vMerge/>
            <w:vAlign w:val="center"/>
          </w:tcPr>
          <w:p w:rsidR="00664451" w:rsidRPr="00636F19" w:rsidRDefault="00664451" w:rsidP="00CD5A33">
            <w:pPr>
              <w:ind w:left="34"/>
              <w:jc w:val="center"/>
              <w:rPr>
                <w:rFonts w:cs="Arial"/>
                <w:bCs/>
                <w:sz w:val="14"/>
                <w:szCs w:val="14"/>
              </w:rPr>
            </w:pPr>
          </w:p>
        </w:tc>
        <w:tc>
          <w:tcPr>
            <w:tcW w:w="1710" w:type="dxa"/>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B200C8">
        <w:trPr>
          <w:trHeight w:val="530"/>
        </w:trPr>
        <w:tc>
          <w:tcPr>
            <w:tcW w:w="6588" w:type="dxa"/>
            <w:gridSpan w:val="2"/>
            <w:tcBorders>
              <w:right w:val="nil"/>
            </w:tcBorders>
            <w:shd w:val="clear" w:color="auto" w:fill="D9D9D9" w:themeFill="background1" w:themeFillShade="D9"/>
            <w:vAlign w:val="center"/>
          </w:tcPr>
          <w:p w:rsidR="00664451" w:rsidRPr="00636F19" w:rsidRDefault="00664451" w:rsidP="00B200C8">
            <w:pPr>
              <w:pStyle w:val="Heading1"/>
              <w:numPr>
                <w:ilvl w:val="0"/>
                <w:numId w:val="0"/>
              </w:numPr>
              <w:spacing w:before="0" w:after="0"/>
              <w:rPr>
                <w:bCs w:val="0"/>
                <w:sz w:val="14"/>
                <w:szCs w:val="14"/>
              </w:rPr>
            </w:pPr>
            <w:bookmarkStart w:id="29" w:name="_Toc11333462"/>
            <w:r w:rsidRPr="0035329A">
              <w:rPr>
                <w:bCs w:val="0"/>
                <w:color w:val="000000"/>
                <w:sz w:val="17"/>
                <w:szCs w:val="17"/>
              </w:rPr>
              <w:t>CAT.</w:t>
            </w:r>
            <w:r>
              <w:rPr>
                <w:bCs w:val="0"/>
                <w:color w:val="000000"/>
                <w:sz w:val="17"/>
                <w:szCs w:val="17"/>
              </w:rPr>
              <w:t>IDE.H.30</w:t>
            </w:r>
            <w:r w:rsidRPr="0035329A">
              <w:rPr>
                <w:bCs w:val="0"/>
                <w:color w:val="000000"/>
                <w:sz w:val="17"/>
                <w:szCs w:val="17"/>
              </w:rPr>
              <w:t xml:space="preserve">5 - </w:t>
            </w:r>
            <w:r w:rsidRPr="00B200C8">
              <w:rPr>
                <w:bCs w:val="0"/>
                <w:color w:val="000000"/>
                <w:sz w:val="17"/>
                <w:szCs w:val="17"/>
              </w:rPr>
              <w:t>Survival equipment</w:t>
            </w:r>
            <w:bookmarkEnd w:id="29"/>
          </w:p>
        </w:tc>
        <w:tc>
          <w:tcPr>
            <w:tcW w:w="1710" w:type="dxa"/>
            <w:tcBorders>
              <w:left w:val="nil"/>
              <w:right w:val="nil"/>
            </w:tcBorders>
            <w:shd w:val="clear" w:color="auto" w:fill="D9D9D9" w:themeFill="background1" w:themeFillShade="D9"/>
            <w:vAlign w:val="center"/>
          </w:tcPr>
          <w:p w:rsidR="00664451" w:rsidRPr="00FB3E81" w:rsidRDefault="00664451" w:rsidP="00B200C8">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B200C8">
            <w:pPr>
              <w:ind w:left="0"/>
              <w:rPr>
                <w:rFonts w:cs="Arial"/>
                <w:sz w:val="17"/>
                <w:szCs w:val="17"/>
              </w:rPr>
            </w:pPr>
          </w:p>
        </w:tc>
      </w:tr>
      <w:tr w:rsidR="00664451" w:rsidRPr="00FB3E81" w:rsidTr="00905B3A">
        <w:trPr>
          <w:trHeight w:val="73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901F26">
            <w:pPr>
              <w:ind w:left="34"/>
              <w:rPr>
                <w:rFonts w:cs="Arial"/>
                <w:bCs/>
                <w:sz w:val="14"/>
                <w:szCs w:val="14"/>
              </w:rPr>
            </w:pPr>
          </w:p>
          <w:p w:rsidR="00664451" w:rsidRDefault="00905B3A" w:rsidP="00901F26">
            <w:pPr>
              <w:ind w:left="34"/>
              <w:rPr>
                <w:rFonts w:cs="Arial"/>
                <w:bCs/>
                <w:sz w:val="14"/>
                <w:szCs w:val="14"/>
              </w:rPr>
            </w:pPr>
            <w:r>
              <w:rPr>
                <w:rFonts w:cs="Arial"/>
                <w:bCs/>
                <w:sz w:val="14"/>
                <w:szCs w:val="14"/>
              </w:rPr>
              <w:t>H</w:t>
            </w:r>
            <w:r w:rsidR="00664451" w:rsidRPr="00901F26">
              <w:rPr>
                <w:rFonts w:cs="Arial"/>
                <w:bCs/>
                <w:sz w:val="14"/>
                <w:szCs w:val="14"/>
              </w:rPr>
              <w:t>elicopters operated over areas in which search and rescue would be especially difficult shall be equipped with:</w:t>
            </w:r>
          </w:p>
          <w:p w:rsidR="00905B3A" w:rsidRPr="00901F26" w:rsidRDefault="00905B3A" w:rsidP="00901F26">
            <w:pPr>
              <w:ind w:left="34"/>
              <w:rPr>
                <w:rFonts w:cs="Arial"/>
                <w:bCs/>
                <w:sz w:val="14"/>
                <w:szCs w:val="14"/>
              </w:rPr>
            </w:pPr>
          </w:p>
          <w:p w:rsidR="00664451" w:rsidRPr="00901F26" w:rsidRDefault="00664451" w:rsidP="00901F26">
            <w:pPr>
              <w:ind w:left="34"/>
              <w:rPr>
                <w:rFonts w:cs="Arial"/>
                <w:bCs/>
                <w:sz w:val="14"/>
                <w:szCs w:val="14"/>
              </w:rPr>
            </w:pPr>
            <w:r w:rsidRPr="00901F26">
              <w:rPr>
                <w:rFonts w:cs="Arial"/>
                <w:bCs/>
                <w:sz w:val="14"/>
                <w:szCs w:val="14"/>
              </w:rPr>
              <w:t>(a) signalling equipment to make distress signals;</w:t>
            </w:r>
          </w:p>
          <w:p w:rsidR="00905B3A" w:rsidRDefault="00905B3A" w:rsidP="00901F26">
            <w:pPr>
              <w:ind w:left="34"/>
              <w:rPr>
                <w:rFonts w:cs="Arial"/>
                <w:bCs/>
                <w:sz w:val="14"/>
                <w:szCs w:val="14"/>
              </w:rPr>
            </w:pPr>
          </w:p>
          <w:p w:rsidR="00664451" w:rsidRPr="00901F26" w:rsidRDefault="00664451" w:rsidP="00901F26">
            <w:pPr>
              <w:ind w:left="34"/>
              <w:rPr>
                <w:rFonts w:cs="Arial"/>
                <w:bCs/>
                <w:sz w:val="14"/>
                <w:szCs w:val="14"/>
              </w:rPr>
            </w:pPr>
            <w:r w:rsidRPr="00901F26">
              <w:rPr>
                <w:rFonts w:cs="Arial"/>
                <w:bCs/>
                <w:sz w:val="14"/>
                <w:szCs w:val="14"/>
              </w:rPr>
              <w:t>(b) at least one ELT(S); and</w:t>
            </w:r>
          </w:p>
          <w:p w:rsidR="00905B3A" w:rsidRDefault="00905B3A" w:rsidP="00901F26">
            <w:pPr>
              <w:ind w:left="34"/>
              <w:rPr>
                <w:rFonts w:cs="Arial"/>
                <w:bCs/>
                <w:sz w:val="14"/>
                <w:szCs w:val="14"/>
              </w:rPr>
            </w:pPr>
          </w:p>
          <w:p w:rsidR="00664451" w:rsidRDefault="00664451" w:rsidP="00901F26">
            <w:pPr>
              <w:ind w:left="34"/>
              <w:rPr>
                <w:rFonts w:cs="Arial"/>
                <w:bCs/>
                <w:sz w:val="14"/>
                <w:szCs w:val="14"/>
              </w:rPr>
            </w:pPr>
            <w:r w:rsidRPr="00901F26">
              <w:rPr>
                <w:rFonts w:cs="Arial"/>
                <w:bCs/>
                <w:sz w:val="14"/>
                <w:szCs w:val="14"/>
              </w:rPr>
              <w:t xml:space="preserve">(c) </w:t>
            </w:r>
            <w:proofErr w:type="gramStart"/>
            <w:r w:rsidRPr="00901F26">
              <w:rPr>
                <w:rFonts w:cs="Arial"/>
                <w:bCs/>
                <w:sz w:val="14"/>
                <w:szCs w:val="14"/>
              </w:rPr>
              <w:t>additional</w:t>
            </w:r>
            <w:proofErr w:type="gramEnd"/>
            <w:r w:rsidRPr="00901F26">
              <w:rPr>
                <w:rFonts w:cs="Arial"/>
                <w:bCs/>
                <w:sz w:val="14"/>
                <w:szCs w:val="14"/>
              </w:rPr>
              <w:t xml:space="preserve"> survival equipment for the route to be flown taking account of the number of persons on board.</w:t>
            </w:r>
          </w:p>
          <w:p w:rsidR="00905B3A" w:rsidRDefault="00905B3A" w:rsidP="00901F26">
            <w:pPr>
              <w:ind w:left="34"/>
              <w:rPr>
                <w:rFonts w:cs="Arial"/>
                <w:bCs/>
                <w:sz w:val="14"/>
                <w:szCs w:val="14"/>
              </w:rPr>
            </w:pPr>
          </w:p>
          <w:p w:rsidR="00664451" w:rsidRDefault="00664451" w:rsidP="00901F26">
            <w:pPr>
              <w:ind w:left="34"/>
              <w:rPr>
                <w:rFonts w:cs="Arial"/>
                <w:bCs/>
                <w:sz w:val="14"/>
                <w:szCs w:val="14"/>
              </w:rPr>
            </w:pPr>
            <w:r>
              <w:rPr>
                <w:rFonts w:cs="Arial"/>
                <w:bCs/>
                <w:sz w:val="14"/>
                <w:szCs w:val="14"/>
              </w:rPr>
              <w:t xml:space="preserve">Refer also to: </w:t>
            </w:r>
            <w:r w:rsidRPr="00901F26">
              <w:rPr>
                <w:rFonts w:cs="Arial"/>
                <w:bCs/>
                <w:sz w:val="14"/>
                <w:szCs w:val="14"/>
              </w:rPr>
              <w:t>AMC1 CAT.IDE.H.305; AMC1 CAT.IDE.H.300(b)(3) &amp; CAT.IDE.H.305(b); GM1 CAT.IDE.H.305; GM2 CAT.IDE.H.305</w:t>
            </w:r>
          </w:p>
          <w:p w:rsidR="00905B3A" w:rsidRPr="00636F19" w:rsidRDefault="00905B3A" w:rsidP="00901F26">
            <w:pPr>
              <w:ind w:left="34"/>
              <w:rPr>
                <w:rFonts w:cs="Arial"/>
                <w:bCs/>
                <w:sz w:val="14"/>
                <w:szCs w:val="14"/>
              </w:rPr>
            </w:pPr>
          </w:p>
        </w:tc>
        <w:tc>
          <w:tcPr>
            <w:tcW w:w="1710" w:type="dxa"/>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73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B200C8">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737"/>
        </w:trPr>
        <w:tc>
          <w:tcPr>
            <w:tcW w:w="1560" w:type="dxa"/>
            <w:vAlign w:val="center"/>
          </w:tcPr>
          <w:p w:rsidR="00664451" w:rsidRPr="00FB3E81" w:rsidRDefault="00664451" w:rsidP="00667E49">
            <w:pPr>
              <w:ind w:left="0"/>
              <w:jc w:val="center"/>
              <w:rPr>
                <w:rFonts w:cs="Arial"/>
                <w:sz w:val="17"/>
                <w:szCs w:val="17"/>
              </w:rPr>
            </w:pPr>
            <w:r w:rsidRPr="00FB3E81">
              <w:rPr>
                <w:rFonts w:cs="Arial"/>
                <w:sz w:val="17"/>
                <w:szCs w:val="17"/>
              </w:rPr>
              <w:t>(</w:t>
            </w:r>
            <w:r>
              <w:rPr>
                <w:rFonts w:cs="Arial"/>
                <w:sz w:val="17"/>
                <w:szCs w:val="17"/>
              </w:rPr>
              <w:t>c</w:t>
            </w:r>
            <w:r w:rsidRPr="00FB3E81">
              <w:rPr>
                <w:rFonts w:cs="Arial"/>
                <w:sz w:val="17"/>
                <w:szCs w:val="17"/>
              </w:rPr>
              <w:t>)</w:t>
            </w:r>
          </w:p>
        </w:tc>
        <w:tc>
          <w:tcPr>
            <w:tcW w:w="5028" w:type="dxa"/>
            <w:vMerge/>
            <w:vAlign w:val="center"/>
          </w:tcPr>
          <w:p w:rsidR="00664451" w:rsidRPr="00636F19" w:rsidRDefault="00664451" w:rsidP="00B200C8">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905B3A" w:rsidRPr="00FB3E81" w:rsidTr="00905B3A">
        <w:trPr>
          <w:trHeight w:val="530"/>
        </w:trPr>
        <w:tc>
          <w:tcPr>
            <w:tcW w:w="15048" w:type="dxa"/>
            <w:gridSpan w:val="4"/>
            <w:shd w:val="clear" w:color="auto" w:fill="D9D9D9" w:themeFill="background1" w:themeFillShade="D9"/>
            <w:vAlign w:val="center"/>
          </w:tcPr>
          <w:p w:rsidR="00905B3A" w:rsidRPr="00905B3A" w:rsidRDefault="00905B3A" w:rsidP="00B200C8">
            <w:pPr>
              <w:ind w:left="0"/>
              <w:rPr>
                <w:rFonts w:cs="Arial"/>
                <w:b/>
                <w:sz w:val="17"/>
                <w:szCs w:val="17"/>
              </w:rPr>
            </w:pPr>
            <w:bookmarkStart w:id="30" w:name="_Toc11333463"/>
            <w:r w:rsidRPr="00905B3A">
              <w:rPr>
                <w:b/>
                <w:bCs/>
                <w:color w:val="000000"/>
                <w:sz w:val="17"/>
                <w:szCs w:val="17"/>
              </w:rPr>
              <w:t>CAT.IDE.H.315 - Helicopters certified for operating on water — miscellaneous equipment</w:t>
            </w:r>
            <w:bookmarkEnd w:id="30"/>
          </w:p>
        </w:tc>
      </w:tr>
      <w:tr w:rsidR="00664451" w:rsidRPr="00FB3E81" w:rsidTr="00905B3A">
        <w:trPr>
          <w:trHeight w:val="90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1A4527">
            <w:pPr>
              <w:ind w:left="34"/>
              <w:jc w:val="both"/>
              <w:rPr>
                <w:rFonts w:cs="Arial"/>
                <w:bCs/>
                <w:sz w:val="14"/>
                <w:szCs w:val="14"/>
              </w:rPr>
            </w:pPr>
          </w:p>
          <w:p w:rsidR="00664451" w:rsidRPr="001A4527" w:rsidRDefault="00664451" w:rsidP="001A4527">
            <w:pPr>
              <w:ind w:left="34"/>
              <w:jc w:val="both"/>
              <w:rPr>
                <w:rFonts w:cs="Arial"/>
                <w:bCs/>
                <w:sz w:val="14"/>
                <w:szCs w:val="14"/>
              </w:rPr>
            </w:pPr>
            <w:r w:rsidRPr="001A4527">
              <w:rPr>
                <w:rFonts w:cs="Arial"/>
                <w:bCs/>
                <w:sz w:val="14"/>
                <w:szCs w:val="14"/>
              </w:rPr>
              <w:t>Helicopters certified for operating on water shall be equipped with:</w:t>
            </w:r>
          </w:p>
          <w:p w:rsidR="00905B3A" w:rsidRDefault="00905B3A" w:rsidP="001A4527">
            <w:pPr>
              <w:ind w:left="34"/>
              <w:jc w:val="both"/>
              <w:rPr>
                <w:rFonts w:cs="Arial"/>
                <w:bCs/>
                <w:sz w:val="14"/>
                <w:szCs w:val="14"/>
              </w:rPr>
            </w:pPr>
          </w:p>
          <w:p w:rsidR="00664451" w:rsidRPr="001A4527" w:rsidRDefault="00664451" w:rsidP="001A4527">
            <w:pPr>
              <w:ind w:left="34"/>
              <w:jc w:val="both"/>
              <w:rPr>
                <w:rFonts w:cs="Arial"/>
                <w:bCs/>
                <w:sz w:val="14"/>
                <w:szCs w:val="14"/>
              </w:rPr>
            </w:pPr>
            <w:r w:rsidRPr="001A4527">
              <w:rPr>
                <w:rFonts w:cs="Arial"/>
                <w:bCs/>
                <w:sz w:val="14"/>
                <w:szCs w:val="14"/>
              </w:rPr>
              <w:t>(a) a sea anchor and other equipment necessary to facilitate mooring, anchoring or manoeuvring the helicopter on water, appropriate to its size, weight and handling characteristics; and</w:t>
            </w:r>
          </w:p>
          <w:p w:rsidR="00905B3A" w:rsidRDefault="00905B3A" w:rsidP="001A4527">
            <w:pPr>
              <w:ind w:left="34"/>
              <w:jc w:val="both"/>
              <w:rPr>
                <w:rFonts w:cs="Arial"/>
                <w:bCs/>
                <w:sz w:val="14"/>
                <w:szCs w:val="14"/>
              </w:rPr>
            </w:pPr>
          </w:p>
          <w:p w:rsidR="00664451" w:rsidRDefault="00664451" w:rsidP="001A4527">
            <w:pPr>
              <w:ind w:left="34"/>
              <w:jc w:val="both"/>
              <w:rPr>
                <w:rFonts w:cs="Arial"/>
                <w:bCs/>
                <w:sz w:val="14"/>
                <w:szCs w:val="14"/>
              </w:rPr>
            </w:pPr>
            <w:r w:rsidRPr="001A4527">
              <w:rPr>
                <w:rFonts w:cs="Arial"/>
                <w:bCs/>
                <w:sz w:val="14"/>
                <w:szCs w:val="14"/>
              </w:rPr>
              <w:t xml:space="preserve">(b) </w:t>
            </w:r>
            <w:proofErr w:type="gramStart"/>
            <w:r w:rsidRPr="001A4527">
              <w:rPr>
                <w:rFonts w:cs="Arial"/>
                <w:bCs/>
                <w:sz w:val="14"/>
                <w:szCs w:val="14"/>
              </w:rPr>
              <w:t>equipment</w:t>
            </w:r>
            <w:proofErr w:type="gramEnd"/>
            <w:r w:rsidRPr="001A4527">
              <w:rPr>
                <w:rFonts w:cs="Arial"/>
                <w:bCs/>
                <w:sz w:val="14"/>
                <w:szCs w:val="14"/>
              </w:rPr>
              <w:t xml:space="preserve"> for making the sound signals prescribed in the International Regulations for Preventing Collisions at Sea, where applicable.</w:t>
            </w:r>
          </w:p>
          <w:p w:rsidR="00905B3A" w:rsidRDefault="00905B3A" w:rsidP="001A4527">
            <w:pPr>
              <w:ind w:left="34"/>
              <w:jc w:val="both"/>
              <w:rPr>
                <w:rFonts w:cs="Arial"/>
                <w:bCs/>
                <w:sz w:val="14"/>
                <w:szCs w:val="14"/>
              </w:rPr>
            </w:pPr>
          </w:p>
          <w:p w:rsidR="00664451" w:rsidRDefault="00664451" w:rsidP="00333779">
            <w:pPr>
              <w:ind w:left="34"/>
              <w:jc w:val="both"/>
              <w:rPr>
                <w:rFonts w:cs="Arial"/>
                <w:bCs/>
                <w:sz w:val="14"/>
                <w:szCs w:val="14"/>
              </w:rPr>
            </w:pPr>
            <w:r>
              <w:rPr>
                <w:rFonts w:cs="Arial"/>
                <w:bCs/>
                <w:sz w:val="14"/>
                <w:szCs w:val="14"/>
              </w:rPr>
              <w:t>Refer also to:</w:t>
            </w:r>
            <w:r w:rsidRPr="001A4527">
              <w:rPr>
                <w:rFonts w:cs="Arial"/>
                <w:bCs/>
                <w:sz w:val="14"/>
                <w:szCs w:val="14"/>
              </w:rPr>
              <w:t xml:space="preserve"> GM1 CAT.IDE.H.315</w:t>
            </w:r>
          </w:p>
          <w:p w:rsidR="00905B3A" w:rsidRPr="00636F19" w:rsidRDefault="00905B3A" w:rsidP="00333779">
            <w:pPr>
              <w:ind w:left="34"/>
              <w:jc w:val="both"/>
              <w:rPr>
                <w:rFonts w:cs="Arial"/>
                <w:bCs/>
                <w:sz w:val="14"/>
                <w:szCs w:val="14"/>
              </w:rPr>
            </w:pPr>
          </w:p>
        </w:tc>
        <w:tc>
          <w:tcPr>
            <w:tcW w:w="1710" w:type="dxa"/>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90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B200C8">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530"/>
        </w:trPr>
        <w:tc>
          <w:tcPr>
            <w:tcW w:w="6588" w:type="dxa"/>
            <w:gridSpan w:val="2"/>
            <w:tcBorders>
              <w:right w:val="nil"/>
            </w:tcBorders>
            <w:shd w:val="clear" w:color="auto" w:fill="D9D9D9" w:themeFill="background1" w:themeFillShade="D9"/>
            <w:vAlign w:val="center"/>
          </w:tcPr>
          <w:p w:rsidR="00664451" w:rsidRPr="00636F19" w:rsidRDefault="00664451" w:rsidP="00B200C8">
            <w:pPr>
              <w:pStyle w:val="Heading1"/>
              <w:numPr>
                <w:ilvl w:val="0"/>
                <w:numId w:val="0"/>
              </w:numPr>
              <w:spacing w:before="0" w:after="0"/>
              <w:rPr>
                <w:bCs w:val="0"/>
                <w:sz w:val="14"/>
                <w:szCs w:val="14"/>
              </w:rPr>
            </w:pPr>
            <w:bookmarkStart w:id="31" w:name="_Toc11333464"/>
            <w:r w:rsidRPr="0035329A">
              <w:rPr>
                <w:bCs w:val="0"/>
                <w:color w:val="000000"/>
                <w:sz w:val="17"/>
                <w:szCs w:val="17"/>
              </w:rPr>
              <w:lastRenderedPageBreak/>
              <w:t>CAT.</w:t>
            </w:r>
            <w:r>
              <w:rPr>
                <w:bCs w:val="0"/>
                <w:color w:val="000000"/>
                <w:sz w:val="17"/>
                <w:szCs w:val="17"/>
              </w:rPr>
              <w:t>IDE.H.320</w:t>
            </w:r>
            <w:r w:rsidRPr="0035329A">
              <w:rPr>
                <w:bCs w:val="0"/>
                <w:color w:val="000000"/>
                <w:sz w:val="17"/>
                <w:szCs w:val="17"/>
              </w:rPr>
              <w:t xml:space="preserve"> - </w:t>
            </w:r>
            <w:r w:rsidRPr="00B200C8">
              <w:rPr>
                <w:bCs w:val="0"/>
                <w:color w:val="000000"/>
                <w:sz w:val="17"/>
                <w:szCs w:val="17"/>
              </w:rPr>
              <w:t>All helicopters on flights over water — ditching</w:t>
            </w:r>
            <w:bookmarkEnd w:id="31"/>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905B3A">
        <w:trPr>
          <w:trHeight w:val="73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1A4527">
            <w:pPr>
              <w:ind w:left="34"/>
              <w:jc w:val="both"/>
              <w:rPr>
                <w:rFonts w:cs="Arial"/>
                <w:bCs/>
                <w:sz w:val="14"/>
                <w:szCs w:val="14"/>
              </w:rPr>
            </w:pPr>
          </w:p>
          <w:p w:rsidR="00664451" w:rsidRPr="001A4527" w:rsidRDefault="00664451" w:rsidP="001A4527">
            <w:pPr>
              <w:ind w:left="34"/>
              <w:jc w:val="both"/>
              <w:rPr>
                <w:rFonts w:cs="Arial"/>
                <w:bCs/>
                <w:sz w:val="14"/>
                <w:szCs w:val="14"/>
              </w:rPr>
            </w:pPr>
            <w:r w:rsidRPr="001A4527">
              <w:rPr>
                <w:rFonts w:cs="Arial"/>
                <w:bCs/>
                <w:sz w:val="14"/>
                <w:szCs w:val="14"/>
              </w:rPr>
              <w:t>(a)</w:t>
            </w:r>
            <w:r w:rsidR="00905B3A">
              <w:rPr>
                <w:rFonts w:cs="Arial"/>
                <w:bCs/>
                <w:sz w:val="14"/>
                <w:szCs w:val="14"/>
              </w:rPr>
              <w:t xml:space="preserve">  </w:t>
            </w:r>
            <w:r w:rsidRPr="001A4527">
              <w:rPr>
                <w:rFonts w:cs="Arial"/>
                <w:bCs/>
                <w:sz w:val="14"/>
                <w:szCs w:val="14"/>
              </w:rPr>
              <w:t>Helicopters shall be designed for landing on water or certified for ditching in accordance with the</w:t>
            </w:r>
            <w:r>
              <w:rPr>
                <w:rFonts w:cs="Arial"/>
                <w:bCs/>
                <w:sz w:val="14"/>
                <w:szCs w:val="14"/>
              </w:rPr>
              <w:t xml:space="preserve"> </w:t>
            </w:r>
            <w:r w:rsidRPr="001A4527">
              <w:rPr>
                <w:rFonts w:cs="Arial"/>
                <w:bCs/>
                <w:sz w:val="14"/>
                <w:szCs w:val="14"/>
              </w:rPr>
              <w:t>relevant airworthiness code when operated in performance class 1 or 2 on a flight over water in a</w:t>
            </w:r>
            <w:r>
              <w:rPr>
                <w:rFonts w:cs="Arial"/>
                <w:bCs/>
                <w:sz w:val="14"/>
                <w:szCs w:val="14"/>
              </w:rPr>
              <w:t xml:space="preserve"> </w:t>
            </w:r>
            <w:r w:rsidRPr="001A4527">
              <w:rPr>
                <w:rFonts w:cs="Arial"/>
                <w:bCs/>
                <w:sz w:val="14"/>
                <w:szCs w:val="14"/>
              </w:rPr>
              <w:t>hostile environment at a distance from land corresponding to more than 10 minutes flying time at</w:t>
            </w:r>
          </w:p>
          <w:p w:rsidR="00664451" w:rsidRPr="001A4527" w:rsidRDefault="00664451" w:rsidP="001A4527">
            <w:pPr>
              <w:ind w:left="34"/>
              <w:jc w:val="both"/>
              <w:rPr>
                <w:rFonts w:cs="Arial"/>
                <w:bCs/>
                <w:sz w:val="14"/>
                <w:szCs w:val="14"/>
              </w:rPr>
            </w:pPr>
            <w:proofErr w:type="gramStart"/>
            <w:r w:rsidRPr="001A4527">
              <w:rPr>
                <w:rFonts w:cs="Arial"/>
                <w:bCs/>
                <w:sz w:val="14"/>
                <w:szCs w:val="14"/>
              </w:rPr>
              <w:t>normal</w:t>
            </w:r>
            <w:proofErr w:type="gramEnd"/>
            <w:r w:rsidRPr="001A4527">
              <w:rPr>
                <w:rFonts w:cs="Arial"/>
                <w:bCs/>
                <w:sz w:val="14"/>
                <w:szCs w:val="14"/>
              </w:rPr>
              <w:t xml:space="preserve"> cruise speed.</w:t>
            </w:r>
          </w:p>
          <w:p w:rsidR="00905B3A" w:rsidRDefault="00905B3A" w:rsidP="001A4527">
            <w:pPr>
              <w:ind w:left="34"/>
              <w:jc w:val="both"/>
              <w:rPr>
                <w:rFonts w:cs="Arial"/>
                <w:bCs/>
                <w:sz w:val="14"/>
                <w:szCs w:val="14"/>
              </w:rPr>
            </w:pPr>
          </w:p>
          <w:p w:rsidR="00664451" w:rsidRPr="001A4527" w:rsidRDefault="00664451" w:rsidP="001A4527">
            <w:pPr>
              <w:ind w:left="34"/>
              <w:jc w:val="both"/>
              <w:rPr>
                <w:rFonts w:cs="Arial"/>
                <w:bCs/>
                <w:sz w:val="14"/>
                <w:szCs w:val="14"/>
              </w:rPr>
            </w:pPr>
            <w:r w:rsidRPr="001A4527">
              <w:rPr>
                <w:rFonts w:cs="Arial"/>
                <w:bCs/>
                <w:sz w:val="14"/>
                <w:szCs w:val="14"/>
              </w:rPr>
              <w:t xml:space="preserve">(b) </w:t>
            </w:r>
            <w:r w:rsidR="00905B3A">
              <w:rPr>
                <w:rFonts w:cs="Arial"/>
                <w:bCs/>
                <w:sz w:val="14"/>
                <w:szCs w:val="14"/>
              </w:rPr>
              <w:t xml:space="preserve"> </w:t>
            </w:r>
            <w:r w:rsidRPr="001A4527">
              <w:rPr>
                <w:rFonts w:cs="Arial"/>
                <w:bCs/>
                <w:sz w:val="14"/>
                <w:szCs w:val="14"/>
              </w:rPr>
              <w:t>Helicopters shall be designed for landing on water or certified for ditching in accordance the</w:t>
            </w:r>
            <w:r>
              <w:rPr>
                <w:rFonts w:cs="Arial"/>
                <w:bCs/>
                <w:sz w:val="14"/>
                <w:szCs w:val="14"/>
              </w:rPr>
              <w:t xml:space="preserve"> </w:t>
            </w:r>
            <w:r w:rsidRPr="001A4527">
              <w:rPr>
                <w:rFonts w:cs="Arial"/>
                <w:bCs/>
                <w:sz w:val="14"/>
                <w:szCs w:val="14"/>
              </w:rPr>
              <w:t>relevant airworthiness code or fitted with emergency flotation equipment when operated in:</w:t>
            </w:r>
          </w:p>
          <w:p w:rsidR="00664451" w:rsidRPr="001A4527" w:rsidRDefault="00664451" w:rsidP="001A4527">
            <w:pPr>
              <w:ind w:left="34"/>
              <w:jc w:val="both"/>
              <w:rPr>
                <w:rFonts w:cs="Arial"/>
                <w:bCs/>
                <w:sz w:val="14"/>
                <w:szCs w:val="14"/>
              </w:rPr>
            </w:pPr>
            <w:r w:rsidRPr="001A4527">
              <w:rPr>
                <w:rFonts w:cs="Arial"/>
                <w:bCs/>
                <w:sz w:val="14"/>
                <w:szCs w:val="14"/>
              </w:rPr>
              <w:t xml:space="preserve">(1) performance class 1 or 2 on a flight over water in a non-hostile </w:t>
            </w:r>
            <w:r>
              <w:rPr>
                <w:rFonts w:cs="Arial"/>
                <w:bCs/>
                <w:sz w:val="14"/>
                <w:szCs w:val="14"/>
              </w:rPr>
              <w:t xml:space="preserve"> e</w:t>
            </w:r>
            <w:r w:rsidRPr="001A4527">
              <w:rPr>
                <w:rFonts w:cs="Arial"/>
                <w:bCs/>
                <w:sz w:val="14"/>
                <w:szCs w:val="14"/>
              </w:rPr>
              <w:t>nvironment at a distance</w:t>
            </w:r>
            <w:r>
              <w:rPr>
                <w:rFonts w:cs="Arial"/>
                <w:bCs/>
                <w:sz w:val="14"/>
                <w:szCs w:val="14"/>
              </w:rPr>
              <w:t xml:space="preserve"> </w:t>
            </w:r>
            <w:r w:rsidRPr="001A4527">
              <w:rPr>
                <w:rFonts w:cs="Arial"/>
                <w:bCs/>
                <w:sz w:val="14"/>
                <w:szCs w:val="14"/>
              </w:rPr>
              <w:t>from land corresponding to more than 10 minutes flying time at normal cruise speed;</w:t>
            </w:r>
          </w:p>
          <w:p w:rsidR="00664451" w:rsidRPr="001A4527" w:rsidRDefault="00664451" w:rsidP="001A4527">
            <w:pPr>
              <w:ind w:left="34"/>
              <w:jc w:val="both"/>
              <w:rPr>
                <w:rFonts w:cs="Arial"/>
                <w:bCs/>
                <w:sz w:val="14"/>
                <w:szCs w:val="14"/>
              </w:rPr>
            </w:pPr>
            <w:r w:rsidRPr="001A4527">
              <w:rPr>
                <w:rFonts w:cs="Arial"/>
                <w:bCs/>
                <w:sz w:val="14"/>
                <w:szCs w:val="14"/>
              </w:rPr>
              <w:t>(2) performance class 2, when taking off or landing over water, except in the case of helicopter</w:t>
            </w:r>
            <w:r>
              <w:rPr>
                <w:rFonts w:cs="Arial"/>
                <w:bCs/>
                <w:sz w:val="14"/>
                <w:szCs w:val="14"/>
              </w:rPr>
              <w:t xml:space="preserve"> </w:t>
            </w:r>
            <w:r w:rsidRPr="001A4527">
              <w:rPr>
                <w:rFonts w:cs="Arial"/>
                <w:bCs/>
                <w:sz w:val="14"/>
                <w:szCs w:val="14"/>
              </w:rPr>
              <w:t>emergency medical services (HEMS) operations, where for the purpose of minimising</w:t>
            </w:r>
            <w:r>
              <w:rPr>
                <w:rFonts w:cs="Arial"/>
                <w:bCs/>
                <w:sz w:val="14"/>
                <w:szCs w:val="14"/>
              </w:rPr>
              <w:t xml:space="preserve"> </w:t>
            </w:r>
            <w:r w:rsidRPr="001A4527">
              <w:rPr>
                <w:rFonts w:cs="Arial"/>
                <w:bCs/>
                <w:sz w:val="14"/>
                <w:szCs w:val="14"/>
              </w:rPr>
              <w:t>exposure, the landing or take-off at a HEMS operating site located in a congested</w:t>
            </w:r>
            <w:r>
              <w:rPr>
                <w:rFonts w:cs="Arial"/>
                <w:bCs/>
                <w:sz w:val="14"/>
                <w:szCs w:val="14"/>
              </w:rPr>
              <w:t xml:space="preserve"> </w:t>
            </w:r>
            <w:r w:rsidRPr="001A4527">
              <w:rPr>
                <w:rFonts w:cs="Arial"/>
                <w:bCs/>
                <w:sz w:val="14"/>
                <w:szCs w:val="14"/>
              </w:rPr>
              <w:t>environment is conducted over water;</w:t>
            </w:r>
          </w:p>
          <w:p w:rsidR="00664451" w:rsidRDefault="00664451" w:rsidP="001A4527">
            <w:pPr>
              <w:ind w:left="34"/>
              <w:jc w:val="both"/>
              <w:rPr>
                <w:rFonts w:cs="Arial"/>
                <w:bCs/>
                <w:sz w:val="14"/>
                <w:szCs w:val="14"/>
              </w:rPr>
            </w:pPr>
            <w:r w:rsidRPr="001A4527">
              <w:rPr>
                <w:rFonts w:cs="Arial"/>
                <w:bCs/>
                <w:sz w:val="14"/>
                <w:szCs w:val="14"/>
              </w:rPr>
              <w:t xml:space="preserve">(3) </w:t>
            </w:r>
            <w:proofErr w:type="gramStart"/>
            <w:r w:rsidRPr="001A4527">
              <w:rPr>
                <w:rFonts w:cs="Arial"/>
                <w:bCs/>
                <w:sz w:val="14"/>
                <w:szCs w:val="14"/>
              </w:rPr>
              <w:t>performance</w:t>
            </w:r>
            <w:proofErr w:type="gramEnd"/>
            <w:r w:rsidRPr="001A4527">
              <w:rPr>
                <w:rFonts w:cs="Arial"/>
                <w:bCs/>
                <w:sz w:val="14"/>
                <w:szCs w:val="14"/>
              </w:rPr>
              <w:t xml:space="preserve"> class 3 on a flight over water beyond safe forced landing distance from land.</w:t>
            </w:r>
          </w:p>
          <w:p w:rsidR="00905B3A" w:rsidRDefault="00905B3A" w:rsidP="001A4527">
            <w:pPr>
              <w:ind w:left="34"/>
              <w:jc w:val="both"/>
              <w:rPr>
                <w:rFonts w:cs="Arial"/>
                <w:bCs/>
                <w:sz w:val="14"/>
                <w:szCs w:val="14"/>
              </w:rPr>
            </w:pPr>
          </w:p>
          <w:p w:rsidR="00664451" w:rsidRDefault="00664451" w:rsidP="00333779">
            <w:pPr>
              <w:ind w:left="34"/>
              <w:jc w:val="both"/>
              <w:rPr>
                <w:rFonts w:cs="Arial"/>
                <w:bCs/>
                <w:sz w:val="14"/>
                <w:szCs w:val="14"/>
              </w:rPr>
            </w:pPr>
            <w:r>
              <w:rPr>
                <w:rFonts w:cs="Arial"/>
                <w:bCs/>
                <w:sz w:val="14"/>
                <w:szCs w:val="14"/>
              </w:rPr>
              <w:t>Refer also to:</w:t>
            </w:r>
            <w:r w:rsidRPr="001A4527">
              <w:rPr>
                <w:rFonts w:cs="Arial"/>
                <w:bCs/>
                <w:sz w:val="14"/>
                <w:szCs w:val="14"/>
              </w:rPr>
              <w:t xml:space="preserve"> GM1 CAT.IDE.H.320; </w:t>
            </w:r>
            <w:r>
              <w:rPr>
                <w:rFonts w:cs="Arial"/>
                <w:bCs/>
                <w:sz w:val="14"/>
                <w:szCs w:val="14"/>
              </w:rPr>
              <w:t>AMC1</w:t>
            </w:r>
            <w:r w:rsidRPr="001A4527">
              <w:rPr>
                <w:rFonts w:cs="Arial"/>
                <w:bCs/>
                <w:sz w:val="14"/>
                <w:szCs w:val="14"/>
              </w:rPr>
              <w:t xml:space="preserve"> CAT.IDE.H.320</w:t>
            </w:r>
            <w:r>
              <w:rPr>
                <w:rFonts w:cs="Arial"/>
                <w:bCs/>
                <w:sz w:val="14"/>
                <w:szCs w:val="14"/>
              </w:rPr>
              <w:t>(b)</w:t>
            </w:r>
          </w:p>
          <w:p w:rsidR="00905B3A" w:rsidRPr="00636F19" w:rsidRDefault="00905B3A" w:rsidP="00333779">
            <w:pPr>
              <w:ind w:left="34"/>
              <w:jc w:val="both"/>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73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B200C8">
            <w:pPr>
              <w:ind w:left="34"/>
              <w:rPr>
                <w:rFonts w:cs="Arial"/>
                <w:bCs/>
                <w:sz w:val="14"/>
                <w:szCs w:val="14"/>
              </w:rPr>
            </w:pPr>
          </w:p>
        </w:tc>
        <w:tc>
          <w:tcPr>
            <w:tcW w:w="1710" w:type="dxa"/>
            <w:tcBorders>
              <w:bottom w:val="single" w:sz="4" w:space="0" w:color="000000" w:themeColor="text1"/>
            </w:tcBorders>
            <w:vAlign w:val="center"/>
          </w:tcPr>
          <w:p w:rsidR="00664451" w:rsidRPr="00FB3E81" w:rsidRDefault="00664451" w:rsidP="00B200C8">
            <w:pPr>
              <w:ind w:left="59"/>
              <w:jc w:val="center"/>
              <w:rPr>
                <w:rFonts w:cs="Arial"/>
                <w:sz w:val="17"/>
                <w:szCs w:val="17"/>
              </w:rPr>
            </w:pPr>
          </w:p>
        </w:tc>
        <w:tc>
          <w:tcPr>
            <w:tcW w:w="6750" w:type="dxa"/>
            <w:vAlign w:val="center"/>
          </w:tcPr>
          <w:p w:rsidR="00664451" w:rsidRPr="00FB3E81" w:rsidRDefault="00664451" w:rsidP="00B200C8">
            <w:pPr>
              <w:ind w:left="0"/>
              <w:rPr>
                <w:rFonts w:cs="Arial"/>
                <w:sz w:val="17"/>
                <w:szCs w:val="17"/>
              </w:rPr>
            </w:pPr>
          </w:p>
        </w:tc>
      </w:tr>
      <w:tr w:rsidR="00664451" w:rsidRPr="00FB3E81" w:rsidTr="00905B3A">
        <w:trPr>
          <w:trHeight w:val="73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(b)</w:t>
            </w:r>
            <w:r>
              <w:rPr>
                <w:rFonts w:cs="Arial"/>
                <w:sz w:val="17"/>
                <w:szCs w:val="17"/>
              </w:rPr>
              <w:t>(1)</w:t>
            </w:r>
          </w:p>
        </w:tc>
        <w:tc>
          <w:tcPr>
            <w:tcW w:w="5028" w:type="dxa"/>
            <w:vMerge/>
            <w:vAlign w:val="center"/>
          </w:tcPr>
          <w:p w:rsidR="00664451" w:rsidRPr="00636F19" w:rsidRDefault="00664451" w:rsidP="00B200C8">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73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(b)</w:t>
            </w:r>
            <w:r>
              <w:rPr>
                <w:rFonts w:cs="Arial"/>
                <w:sz w:val="17"/>
                <w:szCs w:val="17"/>
              </w:rPr>
              <w:t>(2)</w:t>
            </w:r>
          </w:p>
        </w:tc>
        <w:tc>
          <w:tcPr>
            <w:tcW w:w="5028" w:type="dxa"/>
            <w:vMerge/>
            <w:vAlign w:val="center"/>
          </w:tcPr>
          <w:p w:rsidR="00664451" w:rsidRPr="00636F19" w:rsidRDefault="00664451" w:rsidP="00B200C8">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737"/>
        </w:trPr>
        <w:tc>
          <w:tcPr>
            <w:tcW w:w="1560" w:type="dxa"/>
            <w:vAlign w:val="center"/>
          </w:tcPr>
          <w:p w:rsidR="00664451" w:rsidRPr="00FB3E81" w:rsidRDefault="00664451" w:rsidP="00B200C8">
            <w:pPr>
              <w:ind w:left="0"/>
              <w:jc w:val="center"/>
              <w:rPr>
                <w:rFonts w:cs="Arial"/>
                <w:sz w:val="17"/>
                <w:szCs w:val="17"/>
              </w:rPr>
            </w:pPr>
            <w:r w:rsidRPr="00FB3E81">
              <w:rPr>
                <w:rFonts w:cs="Arial"/>
                <w:sz w:val="17"/>
                <w:szCs w:val="17"/>
              </w:rPr>
              <w:t>(b)</w:t>
            </w:r>
            <w:r>
              <w:rPr>
                <w:rFonts w:cs="Arial"/>
                <w:sz w:val="17"/>
                <w:szCs w:val="17"/>
              </w:rPr>
              <w:t>(3)</w:t>
            </w:r>
          </w:p>
        </w:tc>
        <w:tc>
          <w:tcPr>
            <w:tcW w:w="5028" w:type="dxa"/>
            <w:vMerge/>
            <w:vAlign w:val="center"/>
          </w:tcPr>
          <w:p w:rsidR="00664451" w:rsidRPr="00636F19" w:rsidRDefault="00664451" w:rsidP="00B200C8">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B200C8">
        <w:trPr>
          <w:trHeight w:val="530"/>
        </w:trPr>
        <w:tc>
          <w:tcPr>
            <w:tcW w:w="6588" w:type="dxa"/>
            <w:gridSpan w:val="2"/>
            <w:tcBorders>
              <w:right w:val="nil"/>
            </w:tcBorders>
            <w:shd w:val="clear" w:color="auto" w:fill="D9D9D9" w:themeFill="background1" w:themeFillShade="D9"/>
            <w:vAlign w:val="center"/>
          </w:tcPr>
          <w:p w:rsidR="00664451" w:rsidRPr="00636F19" w:rsidRDefault="00664451" w:rsidP="00B200C8">
            <w:pPr>
              <w:pStyle w:val="Heading1"/>
              <w:numPr>
                <w:ilvl w:val="0"/>
                <w:numId w:val="0"/>
              </w:numPr>
              <w:spacing w:before="0" w:after="0"/>
              <w:rPr>
                <w:bCs w:val="0"/>
                <w:sz w:val="14"/>
                <w:szCs w:val="14"/>
              </w:rPr>
            </w:pPr>
            <w:bookmarkStart w:id="32" w:name="_Toc11333465"/>
            <w:r w:rsidRPr="0035329A">
              <w:rPr>
                <w:bCs w:val="0"/>
                <w:color w:val="000000"/>
                <w:sz w:val="17"/>
                <w:szCs w:val="17"/>
              </w:rPr>
              <w:t>CAT.</w:t>
            </w:r>
            <w:r>
              <w:rPr>
                <w:bCs w:val="0"/>
                <w:color w:val="000000"/>
                <w:sz w:val="17"/>
                <w:szCs w:val="17"/>
              </w:rPr>
              <w:t>IDE.H.325</w:t>
            </w:r>
            <w:r w:rsidRPr="0035329A">
              <w:rPr>
                <w:bCs w:val="0"/>
                <w:color w:val="000000"/>
                <w:sz w:val="17"/>
                <w:szCs w:val="17"/>
              </w:rPr>
              <w:t xml:space="preserve"> - </w:t>
            </w:r>
            <w:r w:rsidRPr="00B200C8">
              <w:rPr>
                <w:bCs w:val="0"/>
                <w:color w:val="000000"/>
                <w:sz w:val="17"/>
                <w:szCs w:val="17"/>
              </w:rPr>
              <w:t>Headset</w:t>
            </w:r>
            <w:bookmarkEnd w:id="32"/>
          </w:p>
        </w:tc>
        <w:tc>
          <w:tcPr>
            <w:tcW w:w="1710" w:type="dxa"/>
            <w:tcBorders>
              <w:left w:val="nil"/>
              <w:right w:val="nil"/>
            </w:tcBorders>
            <w:shd w:val="clear" w:color="auto" w:fill="D9D9D9" w:themeFill="background1" w:themeFillShade="D9"/>
            <w:vAlign w:val="center"/>
          </w:tcPr>
          <w:p w:rsidR="00664451" w:rsidRPr="00FB3E81" w:rsidRDefault="00664451" w:rsidP="00B200C8">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B200C8">
            <w:pPr>
              <w:ind w:left="0"/>
              <w:rPr>
                <w:rFonts w:cs="Arial"/>
                <w:sz w:val="17"/>
                <w:szCs w:val="17"/>
              </w:rPr>
            </w:pPr>
          </w:p>
        </w:tc>
      </w:tr>
      <w:tr w:rsidR="00664451" w:rsidRPr="00FB3E81" w:rsidTr="00B200C8">
        <w:trPr>
          <w:trHeight w:val="719"/>
        </w:trPr>
        <w:tc>
          <w:tcPr>
            <w:tcW w:w="1560" w:type="dxa"/>
            <w:vAlign w:val="center"/>
          </w:tcPr>
          <w:p w:rsidR="00664451" w:rsidRPr="00FB3E81" w:rsidRDefault="00664451" w:rsidP="00B200C8">
            <w:pPr>
              <w:ind w:left="0"/>
              <w:jc w:val="center"/>
              <w:rPr>
                <w:rFonts w:cs="Arial"/>
                <w:sz w:val="17"/>
                <w:szCs w:val="17"/>
              </w:rPr>
            </w:pPr>
          </w:p>
        </w:tc>
        <w:tc>
          <w:tcPr>
            <w:tcW w:w="5028" w:type="dxa"/>
            <w:vAlign w:val="center"/>
          </w:tcPr>
          <w:p w:rsidR="00905B3A" w:rsidRDefault="00905B3A" w:rsidP="00C84244">
            <w:pPr>
              <w:ind w:left="34"/>
              <w:jc w:val="both"/>
              <w:rPr>
                <w:rFonts w:cs="Arial"/>
                <w:bCs/>
                <w:sz w:val="14"/>
                <w:szCs w:val="14"/>
              </w:rPr>
            </w:pPr>
          </w:p>
          <w:p w:rsidR="00664451" w:rsidRDefault="00664451" w:rsidP="00C84244">
            <w:pPr>
              <w:ind w:left="34"/>
              <w:jc w:val="both"/>
              <w:rPr>
                <w:rFonts w:cs="Arial"/>
                <w:bCs/>
                <w:sz w:val="14"/>
                <w:szCs w:val="14"/>
              </w:rPr>
            </w:pPr>
            <w:r w:rsidRPr="00C84244">
              <w:rPr>
                <w:rFonts w:cs="Arial"/>
                <w:bCs/>
                <w:sz w:val="14"/>
                <w:szCs w:val="14"/>
              </w:rPr>
              <w:t>Whenever a radio communication and/or radio navigation system is required, helicopters shall be</w:t>
            </w:r>
            <w:r>
              <w:rPr>
                <w:rFonts w:cs="Arial"/>
                <w:bCs/>
                <w:sz w:val="14"/>
                <w:szCs w:val="14"/>
              </w:rPr>
              <w:t xml:space="preserve"> </w:t>
            </w:r>
            <w:r w:rsidRPr="00C84244">
              <w:rPr>
                <w:rFonts w:cs="Arial"/>
                <w:bCs/>
                <w:sz w:val="14"/>
                <w:szCs w:val="14"/>
              </w:rPr>
              <w:t>equipped with a headset with boom microphone or equivalent and a transmit button on the flight</w:t>
            </w:r>
            <w:r>
              <w:rPr>
                <w:rFonts w:cs="Arial"/>
                <w:bCs/>
                <w:sz w:val="14"/>
                <w:szCs w:val="14"/>
              </w:rPr>
              <w:t xml:space="preserve"> </w:t>
            </w:r>
            <w:r w:rsidRPr="00C84244">
              <w:rPr>
                <w:rFonts w:cs="Arial"/>
                <w:bCs/>
                <w:sz w:val="14"/>
                <w:szCs w:val="14"/>
              </w:rPr>
              <w:t>controls for each required pilot and/or crew member at his/her assigned station.</w:t>
            </w:r>
          </w:p>
          <w:p w:rsidR="00905B3A" w:rsidRDefault="00905B3A" w:rsidP="00C84244">
            <w:pPr>
              <w:ind w:left="34"/>
              <w:jc w:val="both"/>
              <w:rPr>
                <w:rFonts w:cs="Arial"/>
                <w:bCs/>
                <w:sz w:val="14"/>
                <w:szCs w:val="14"/>
              </w:rPr>
            </w:pPr>
          </w:p>
          <w:p w:rsidR="00664451" w:rsidRDefault="00664451" w:rsidP="00333779">
            <w:pPr>
              <w:ind w:left="34"/>
              <w:jc w:val="both"/>
              <w:rPr>
                <w:rFonts w:cs="Arial"/>
                <w:bCs/>
                <w:sz w:val="14"/>
                <w:szCs w:val="14"/>
              </w:rPr>
            </w:pPr>
            <w:r>
              <w:rPr>
                <w:rFonts w:cs="Arial"/>
                <w:bCs/>
                <w:sz w:val="14"/>
                <w:szCs w:val="14"/>
              </w:rPr>
              <w:t xml:space="preserve">Refer also to: </w:t>
            </w:r>
            <w:r w:rsidRPr="001A4527">
              <w:rPr>
                <w:rFonts w:cs="Arial"/>
                <w:bCs/>
                <w:sz w:val="14"/>
                <w:szCs w:val="14"/>
              </w:rPr>
              <w:t xml:space="preserve">AMC1 CAT.IDE.H.325; </w:t>
            </w:r>
            <w:r>
              <w:rPr>
                <w:rFonts w:cs="Arial"/>
                <w:bCs/>
                <w:sz w:val="14"/>
                <w:szCs w:val="14"/>
              </w:rPr>
              <w:t>GM1</w:t>
            </w:r>
            <w:r w:rsidRPr="001A4527">
              <w:rPr>
                <w:rFonts w:cs="Arial"/>
                <w:bCs/>
                <w:sz w:val="14"/>
                <w:szCs w:val="14"/>
              </w:rPr>
              <w:t xml:space="preserve"> CAT.IDE.H.325</w:t>
            </w:r>
          </w:p>
          <w:p w:rsidR="00905B3A" w:rsidRPr="00636F19" w:rsidRDefault="00905B3A" w:rsidP="00333779">
            <w:pPr>
              <w:ind w:left="34"/>
              <w:jc w:val="both"/>
              <w:rPr>
                <w:rFonts w:cs="Arial"/>
                <w:bCs/>
                <w:sz w:val="14"/>
                <w:szCs w:val="14"/>
              </w:rPr>
            </w:pPr>
          </w:p>
        </w:tc>
        <w:tc>
          <w:tcPr>
            <w:tcW w:w="1710" w:type="dxa"/>
            <w:vAlign w:val="center"/>
          </w:tcPr>
          <w:p w:rsidR="00664451" w:rsidRPr="00FB3E81" w:rsidRDefault="00425FCC"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93"/>
        </w:trPr>
        <w:tc>
          <w:tcPr>
            <w:tcW w:w="6588" w:type="dxa"/>
            <w:gridSpan w:val="2"/>
            <w:tcBorders>
              <w:right w:val="nil"/>
            </w:tcBorders>
            <w:shd w:val="clear" w:color="auto" w:fill="D9D9D9" w:themeFill="background1" w:themeFillShade="D9"/>
            <w:vAlign w:val="center"/>
          </w:tcPr>
          <w:p w:rsidR="00664451" w:rsidRPr="00636F19" w:rsidRDefault="00664451" w:rsidP="00FF1D4F">
            <w:pPr>
              <w:pStyle w:val="Heading1"/>
              <w:numPr>
                <w:ilvl w:val="0"/>
                <w:numId w:val="0"/>
              </w:numPr>
              <w:spacing w:before="0" w:after="0"/>
              <w:rPr>
                <w:bCs w:val="0"/>
                <w:sz w:val="14"/>
                <w:szCs w:val="14"/>
              </w:rPr>
            </w:pPr>
            <w:bookmarkStart w:id="33" w:name="_Toc11333466"/>
            <w:r w:rsidRPr="00FF1D4F">
              <w:rPr>
                <w:bCs w:val="0"/>
                <w:color w:val="000000"/>
                <w:sz w:val="17"/>
                <w:szCs w:val="17"/>
              </w:rPr>
              <w:t>CAT.</w:t>
            </w:r>
            <w:r>
              <w:rPr>
                <w:bCs w:val="0"/>
                <w:color w:val="000000"/>
                <w:sz w:val="17"/>
                <w:szCs w:val="17"/>
              </w:rPr>
              <w:t>IDE.H.</w:t>
            </w:r>
            <w:r w:rsidRPr="00FF1D4F">
              <w:rPr>
                <w:bCs w:val="0"/>
                <w:color w:val="000000"/>
                <w:sz w:val="17"/>
                <w:szCs w:val="17"/>
              </w:rPr>
              <w:t>330 - Radio communication equipment</w:t>
            </w:r>
            <w:bookmarkEnd w:id="33"/>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905B3A">
        <w:trPr>
          <w:trHeight w:val="567"/>
        </w:trPr>
        <w:tc>
          <w:tcPr>
            <w:tcW w:w="1560" w:type="dxa"/>
            <w:vAlign w:val="center"/>
          </w:tcPr>
          <w:p w:rsidR="00664451" w:rsidRPr="00FB3E81" w:rsidRDefault="00664451" w:rsidP="00A55718">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C84244">
            <w:pPr>
              <w:ind w:left="0"/>
              <w:jc w:val="both"/>
              <w:rPr>
                <w:rFonts w:cs="Arial"/>
                <w:bCs/>
                <w:sz w:val="14"/>
                <w:szCs w:val="14"/>
              </w:rPr>
            </w:pPr>
          </w:p>
          <w:p w:rsidR="00664451" w:rsidRDefault="00664451" w:rsidP="00C84244">
            <w:pPr>
              <w:ind w:left="0"/>
              <w:jc w:val="both"/>
              <w:rPr>
                <w:rFonts w:cs="Arial"/>
                <w:bCs/>
                <w:sz w:val="14"/>
                <w:szCs w:val="14"/>
              </w:rPr>
            </w:pPr>
            <w:r w:rsidRPr="00C84244">
              <w:rPr>
                <w:rFonts w:cs="Arial"/>
                <w:bCs/>
                <w:sz w:val="14"/>
                <w:szCs w:val="14"/>
              </w:rPr>
              <w:t>(a) Helicopters shall be equipped with the radio communication equipment required by the applicable airspace requirements.</w:t>
            </w:r>
          </w:p>
          <w:p w:rsidR="00905B3A" w:rsidRPr="00C84244" w:rsidRDefault="00905B3A" w:rsidP="00C84244">
            <w:pPr>
              <w:ind w:left="0"/>
              <w:jc w:val="both"/>
              <w:rPr>
                <w:rFonts w:cs="Arial"/>
                <w:bCs/>
                <w:sz w:val="14"/>
                <w:szCs w:val="14"/>
              </w:rPr>
            </w:pPr>
          </w:p>
          <w:p w:rsidR="00664451" w:rsidRDefault="00664451" w:rsidP="00C84244">
            <w:pPr>
              <w:ind w:left="0"/>
              <w:jc w:val="both"/>
              <w:rPr>
                <w:rFonts w:cs="Arial"/>
                <w:bCs/>
                <w:sz w:val="14"/>
                <w:szCs w:val="14"/>
              </w:rPr>
            </w:pPr>
            <w:r w:rsidRPr="00C84244">
              <w:rPr>
                <w:rFonts w:cs="Arial"/>
                <w:bCs/>
                <w:sz w:val="14"/>
                <w:szCs w:val="14"/>
              </w:rPr>
              <w:t>(b) The radio communication equipment shall provide for communication on the aeronautical emergency frequency 121</w:t>
            </w:r>
            <w:proofErr w:type="gramStart"/>
            <w:r w:rsidRPr="00C84244">
              <w:rPr>
                <w:rFonts w:cs="Arial"/>
                <w:bCs/>
                <w:sz w:val="14"/>
                <w:szCs w:val="14"/>
              </w:rPr>
              <w:t>,5</w:t>
            </w:r>
            <w:proofErr w:type="gramEnd"/>
            <w:r w:rsidRPr="00C84244">
              <w:rPr>
                <w:rFonts w:cs="Arial"/>
                <w:bCs/>
                <w:sz w:val="14"/>
                <w:szCs w:val="14"/>
              </w:rPr>
              <w:t xml:space="preserve"> </w:t>
            </w:r>
            <w:proofErr w:type="spellStart"/>
            <w:r w:rsidRPr="00C84244">
              <w:rPr>
                <w:rFonts w:cs="Arial"/>
                <w:bCs/>
                <w:sz w:val="14"/>
                <w:szCs w:val="14"/>
              </w:rPr>
              <w:t>MHz.</w:t>
            </w:r>
            <w:proofErr w:type="spellEnd"/>
          </w:p>
          <w:p w:rsidR="00905B3A" w:rsidRPr="00636F19" w:rsidRDefault="00905B3A" w:rsidP="00C84244">
            <w:pPr>
              <w:ind w:left="0"/>
              <w:jc w:val="both"/>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A5571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56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636F19">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30"/>
        </w:trPr>
        <w:tc>
          <w:tcPr>
            <w:tcW w:w="6588" w:type="dxa"/>
            <w:gridSpan w:val="2"/>
            <w:tcBorders>
              <w:right w:val="nil"/>
            </w:tcBorders>
            <w:shd w:val="clear" w:color="auto" w:fill="D9D9D9" w:themeFill="background1" w:themeFillShade="D9"/>
            <w:vAlign w:val="center"/>
          </w:tcPr>
          <w:p w:rsidR="00664451" w:rsidRPr="00636F19" w:rsidRDefault="00664451" w:rsidP="00FF1D4F">
            <w:pPr>
              <w:pStyle w:val="Heading1"/>
              <w:numPr>
                <w:ilvl w:val="0"/>
                <w:numId w:val="0"/>
              </w:numPr>
              <w:spacing w:before="0" w:after="0"/>
              <w:rPr>
                <w:bCs w:val="0"/>
                <w:sz w:val="14"/>
                <w:szCs w:val="14"/>
              </w:rPr>
            </w:pPr>
            <w:bookmarkStart w:id="34" w:name="_Toc11333467"/>
            <w:r w:rsidRPr="00FF1D4F">
              <w:rPr>
                <w:bCs w:val="0"/>
                <w:color w:val="000000"/>
                <w:sz w:val="17"/>
                <w:szCs w:val="17"/>
              </w:rPr>
              <w:t>CAT.</w:t>
            </w:r>
            <w:r>
              <w:rPr>
                <w:bCs w:val="0"/>
                <w:color w:val="000000"/>
                <w:sz w:val="17"/>
                <w:szCs w:val="17"/>
              </w:rPr>
              <w:t>IDE.H.</w:t>
            </w:r>
            <w:r w:rsidRPr="00FF1D4F">
              <w:rPr>
                <w:bCs w:val="0"/>
                <w:color w:val="000000"/>
                <w:sz w:val="17"/>
                <w:szCs w:val="17"/>
              </w:rPr>
              <w:t>335 - Audio selector panel</w:t>
            </w:r>
            <w:bookmarkEnd w:id="34"/>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1C07D0">
        <w:trPr>
          <w:trHeight w:val="284"/>
        </w:trPr>
        <w:tc>
          <w:tcPr>
            <w:tcW w:w="1560" w:type="dxa"/>
            <w:vAlign w:val="center"/>
          </w:tcPr>
          <w:p w:rsidR="00664451" w:rsidRPr="00FB3E81" w:rsidRDefault="00664451" w:rsidP="0005004D">
            <w:pPr>
              <w:ind w:left="0"/>
              <w:jc w:val="center"/>
              <w:rPr>
                <w:rFonts w:cs="Arial"/>
                <w:sz w:val="17"/>
                <w:szCs w:val="17"/>
              </w:rPr>
            </w:pPr>
          </w:p>
        </w:tc>
        <w:tc>
          <w:tcPr>
            <w:tcW w:w="5028" w:type="dxa"/>
            <w:vAlign w:val="center"/>
          </w:tcPr>
          <w:p w:rsidR="00905B3A" w:rsidRDefault="00905B3A" w:rsidP="00C84244">
            <w:pPr>
              <w:ind w:left="34"/>
              <w:jc w:val="both"/>
              <w:rPr>
                <w:rFonts w:cs="Arial"/>
                <w:bCs/>
                <w:sz w:val="14"/>
                <w:szCs w:val="14"/>
              </w:rPr>
            </w:pPr>
          </w:p>
          <w:p w:rsidR="00664451" w:rsidRDefault="00664451" w:rsidP="00C84244">
            <w:pPr>
              <w:ind w:left="34"/>
              <w:jc w:val="both"/>
              <w:rPr>
                <w:rFonts w:cs="Arial"/>
                <w:bCs/>
                <w:sz w:val="14"/>
                <w:szCs w:val="14"/>
              </w:rPr>
            </w:pPr>
            <w:r w:rsidRPr="00C84244">
              <w:rPr>
                <w:rFonts w:cs="Arial"/>
                <w:bCs/>
                <w:sz w:val="14"/>
                <w:szCs w:val="14"/>
              </w:rPr>
              <w:t>Helicopters operated under IFR shall be equipped with an audio selector panel operable from each required flight crew member station.</w:t>
            </w:r>
          </w:p>
          <w:p w:rsidR="00905B3A" w:rsidRDefault="00905B3A" w:rsidP="00C84244">
            <w:pPr>
              <w:ind w:left="34"/>
              <w:jc w:val="both"/>
              <w:rPr>
                <w:rFonts w:cs="Arial"/>
                <w:bCs/>
                <w:sz w:val="14"/>
                <w:szCs w:val="14"/>
              </w:rPr>
            </w:pPr>
          </w:p>
          <w:p w:rsidR="00905B3A" w:rsidRPr="00636F19" w:rsidRDefault="00905B3A" w:rsidP="00C84244">
            <w:pPr>
              <w:ind w:left="34"/>
              <w:jc w:val="both"/>
              <w:rPr>
                <w:rFonts w:cs="Arial"/>
                <w:bCs/>
                <w:sz w:val="14"/>
                <w:szCs w:val="14"/>
              </w:rPr>
            </w:pPr>
          </w:p>
        </w:tc>
        <w:tc>
          <w:tcPr>
            <w:tcW w:w="1710" w:type="dxa"/>
            <w:tcBorders>
              <w:bottom w:val="single" w:sz="4" w:space="0" w:color="000000" w:themeColor="text1"/>
            </w:tcBorders>
            <w:vAlign w:val="center"/>
          </w:tcPr>
          <w:p w:rsidR="00664451" w:rsidRPr="00FB3E81" w:rsidRDefault="00425FCC" w:rsidP="0005004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05004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905B3A" w:rsidRPr="00FB3E81" w:rsidTr="00905B3A">
        <w:trPr>
          <w:trHeight w:val="484"/>
        </w:trPr>
        <w:tc>
          <w:tcPr>
            <w:tcW w:w="15048" w:type="dxa"/>
            <w:gridSpan w:val="4"/>
            <w:shd w:val="clear" w:color="auto" w:fill="D9D9D9" w:themeFill="background1" w:themeFillShade="D9"/>
            <w:vAlign w:val="center"/>
          </w:tcPr>
          <w:p w:rsidR="00905B3A" w:rsidRPr="00905B3A" w:rsidRDefault="00905B3A" w:rsidP="002359B6">
            <w:pPr>
              <w:ind w:left="0"/>
              <w:rPr>
                <w:rFonts w:cs="Arial"/>
                <w:b/>
                <w:sz w:val="17"/>
                <w:szCs w:val="17"/>
              </w:rPr>
            </w:pPr>
            <w:bookmarkStart w:id="35" w:name="_Toc11333468"/>
            <w:r w:rsidRPr="00905B3A">
              <w:rPr>
                <w:b/>
                <w:bCs/>
                <w:color w:val="000000"/>
                <w:sz w:val="17"/>
                <w:szCs w:val="17"/>
              </w:rPr>
              <w:lastRenderedPageBreak/>
              <w:t>CAT.IDE.H.340 - Radio equipment for operations under VFR over routes navigated by reference to visual landmarks</w:t>
            </w:r>
            <w:bookmarkEnd w:id="35"/>
          </w:p>
        </w:tc>
      </w:tr>
      <w:tr w:rsidR="00664451" w:rsidRPr="00FB3E81" w:rsidTr="00905B3A">
        <w:trPr>
          <w:trHeight w:val="680"/>
        </w:trPr>
        <w:tc>
          <w:tcPr>
            <w:tcW w:w="1560" w:type="dxa"/>
            <w:vAlign w:val="center"/>
          </w:tcPr>
          <w:p w:rsidR="00664451" w:rsidRPr="00FB3E81" w:rsidRDefault="00664451" w:rsidP="00A55718">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C84244">
            <w:pPr>
              <w:ind w:left="0"/>
              <w:jc w:val="both"/>
              <w:rPr>
                <w:sz w:val="14"/>
                <w:szCs w:val="14"/>
              </w:rPr>
            </w:pPr>
          </w:p>
          <w:p w:rsidR="00664451" w:rsidRPr="00C84244" w:rsidRDefault="00664451" w:rsidP="00C84244">
            <w:pPr>
              <w:ind w:left="0"/>
              <w:jc w:val="both"/>
              <w:rPr>
                <w:sz w:val="14"/>
                <w:szCs w:val="14"/>
              </w:rPr>
            </w:pPr>
            <w:r w:rsidRPr="00C84244">
              <w:rPr>
                <w:sz w:val="14"/>
                <w:szCs w:val="14"/>
              </w:rPr>
              <w:t>Helicopters operated under VFR over routes that can be navigated by reference to visual landmarks shall</w:t>
            </w:r>
            <w:r>
              <w:rPr>
                <w:sz w:val="14"/>
                <w:szCs w:val="14"/>
              </w:rPr>
              <w:t xml:space="preserve"> </w:t>
            </w:r>
            <w:r w:rsidRPr="00C84244">
              <w:rPr>
                <w:sz w:val="14"/>
                <w:szCs w:val="14"/>
              </w:rPr>
              <w:t>be equipped with radio communication equipment necessary under normal radio propagation conditions</w:t>
            </w:r>
            <w:r>
              <w:rPr>
                <w:sz w:val="14"/>
                <w:szCs w:val="14"/>
              </w:rPr>
              <w:t xml:space="preserve"> </w:t>
            </w:r>
            <w:r w:rsidRPr="00C84244">
              <w:rPr>
                <w:sz w:val="14"/>
                <w:szCs w:val="14"/>
              </w:rPr>
              <w:t>to fulfil the following:</w:t>
            </w:r>
          </w:p>
          <w:p w:rsidR="00905B3A" w:rsidRDefault="00905B3A" w:rsidP="00C84244">
            <w:pPr>
              <w:ind w:left="0"/>
              <w:jc w:val="both"/>
              <w:rPr>
                <w:sz w:val="14"/>
                <w:szCs w:val="14"/>
              </w:rPr>
            </w:pPr>
          </w:p>
          <w:p w:rsidR="00664451" w:rsidRPr="00C84244" w:rsidRDefault="00664451" w:rsidP="00C84244">
            <w:pPr>
              <w:ind w:left="0"/>
              <w:jc w:val="both"/>
              <w:rPr>
                <w:sz w:val="14"/>
                <w:szCs w:val="14"/>
              </w:rPr>
            </w:pPr>
            <w:r w:rsidRPr="00C84244">
              <w:rPr>
                <w:sz w:val="14"/>
                <w:szCs w:val="14"/>
              </w:rPr>
              <w:t xml:space="preserve">(a) </w:t>
            </w:r>
            <w:r w:rsidR="00905B3A">
              <w:rPr>
                <w:sz w:val="14"/>
                <w:szCs w:val="14"/>
              </w:rPr>
              <w:t xml:space="preserve"> </w:t>
            </w:r>
            <w:r w:rsidRPr="00C84244">
              <w:rPr>
                <w:sz w:val="14"/>
                <w:szCs w:val="14"/>
              </w:rPr>
              <w:t>communicate with appropriate ground stations;</w:t>
            </w:r>
          </w:p>
          <w:p w:rsidR="00905B3A" w:rsidRDefault="00905B3A" w:rsidP="00C84244">
            <w:pPr>
              <w:ind w:left="0"/>
              <w:jc w:val="both"/>
              <w:rPr>
                <w:sz w:val="14"/>
                <w:szCs w:val="14"/>
              </w:rPr>
            </w:pPr>
          </w:p>
          <w:p w:rsidR="00664451" w:rsidRPr="00C84244" w:rsidRDefault="00664451" w:rsidP="00C84244">
            <w:pPr>
              <w:ind w:left="0"/>
              <w:jc w:val="both"/>
              <w:rPr>
                <w:sz w:val="14"/>
                <w:szCs w:val="14"/>
              </w:rPr>
            </w:pPr>
            <w:r w:rsidRPr="00C84244">
              <w:rPr>
                <w:sz w:val="14"/>
                <w:szCs w:val="14"/>
              </w:rPr>
              <w:t>(b)</w:t>
            </w:r>
            <w:r w:rsidR="00905B3A">
              <w:rPr>
                <w:sz w:val="14"/>
                <w:szCs w:val="14"/>
              </w:rPr>
              <w:t xml:space="preserve"> </w:t>
            </w:r>
            <w:r w:rsidRPr="00C84244">
              <w:rPr>
                <w:sz w:val="14"/>
                <w:szCs w:val="14"/>
              </w:rPr>
              <w:t xml:space="preserve"> communicate with appropriate ATC stations from any point in controlled airspace within which</w:t>
            </w:r>
            <w:r>
              <w:rPr>
                <w:sz w:val="14"/>
                <w:szCs w:val="14"/>
              </w:rPr>
              <w:t xml:space="preserve"> </w:t>
            </w:r>
            <w:r w:rsidRPr="00C84244">
              <w:rPr>
                <w:sz w:val="14"/>
                <w:szCs w:val="14"/>
              </w:rPr>
              <w:t>flights are intended; and</w:t>
            </w:r>
          </w:p>
          <w:p w:rsidR="00905B3A" w:rsidRDefault="00905B3A" w:rsidP="00C84244">
            <w:pPr>
              <w:ind w:left="0"/>
              <w:jc w:val="both"/>
              <w:rPr>
                <w:sz w:val="14"/>
                <w:szCs w:val="14"/>
              </w:rPr>
            </w:pPr>
          </w:p>
          <w:p w:rsidR="00664451" w:rsidRDefault="00664451" w:rsidP="00C84244">
            <w:pPr>
              <w:ind w:left="0"/>
              <w:jc w:val="both"/>
              <w:rPr>
                <w:sz w:val="14"/>
                <w:szCs w:val="14"/>
              </w:rPr>
            </w:pPr>
            <w:r w:rsidRPr="00C84244">
              <w:rPr>
                <w:sz w:val="14"/>
                <w:szCs w:val="14"/>
              </w:rPr>
              <w:t xml:space="preserve">(c) </w:t>
            </w:r>
            <w:r w:rsidR="00905B3A">
              <w:rPr>
                <w:sz w:val="14"/>
                <w:szCs w:val="14"/>
              </w:rPr>
              <w:t xml:space="preserve"> </w:t>
            </w:r>
            <w:proofErr w:type="gramStart"/>
            <w:r w:rsidRPr="00C84244">
              <w:rPr>
                <w:sz w:val="14"/>
                <w:szCs w:val="14"/>
              </w:rPr>
              <w:t>receive</w:t>
            </w:r>
            <w:proofErr w:type="gramEnd"/>
            <w:r w:rsidRPr="00C84244">
              <w:rPr>
                <w:sz w:val="14"/>
                <w:szCs w:val="14"/>
              </w:rPr>
              <w:t xml:space="preserve"> meteorological information.</w:t>
            </w:r>
          </w:p>
          <w:p w:rsidR="00905B3A" w:rsidRPr="00423227" w:rsidRDefault="00905B3A" w:rsidP="00C84244">
            <w:pPr>
              <w:ind w:left="0"/>
              <w:jc w:val="both"/>
              <w:rPr>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A55718">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68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905B3A">
        <w:trPr>
          <w:trHeight w:val="680"/>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w:t>
            </w:r>
          </w:p>
        </w:tc>
        <w:tc>
          <w:tcPr>
            <w:tcW w:w="5028" w:type="dxa"/>
            <w:vMerge/>
            <w:vAlign w:val="center"/>
          </w:tcPr>
          <w:p w:rsidR="00664451" w:rsidRPr="00636F19" w:rsidRDefault="00664451" w:rsidP="00636F19">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905B3A" w:rsidRPr="00FB3E81" w:rsidTr="00905B3A">
        <w:trPr>
          <w:trHeight w:val="435"/>
        </w:trPr>
        <w:tc>
          <w:tcPr>
            <w:tcW w:w="15048" w:type="dxa"/>
            <w:gridSpan w:val="4"/>
            <w:shd w:val="clear" w:color="auto" w:fill="D9D9D9" w:themeFill="background1" w:themeFillShade="D9"/>
            <w:vAlign w:val="center"/>
          </w:tcPr>
          <w:p w:rsidR="00905B3A" w:rsidRPr="00905B3A" w:rsidRDefault="00905B3A" w:rsidP="002359B6">
            <w:pPr>
              <w:ind w:left="0"/>
              <w:rPr>
                <w:rFonts w:cs="Arial"/>
                <w:b/>
                <w:sz w:val="17"/>
                <w:szCs w:val="17"/>
              </w:rPr>
            </w:pPr>
            <w:bookmarkStart w:id="36" w:name="_Toc11333469"/>
            <w:r w:rsidRPr="00905B3A">
              <w:rPr>
                <w:b/>
                <w:bCs/>
                <w:color w:val="000000"/>
                <w:sz w:val="17"/>
                <w:szCs w:val="17"/>
              </w:rPr>
              <w:t>CAT.IDE.H.345 – Communication, navigation and surveillance equipment for operations under IFR or under VFR over routes not navigated by reference to visual landmarks</w:t>
            </w:r>
            <w:bookmarkEnd w:id="36"/>
          </w:p>
        </w:tc>
      </w:tr>
      <w:tr w:rsidR="00664451" w:rsidRPr="00FB3E81" w:rsidTr="00DF121D">
        <w:trPr>
          <w:trHeight w:val="90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w:t>
            </w:r>
          </w:p>
        </w:tc>
        <w:tc>
          <w:tcPr>
            <w:tcW w:w="5028" w:type="dxa"/>
            <w:vMerge w:val="restart"/>
            <w:vAlign w:val="center"/>
          </w:tcPr>
          <w:p w:rsidR="00905B3A" w:rsidRDefault="00905B3A" w:rsidP="00C84244">
            <w:pPr>
              <w:ind w:left="34"/>
              <w:jc w:val="both"/>
              <w:rPr>
                <w:rFonts w:cs="Arial"/>
                <w:bCs/>
                <w:sz w:val="14"/>
                <w:szCs w:val="14"/>
              </w:rPr>
            </w:pPr>
          </w:p>
          <w:p w:rsidR="00664451" w:rsidRPr="00C84244" w:rsidRDefault="00664451" w:rsidP="00C84244">
            <w:pPr>
              <w:ind w:left="34"/>
              <w:jc w:val="both"/>
              <w:rPr>
                <w:rFonts w:cs="Arial"/>
                <w:bCs/>
                <w:sz w:val="14"/>
                <w:szCs w:val="14"/>
              </w:rPr>
            </w:pPr>
            <w:r w:rsidRPr="00C84244">
              <w:rPr>
                <w:rFonts w:cs="Arial"/>
                <w:bCs/>
                <w:sz w:val="14"/>
                <w:szCs w:val="14"/>
              </w:rPr>
              <w:t>(a)</w:t>
            </w:r>
            <w:r w:rsidR="00905B3A">
              <w:rPr>
                <w:rFonts w:cs="Arial"/>
                <w:bCs/>
                <w:sz w:val="14"/>
                <w:szCs w:val="14"/>
              </w:rPr>
              <w:t xml:space="preserve">  </w:t>
            </w:r>
            <w:r w:rsidRPr="00C84244">
              <w:rPr>
                <w:rFonts w:cs="Arial"/>
                <w:bCs/>
                <w:sz w:val="14"/>
                <w:szCs w:val="14"/>
              </w:rPr>
              <w:t>Helicopters operated under IFR or under VFR over routes that cannot be navigated by reference to visual landmarks shall be equipped with radio communication and navigation equipment in</w:t>
            </w:r>
            <w:r>
              <w:rPr>
                <w:rFonts w:cs="Arial"/>
                <w:bCs/>
                <w:sz w:val="14"/>
                <w:szCs w:val="14"/>
              </w:rPr>
              <w:t xml:space="preserve"> </w:t>
            </w:r>
            <w:r w:rsidRPr="00C84244">
              <w:rPr>
                <w:rFonts w:cs="Arial"/>
                <w:bCs/>
                <w:sz w:val="14"/>
                <w:szCs w:val="14"/>
              </w:rPr>
              <w:t>accordance with the applicable airspace requirements.</w:t>
            </w:r>
          </w:p>
          <w:p w:rsidR="00905B3A" w:rsidRDefault="00905B3A" w:rsidP="00C84244">
            <w:pPr>
              <w:ind w:left="34"/>
              <w:jc w:val="both"/>
              <w:rPr>
                <w:rFonts w:cs="Arial"/>
                <w:bCs/>
                <w:sz w:val="14"/>
                <w:szCs w:val="14"/>
              </w:rPr>
            </w:pPr>
          </w:p>
          <w:p w:rsidR="00664451" w:rsidRPr="00C84244" w:rsidRDefault="00664451" w:rsidP="00C84244">
            <w:pPr>
              <w:ind w:left="34"/>
              <w:jc w:val="both"/>
              <w:rPr>
                <w:rFonts w:cs="Arial"/>
                <w:bCs/>
                <w:sz w:val="14"/>
                <w:szCs w:val="14"/>
              </w:rPr>
            </w:pPr>
            <w:r w:rsidRPr="00C84244">
              <w:rPr>
                <w:rFonts w:cs="Arial"/>
                <w:bCs/>
                <w:sz w:val="14"/>
                <w:szCs w:val="14"/>
              </w:rPr>
              <w:t xml:space="preserve">(b) </w:t>
            </w:r>
            <w:r w:rsidR="00905B3A">
              <w:rPr>
                <w:rFonts w:cs="Arial"/>
                <w:bCs/>
                <w:sz w:val="14"/>
                <w:szCs w:val="14"/>
              </w:rPr>
              <w:t xml:space="preserve"> </w:t>
            </w:r>
            <w:r w:rsidRPr="00C84244">
              <w:rPr>
                <w:rFonts w:cs="Arial"/>
                <w:bCs/>
                <w:sz w:val="14"/>
                <w:szCs w:val="14"/>
              </w:rPr>
              <w:t>Radio communication equipment shall include at least two independent radio communication systems necessary under normal operating conditions to communicate with an appropriate</w:t>
            </w:r>
            <w:r>
              <w:rPr>
                <w:rFonts w:cs="Arial"/>
                <w:bCs/>
                <w:sz w:val="14"/>
                <w:szCs w:val="14"/>
              </w:rPr>
              <w:t xml:space="preserve"> </w:t>
            </w:r>
            <w:r w:rsidRPr="00C84244">
              <w:rPr>
                <w:rFonts w:cs="Arial"/>
                <w:bCs/>
                <w:sz w:val="14"/>
                <w:szCs w:val="14"/>
              </w:rPr>
              <w:t>ground station from any point on the route, including diversions.</w:t>
            </w:r>
          </w:p>
          <w:p w:rsidR="00905B3A" w:rsidRDefault="00905B3A" w:rsidP="00C84244">
            <w:pPr>
              <w:ind w:left="34"/>
              <w:jc w:val="both"/>
              <w:rPr>
                <w:rFonts w:cs="Arial"/>
                <w:bCs/>
                <w:sz w:val="14"/>
                <w:szCs w:val="14"/>
              </w:rPr>
            </w:pPr>
          </w:p>
          <w:p w:rsidR="00664451" w:rsidRPr="00C84244" w:rsidRDefault="00664451" w:rsidP="00C84244">
            <w:pPr>
              <w:ind w:left="34"/>
              <w:jc w:val="both"/>
              <w:rPr>
                <w:rFonts w:cs="Arial"/>
                <w:bCs/>
                <w:sz w:val="14"/>
                <w:szCs w:val="14"/>
              </w:rPr>
            </w:pPr>
            <w:r w:rsidRPr="00C84244">
              <w:rPr>
                <w:rFonts w:cs="Arial"/>
                <w:bCs/>
                <w:sz w:val="14"/>
                <w:szCs w:val="14"/>
              </w:rPr>
              <w:t>(c)</w:t>
            </w:r>
            <w:r w:rsidR="00905B3A">
              <w:rPr>
                <w:rFonts w:cs="Arial"/>
                <w:bCs/>
                <w:sz w:val="14"/>
                <w:szCs w:val="14"/>
              </w:rPr>
              <w:t xml:space="preserve"> </w:t>
            </w:r>
            <w:r w:rsidRPr="00C84244">
              <w:rPr>
                <w:rFonts w:cs="Arial"/>
                <w:bCs/>
                <w:sz w:val="14"/>
                <w:szCs w:val="14"/>
              </w:rPr>
              <w:t xml:space="preserve"> Helicopters shall have sufficient navigation equipment to ensure that, in the event of the failure of one item of equipment at any stage of the flight, the remaining equipment shall allow safe</w:t>
            </w:r>
            <w:r>
              <w:rPr>
                <w:rFonts w:cs="Arial"/>
                <w:bCs/>
                <w:sz w:val="14"/>
                <w:szCs w:val="14"/>
              </w:rPr>
              <w:t xml:space="preserve"> </w:t>
            </w:r>
            <w:r w:rsidRPr="00C84244">
              <w:rPr>
                <w:rFonts w:cs="Arial"/>
                <w:bCs/>
                <w:sz w:val="14"/>
                <w:szCs w:val="14"/>
              </w:rPr>
              <w:t>navigation in accordance with the flight plan.</w:t>
            </w:r>
          </w:p>
          <w:p w:rsidR="00905B3A" w:rsidRDefault="00905B3A" w:rsidP="00C84244">
            <w:pPr>
              <w:ind w:left="34"/>
              <w:jc w:val="both"/>
              <w:rPr>
                <w:rFonts w:cs="Arial"/>
                <w:bCs/>
                <w:sz w:val="14"/>
                <w:szCs w:val="14"/>
              </w:rPr>
            </w:pPr>
          </w:p>
          <w:p w:rsidR="00664451" w:rsidRPr="00C84244" w:rsidRDefault="00664451" w:rsidP="00C84244">
            <w:pPr>
              <w:ind w:left="34"/>
              <w:jc w:val="both"/>
              <w:rPr>
                <w:rFonts w:cs="Arial"/>
                <w:bCs/>
                <w:sz w:val="14"/>
                <w:szCs w:val="14"/>
              </w:rPr>
            </w:pPr>
            <w:r w:rsidRPr="00C84244">
              <w:rPr>
                <w:rFonts w:cs="Arial"/>
                <w:bCs/>
                <w:sz w:val="14"/>
                <w:szCs w:val="14"/>
              </w:rPr>
              <w:t>(d)</w:t>
            </w:r>
            <w:r w:rsidR="00905B3A">
              <w:rPr>
                <w:rFonts w:cs="Arial"/>
                <w:bCs/>
                <w:sz w:val="14"/>
                <w:szCs w:val="14"/>
              </w:rPr>
              <w:t xml:space="preserve"> </w:t>
            </w:r>
            <w:r w:rsidRPr="00C84244">
              <w:rPr>
                <w:rFonts w:cs="Arial"/>
                <w:bCs/>
                <w:sz w:val="14"/>
                <w:szCs w:val="14"/>
              </w:rPr>
              <w:t xml:space="preserve"> Helicopters operated on flights in which it is intended to land in IMC shall be equipped with suitable equipment capable of providing guidance to a point from which a visual landing can be</w:t>
            </w:r>
            <w:r>
              <w:rPr>
                <w:rFonts w:cs="Arial"/>
                <w:bCs/>
                <w:sz w:val="14"/>
                <w:szCs w:val="14"/>
              </w:rPr>
              <w:t xml:space="preserve"> </w:t>
            </w:r>
            <w:r w:rsidRPr="00C84244">
              <w:rPr>
                <w:rFonts w:cs="Arial"/>
                <w:bCs/>
                <w:sz w:val="14"/>
                <w:szCs w:val="14"/>
              </w:rPr>
              <w:t>performed for each aerodrome at which it is intended to land in IMC and for any designated alternate aerodromes.</w:t>
            </w:r>
          </w:p>
          <w:p w:rsidR="00905B3A" w:rsidRDefault="00905B3A" w:rsidP="00C84244">
            <w:pPr>
              <w:ind w:left="34"/>
              <w:jc w:val="both"/>
              <w:rPr>
                <w:rFonts w:cs="Arial"/>
                <w:bCs/>
                <w:sz w:val="14"/>
                <w:szCs w:val="14"/>
              </w:rPr>
            </w:pPr>
          </w:p>
          <w:p w:rsidR="00664451" w:rsidRDefault="00664451" w:rsidP="00C84244">
            <w:pPr>
              <w:ind w:left="34"/>
              <w:jc w:val="both"/>
              <w:rPr>
                <w:rFonts w:cs="Arial"/>
                <w:bCs/>
                <w:sz w:val="14"/>
                <w:szCs w:val="14"/>
              </w:rPr>
            </w:pPr>
            <w:r w:rsidRPr="00C84244">
              <w:rPr>
                <w:rFonts w:cs="Arial"/>
                <w:bCs/>
                <w:sz w:val="14"/>
                <w:szCs w:val="14"/>
              </w:rPr>
              <w:t>(e)</w:t>
            </w:r>
            <w:r w:rsidR="00905B3A">
              <w:rPr>
                <w:rFonts w:cs="Arial"/>
                <w:bCs/>
                <w:sz w:val="14"/>
                <w:szCs w:val="14"/>
              </w:rPr>
              <w:t xml:space="preserve"> </w:t>
            </w:r>
            <w:r w:rsidRPr="00C84244">
              <w:rPr>
                <w:rFonts w:cs="Arial"/>
                <w:bCs/>
                <w:sz w:val="14"/>
                <w:szCs w:val="14"/>
              </w:rPr>
              <w:t xml:space="preserve"> For PBN operations the aircraft shall meet the airworthiness certification requirements for the appropriate navigation specification.</w:t>
            </w:r>
          </w:p>
          <w:p w:rsidR="00905B3A" w:rsidRDefault="00905B3A" w:rsidP="00C84244">
            <w:pPr>
              <w:ind w:left="34"/>
              <w:jc w:val="both"/>
              <w:rPr>
                <w:rFonts w:cs="Arial"/>
                <w:bCs/>
                <w:sz w:val="14"/>
                <w:szCs w:val="14"/>
              </w:rPr>
            </w:pPr>
          </w:p>
          <w:p w:rsidR="00DF121D" w:rsidRDefault="00664451" w:rsidP="00333779">
            <w:pPr>
              <w:ind w:left="34"/>
              <w:jc w:val="both"/>
              <w:rPr>
                <w:rFonts w:cs="Arial"/>
                <w:bCs/>
                <w:sz w:val="14"/>
                <w:szCs w:val="14"/>
              </w:rPr>
            </w:pPr>
            <w:r>
              <w:rPr>
                <w:rFonts w:cs="Arial"/>
                <w:bCs/>
                <w:sz w:val="14"/>
                <w:szCs w:val="14"/>
              </w:rPr>
              <w:t xml:space="preserve">Refer also to: </w:t>
            </w:r>
            <w:r w:rsidRPr="00C84244">
              <w:rPr>
                <w:rFonts w:cs="Arial"/>
                <w:bCs/>
                <w:sz w:val="14"/>
                <w:szCs w:val="14"/>
              </w:rPr>
              <w:t xml:space="preserve">AMC1 CAT.IDE.H.345, AMC2 CAT.IDE.H.345; </w:t>
            </w:r>
          </w:p>
          <w:p w:rsidR="00DF121D" w:rsidRDefault="00664451" w:rsidP="00333779">
            <w:pPr>
              <w:ind w:left="34"/>
              <w:jc w:val="both"/>
              <w:rPr>
                <w:rFonts w:cs="Arial"/>
                <w:bCs/>
                <w:sz w:val="14"/>
                <w:szCs w:val="14"/>
              </w:rPr>
            </w:pPr>
            <w:r w:rsidRPr="00C84244">
              <w:rPr>
                <w:rFonts w:cs="Arial"/>
                <w:bCs/>
                <w:sz w:val="14"/>
                <w:szCs w:val="14"/>
              </w:rPr>
              <w:t>AMC</w:t>
            </w:r>
            <w:r>
              <w:rPr>
                <w:rFonts w:cs="Arial"/>
                <w:bCs/>
                <w:sz w:val="14"/>
                <w:szCs w:val="14"/>
              </w:rPr>
              <w:t>3</w:t>
            </w:r>
            <w:r w:rsidRPr="00C84244">
              <w:rPr>
                <w:rFonts w:cs="Arial"/>
                <w:bCs/>
                <w:sz w:val="14"/>
                <w:szCs w:val="14"/>
              </w:rPr>
              <w:t xml:space="preserve"> CAT.IDE.H.345; GM1 CAT.IDE.H.345; GM</w:t>
            </w:r>
            <w:r>
              <w:rPr>
                <w:rFonts w:cs="Arial"/>
                <w:bCs/>
                <w:sz w:val="14"/>
                <w:szCs w:val="14"/>
              </w:rPr>
              <w:t>2</w:t>
            </w:r>
            <w:r w:rsidRPr="00C84244">
              <w:rPr>
                <w:rFonts w:cs="Arial"/>
                <w:bCs/>
                <w:sz w:val="14"/>
                <w:szCs w:val="14"/>
              </w:rPr>
              <w:t xml:space="preserve"> CAT.IDE.H.345; </w:t>
            </w:r>
          </w:p>
          <w:p w:rsidR="00664451" w:rsidRDefault="00664451" w:rsidP="00333779">
            <w:pPr>
              <w:ind w:left="34"/>
              <w:jc w:val="both"/>
              <w:rPr>
                <w:rFonts w:cs="Arial"/>
                <w:bCs/>
                <w:sz w:val="14"/>
                <w:szCs w:val="14"/>
              </w:rPr>
            </w:pPr>
            <w:r w:rsidRPr="00C84244">
              <w:rPr>
                <w:rFonts w:cs="Arial"/>
                <w:bCs/>
                <w:sz w:val="14"/>
                <w:szCs w:val="14"/>
              </w:rPr>
              <w:t>GM</w:t>
            </w:r>
            <w:r>
              <w:rPr>
                <w:rFonts w:cs="Arial"/>
                <w:bCs/>
                <w:sz w:val="14"/>
                <w:szCs w:val="14"/>
              </w:rPr>
              <w:t>3</w:t>
            </w:r>
            <w:r w:rsidRPr="00C84244">
              <w:rPr>
                <w:rFonts w:cs="Arial"/>
                <w:bCs/>
                <w:sz w:val="14"/>
                <w:szCs w:val="14"/>
              </w:rPr>
              <w:t xml:space="preserve"> CAT.IDE.H.345</w:t>
            </w:r>
          </w:p>
          <w:p w:rsidR="00905B3A" w:rsidRPr="0005004D" w:rsidRDefault="00905B3A" w:rsidP="00333779">
            <w:pPr>
              <w:ind w:left="34"/>
              <w:jc w:val="both"/>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DF121D">
        <w:trPr>
          <w:trHeight w:val="90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E53EDA">
            <w:pPr>
              <w:ind w:left="34"/>
              <w:jc w:val="center"/>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DF121D">
        <w:trPr>
          <w:trHeight w:val="90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w:t>
            </w:r>
          </w:p>
        </w:tc>
        <w:tc>
          <w:tcPr>
            <w:tcW w:w="5028" w:type="dxa"/>
            <w:vMerge/>
            <w:vAlign w:val="center"/>
          </w:tcPr>
          <w:p w:rsidR="00664451" w:rsidRPr="003E3C15" w:rsidRDefault="00664451" w:rsidP="00E53EDA">
            <w:pPr>
              <w:ind w:left="34"/>
              <w:jc w:val="center"/>
              <w:rPr>
                <w:rFonts w:cs="Arial"/>
                <w:bCs/>
                <w:sz w:val="14"/>
                <w:szCs w:val="14"/>
                <w:lang w:val="pt-PT"/>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DF121D">
        <w:trPr>
          <w:trHeight w:val="90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(d)</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DF121D">
        <w:trPr>
          <w:trHeight w:val="907"/>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(e)</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22"/>
        </w:trPr>
        <w:tc>
          <w:tcPr>
            <w:tcW w:w="6588" w:type="dxa"/>
            <w:gridSpan w:val="2"/>
            <w:tcBorders>
              <w:right w:val="nil"/>
            </w:tcBorders>
            <w:shd w:val="clear" w:color="auto" w:fill="D9D9D9" w:themeFill="background1" w:themeFillShade="D9"/>
            <w:vAlign w:val="center"/>
          </w:tcPr>
          <w:p w:rsidR="00664451" w:rsidRPr="00636F19" w:rsidRDefault="00664451" w:rsidP="008167AF">
            <w:pPr>
              <w:pStyle w:val="Heading1"/>
              <w:numPr>
                <w:ilvl w:val="0"/>
                <w:numId w:val="0"/>
              </w:numPr>
              <w:spacing w:before="0" w:after="0"/>
              <w:rPr>
                <w:bCs w:val="0"/>
                <w:sz w:val="14"/>
                <w:szCs w:val="14"/>
              </w:rPr>
            </w:pPr>
            <w:bookmarkStart w:id="37" w:name="_Toc11333470"/>
            <w:r w:rsidRPr="008167AF">
              <w:rPr>
                <w:bCs w:val="0"/>
                <w:color w:val="000000"/>
                <w:sz w:val="17"/>
                <w:szCs w:val="17"/>
              </w:rPr>
              <w:t>CAT.</w:t>
            </w:r>
            <w:r>
              <w:rPr>
                <w:bCs w:val="0"/>
                <w:color w:val="000000"/>
                <w:sz w:val="17"/>
                <w:szCs w:val="17"/>
              </w:rPr>
              <w:t>IDE.H.</w:t>
            </w:r>
            <w:r w:rsidRPr="008167AF">
              <w:rPr>
                <w:bCs w:val="0"/>
                <w:color w:val="000000"/>
                <w:sz w:val="17"/>
                <w:szCs w:val="17"/>
              </w:rPr>
              <w:t>350 - Transponder</w:t>
            </w:r>
            <w:bookmarkEnd w:id="37"/>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1C07D0">
        <w:trPr>
          <w:trHeight w:val="288"/>
        </w:trPr>
        <w:tc>
          <w:tcPr>
            <w:tcW w:w="1560" w:type="dxa"/>
            <w:vAlign w:val="center"/>
          </w:tcPr>
          <w:p w:rsidR="00664451" w:rsidRPr="00FB3E81" w:rsidRDefault="00664451" w:rsidP="0005004D">
            <w:pPr>
              <w:ind w:left="0"/>
              <w:jc w:val="center"/>
              <w:rPr>
                <w:rFonts w:cs="Arial"/>
                <w:sz w:val="17"/>
                <w:szCs w:val="17"/>
              </w:rPr>
            </w:pPr>
          </w:p>
        </w:tc>
        <w:tc>
          <w:tcPr>
            <w:tcW w:w="5028" w:type="dxa"/>
            <w:vAlign w:val="center"/>
          </w:tcPr>
          <w:p w:rsidR="00DF121D" w:rsidRDefault="00DF121D" w:rsidP="001843B3">
            <w:pPr>
              <w:ind w:left="34"/>
              <w:rPr>
                <w:rFonts w:cs="Arial"/>
                <w:bCs/>
                <w:sz w:val="14"/>
                <w:szCs w:val="14"/>
              </w:rPr>
            </w:pPr>
          </w:p>
          <w:p w:rsidR="00664451" w:rsidRDefault="00664451" w:rsidP="001843B3">
            <w:pPr>
              <w:ind w:left="34"/>
              <w:rPr>
                <w:rFonts w:cs="Arial"/>
                <w:bCs/>
                <w:sz w:val="14"/>
                <w:szCs w:val="14"/>
              </w:rPr>
            </w:pPr>
            <w:r w:rsidRPr="00C84244">
              <w:rPr>
                <w:rFonts w:cs="Arial"/>
                <w:bCs/>
                <w:sz w:val="14"/>
                <w:szCs w:val="14"/>
              </w:rPr>
              <w:t>Helicopters shall be equipped with a pressure altitude reporting secondary surveillance radar (SSR) transponder and any other SSR transponder capability required for the route being flown.</w:t>
            </w:r>
          </w:p>
          <w:p w:rsidR="00DF121D" w:rsidRDefault="00DF121D" w:rsidP="001843B3">
            <w:pPr>
              <w:ind w:left="34"/>
              <w:rPr>
                <w:rFonts w:cs="Arial"/>
                <w:bCs/>
                <w:sz w:val="14"/>
                <w:szCs w:val="14"/>
              </w:rPr>
            </w:pPr>
          </w:p>
          <w:p w:rsidR="00664451" w:rsidRDefault="00664451" w:rsidP="001843B3">
            <w:pPr>
              <w:ind w:left="34"/>
              <w:rPr>
                <w:rFonts w:cs="Arial"/>
                <w:bCs/>
                <w:sz w:val="14"/>
                <w:szCs w:val="14"/>
              </w:rPr>
            </w:pPr>
            <w:r>
              <w:rPr>
                <w:rFonts w:cs="Arial"/>
                <w:bCs/>
                <w:sz w:val="14"/>
                <w:szCs w:val="14"/>
              </w:rPr>
              <w:t>Refer also to: AMC1 CAT.IDE.H.350</w:t>
            </w:r>
          </w:p>
          <w:p w:rsidR="00DF121D" w:rsidRPr="00636F19" w:rsidRDefault="00DF121D" w:rsidP="001843B3">
            <w:pPr>
              <w:ind w:left="34"/>
              <w:rPr>
                <w:rFonts w:cs="Arial"/>
                <w:bCs/>
                <w:sz w:val="14"/>
                <w:szCs w:val="14"/>
              </w:rPr>
            </w:pPr>
          </w:p>
        </w:tc>
        <w:tc>
          <w:tcPr>
            <w:tcW w:w="1710" w:type="dxa"/>
            <w:tcBorders>
              <w:bottom w:val="single" w:sz="4" w:space="0" w:color="000000" w:themeColor="text1"/>
            </w:tcBorders>
            <w:vAlign w:val="center"/>
          </w:tcPr>
          <w:p w:rsidR="00664451" w:rsidRPr="00FB3E81" w:rsidRDefault="00425FCC" w:rsidP="0005004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05004D">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1C07D0">
        <w:trPr>
          <w:trHeight w:val="449"/>
        </w:trPr>
        <w:tc>
          <w:tcPr>
            <w:tcW w:w="6588" w:type="dxa"/>
            <w:gridSpan w:val="2"/>
            <w:tcBorders>
              <w:right w:val="nil"/>
            </w:tcBorders>
            <w:shd w:val="clear" w:color="auto" w:fill="D9D9D9" w:themeFill="background1" w:themeFillShade="D9"/>
            <w:vAlign w:val="center"/>
          </w:tcPr>
          <w:p w:rsidR="00664451" w:rsidRPr="00636F19" w:rsidRDefault="00664451" w:rsidP="008167AF">
            <w:pPr>
              <w:pStyle w:val="Heading1"/>
              <w:numPr>
                <w:ilvl w:val="0"/>
                <w:numId w:val="0"/>
              </w:numPr>
              <w:spacing w:before="0" w:after="0"/>
              <w:rPr>
                <w:bCs w:val="0"/>
                <w:sz w:val="14"/>
                <w:szCs w:val="14"/>
              </w:rPr>
            </w:pPr>
            <w:bookmarkStart w:id="38" w:name="_Toc11333471"/>
            <w:r w:rsidRPr="008167AF">
              <w:rPr>
                <w:bCs w:val="0"/>
                <w:color w:val="000000"/>
                <w:sz w:val="17"/>
                <w:szCs w:val="17"/>
              </w:rPr>
              <w:lastRenderedPageBreak/>
              <w:t>CAT.</w:t>
            </w:r>
            <w:r>
              <w:rPr>
                <w:bCs w:val="0"/>
                <w:color w:val="000000"/>
                <w:sz w:val="17"/>
                <w:szCs w:val="17"/>
              </w:rPr>
              <w:t>IDE.H.</w:t>
            </w:r>
            <w:r w:rsidRPr="008167AF">
              <w:rPr>
                <w:bCs w:val="0"/>
                <w:color w:val="000000"/>
                <w:sz w:val="17"/>
                <w:szCs w:val="17"/>
              </w:rPr>
              <w:t xml:space="preserve">355 - </w:t>
            </w:r>
            <w:r w:rsidRPr="00C84244">
              <w:rPr>
                <w:bCs w:val="0"/>
                <w:color w:val="000000"/>
                <w:sz w:val="17"/>
                <w:szCs w:val="17"/>
              </w:rPr>
              <w:t>Management of aeronautical databases</w:t>
            </w:r>
            <w:bookmarkEnd w:id="38"/>
          </w:p>
        </w:tc>
        <w:tc>
          <w:tcPr>
            <w:tcW w:w="1710" w:type="dxa"/>
            <w:tcBorders>
              <w:left w:val="nil"/>
              <w:right w:val="nil"/>
            </w:tcBorders>
            <w:shd w:val="clear" w:color="auto" w:fill="D9D9D9" w:themeFill="background1" w:themeFillShade="D9"/>
            <w:vAlign w:val="center"/>
          </w:tcPr>
          <w:p w:rsidR="00664451" w:rsidRPr="00FB3E81" w:rsidRDefault="00664451"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664451" w:rsidRPr="00FB3E81" w:rsidRDefault="00664451" w:rsidP="002359B6">
            <w:pPr>
              <w:ind w:left="0"/>
              <w:rPr>
                <w:rFonts w:cs="Arial"/>
                <w:sz w:val="17"/>
                <w:szCs w:val="17"/>
              </w:rPr>
            </w:pPr>
          </w:p>
        </w:tc>
      </w:tr>
      <w:tr w:rsidR="00664451" w:rsidRPr="00FB3E81" w:rsidTr="00DF121D">
        <w:trPr>
          <w:trHeight w:val="96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(a)</w:t>
            </w:r>
          </w:p>
        </w:tc>
        <w:tc>
          <w:tcPr>
            <w:tcW w:w="5028" w:type="dxa"/>
            <w:vMerge w:val="restart"/>
            <w:vAlign w:val="center"/>
          </w:tcPr>
          <w:p w:rsidR="00DF121D" w:rsidRDefault="00DF121D" w:rsidP="00C84244">
            <w:pPr>
              <w:ind w:left="34"/>
              <w:jc w:val="both"/>
              <w:rPr>
                <w:rFonts w:cs="Arial"/>
                <w:bCs/>
                <w:sz w:val="14"/>
                <w:szCs w:val="14"/>
              </w:rPr>
            </w:pPr>
          </w:p>
          <w:p w:rsidR="00664451" w:rsidRPr="00C84244" w:rsidRDefault="00664451" w:rsidP="00C84244">
            <w:pPr>
              <w:ind w:left="34"/>
              <w:jc w:val="both"/>
              <w:rPr>
                <w:rFonts w:cs="Arial"/>
                <w:bCs/>
                <w:sz w:val="14"/>
                <w:szCs w:val="14"/>
              </w:rPr>
            </w:pPr>
            <w:r w:rsidRPr="00C84244">
              <w:rPr>
                <w:rFonts w:cs="Arial"/>
                <w:bCs/>
                <w:sz w:val="14"/>
                <w:szCs w:val="14"/>
              </w:rPr>
              <w:t xml:space="preserve">(a) </w:t>
            </w:r>
            <w:r w:rsidR="00DF121D">
              <w:rPr>
                <w:rFonts w:cs="Arial"/>
                <w:bCs/>
                <w:sz w:val="14"/>
                <w:szCs w:val="14"/>
              </w:rPr>
              <w:t xml:space="preserve"> </w:t>
            </w:r>
            <w:r w:rsidRPr="00C84244">
              <w:rPr>
                <w:rFonts w:cs="Arial"/>
                <w:bCs/>
                <w:sz w:val="14"/>
                <w:szCs w:val="14"/>
              </w:rPr>
              <w:t>Aeronautical databases used on certified aircraft system applications shall meet data quality</w:t>
            </w:r>
            <w:r>
              <w:rPr>
                <w:rFonts w:cs="Arial"/>
                <w:bCs/>
                <w:sz w:val="14"/>
                <w:szCs w:val="14"/>
              </w:rPr>
              <w:t xml:space="preserve"> </w:t>
            </w:r>
            <w:r w:rsidRPr="00C84244">
              <w:rPr>
                <w:rFonts w:cs="Arial"/>
                <w:bCs/>
                <w:sz w:val="14"/>
                <w:szCs w:val="14"/>
              </w:rPr>
              <w:t>requirements that are adequate for the intended use of the data.</w:t>
            </w:r>
          </w:p>
          <w:p w:rsidR="00DF121D" w:rsidRDefault="00DF121D" w:rsidP="00C84244">
            <w:pPr>
              <w:ind w:left="34"/>
              <w:jc w:val="both"/>
              <w:rPr>
                <w:rFonts w:cs="Arial"/>
                <w:bCs/>
                <w:sz w:val="14"/>
                <w:szCs w:val="14"/>
              </w:rPr>
            </w:pPr>
          </w:p>
          <w:p w:rsidR="00664451" w:rsidRPr="00C84244" w:rsidRDefault="00664451" w:rsidP="00C84244">
            <w:pPr>
              <w:ind w:left="34"/>
              <w:jc w:val="both"/>
              <w:rPr>
                <w:rFonts w:cs="Arial"/>
                <w:bCs/>
                <w:sz w:val="14"/>
                <w:szCs w:val="14"/>
              </w:rPr>
            </w:pPr>
            <w:r w:rsidRPr="00C84244">
              <w:rPr>
                <w:rFonts w:cs="Arial"/>
                <w:bCs/>
                <w:sz w:val="14"/>
                <w:szCs w:val="14"/>
              </w:rPr>
              <w:t xml:space="preserve">(b) </w:t>
            </w:r>
            <w:r w:rsidR="00DF121D">
              <w:rPr>
                <w:rFonts w:cs="Arial"/>
                <w:bCs/>
                <w:sz w:val="14"/>
                <w:szCs w:val="14"/>
              </w:rPr>
              <w:t xml:space="preserve"> </w:t>
            </w:r>
            <w:r w:rsidRPr="00C84244">
              <w:rPr>
                <w:rFonts w:cs="Arial"/>
                <w:bCs/>
                <w:sz w:val="14"/>
                <w:szCs w:val="14"/>
              </w:rPr>
              <w:t>The operator shall ensure the timely distribution and insertion of current and unaltered</w:t>
            </w:r>
            <w:r>
              <w:rPr>
                <w:rFonts w:cs="Arial"/>
                <w:bCs/>
                <w:sz w:val="14"/>
                <w:szCs w:val="14"/>
              </w:rPr>
              <w:t xml:space="preserve"> </w:t>
            </w:r>
            <w:r w:rsidRPr="00C84244">
              <w:rPr>
                <w:rFonts w:cs="Arial"/>
                <w:bCs/>
                <w:sz w:val="14"/>
                <w:szCs w:val="14"/>
              </w:rPr>
              <w:t>aeronautical databases to all aircraft that require them.</w:t>
            </w:r>
          </w:p>
          <w:p w:rsidR="00DF121D" w:rsidRDefault="00DF121D" w:rsidP="00C84244">
            <w:pPr>
              <w:ind w:left="34"/>
              <w:jc w:val="both"/>
              <w:rPr>
                <w:rFonts w:cs="Arial"/>
                <w:bCs/>
                <w:sz w:val="14"/>
                <w:szCs w:val="14"/>
              </w:rPr>
            </w:pPr>
          </w:p>
          <w:p w:rsidR="00664451" w:rsidRPr="00C84244" w:rsidRDefault="00664451" w:rsidP="00C84244">
            <w:pPr>
              <w:ind w:left="34"/>
              <w:jc w:val="both"/>
              <w:rPr>
                <w:rFonts w:cs="Arial"/>
                <w:bCs/>
                <w:sz w:val="14"/>
                <w:szCs w:val="14"/>
              </w:rPr>
            </w:pPr>
            <w:r w:rsidRPr="00C84244">
              <w:rPr>
                <w:rFonts w:cs="Arial"/>
                <w:bCs/>
                <w:sz w:val="14"/>
                <w:szCs w:val="14"/>
              </w:rPr>
              <w:t xml:space="preserve">(c) </w:t>
            </w:r>
            <w:r w:rsidR="00DF121D">
              <w:rPr>
                <w:rFonts w:cs="Arial"/>
                <w:bCs/>
                <w:sz w:val="14"/>
                <w:szCs w:val="14"/>
              </w:rPr>
              <w:t xml:space="preserve"> </w:t>
            </w:r>
            <w:r w:rsidRPr="00C84244">
              <w:rPr>
                <w:rFonts w:cs="Arial"/>
                <w:bCs/>
                <w:sz w:val="14"/>
                <w:szCs w:val="14"/>
              </w:rPr>
              <w:t>Notwithstanding any other occurrence reporting requirements as defined in Regulation (EU) No</w:t>
            </w:r>
            <w:r>
              <w:rPr>
                <w:rFonts w:cs="Arial"/>
                <w:bCs/>
                <w:sz w:val="14"/>
                <w:szCs w:val="14"/>
              </w:rPr>
              <w:t xml:space="preserve"> </w:t>
            </w:r>
            <w:r w:rsidRPr="00C84244">
              <w:rPr>
                <w:rFonts w:cs="Arial"/>
                <w:bCs/>
                <w:sz w:val="14"/>
                <w:szCs w:val="14"/>
              </w:rPr>
              <w:t>376/2014, the operator shall report to the database provider instances of erroneous, inconsistent</w:t>
            </w:r>
            <w:r>
              <w:rPr>
                <w:rFonts w:cs="Arial"/>
                <w:bCs/>
                <w:sz w:val="14"/>
                <w:szCs w:val="14"/>
              </w:rPr>
              <w:t xml:space="preserve"> </w:t>
            </w:r>
            <w:r w:rsidRPr="00C84244">
              <w:rPr>
                <w:rFonts w:cs="Arial"/>
                <w:bCs/>
                <w:sz w:val="14"/>
                <w:szCs w:val="14"/>
              </w:rPr>
              <w:t>or missing data that might be reasonably expected to constitute a hazard to flight.</w:t>
            </w:r>
          </w:p>
          <w:p w:rsidR="00664451" w:rsidRDefault="00664451" w:rsidP="00C84244">
            <w:pPr>
              <w:ind w:left="34"/>
              <w:jc w:val="both"/>
              <w:rPr>
                <w:rFonts w:cs="Arial"/>
                <w:bCs/>
                <w:sz w:val="14"/>
                <w:szCs w:val="14"/>
              </w:rPr>
            </w:pPr>
            <w:r w:rsidRPr="00C84244">
              <w:rPr>
                <w:rFonts w:cs="Arial"/>
                <w:bCs/>
                <w:sz w:val="14"/>
                <w:szCs w:val="14"/>
              </w:rPr>
              <w:t>In such cases, the operator shall inform flight crew and other personnel concerned, and shall</w:t>
            </w:r>
            <w:r>
              <w:rPr>
                <w:rFonts w:cs="Arial"/>
                <w:bCs/>
                <w:sz w:val="14"/>
                <w:szCs w:val="14"/>
              </w:rPr>
              <w:t xml:space="preserve"> </w:t>
            </w:r>
            <w:r w:rsidRPr="00C84244">
              <w:rPr>
                <w:rFonts w:cs="Arial"/>
                <w:bCs/>
                <w:sz w:val="14"/>
                <w:szCs w:val="14"/>
              </w:rPr>
              <w:t>ensure that the affected data is not used.</w:t>
            </w:r>
          </w:p>
          <w:p w:rsidR="00DF121D" w:rsidRDefault="00DF121D" w:rsidP="00333779">
            <w:pPr>
              <w:ind w:left="34"/>
              <w:jc w:val="both"/>
              <w:rPr>
                <w:rFonts w:cs="Arial"/>
                <w:bCs/>
                <w:sz w:val="14"/>
                <w:szCs w:val="14"/>
              </w:rPr>
            </w:pPr>
          </w:p>
          <w:p w:rsidR="00DF121D" w:rsidRDefault="00664451" w:rsidP="00333779">
            <w:pPr>
              <w:ind w:left="34"/>
              <w:jc w:val="both"/>
              <w:rPr>
                <w:rFonts w:cs="Arial"/>
                <w:bCs/>
                <w:sz w:val="14"/>
                <w:szCs w:val="14"/>
              </w:rPr>
            </w:pPr>
            <w:r>
              <w:rPr>
                <w:rFonts w:cs="Arial"/>
                <w:bCs/>
                <w:sz w:val="14"/>
                <w:szCs w:val="14"/>
              </w:rPr>
              <w:t>Refer also to: AMC1 CAT.IDE.H.355; GM1</w:t>
            </w:r>
            <w:r w:rsidRPr="00C84244">
              <w:rPr>
                <w:rFonts w:cs="Arial"/>
                <w:bCs/>
                <w:sz w:val="14"/>
                <w:szCs w:val="14"/>
              </w:rPr>
              <w:t xml:space="preserve"> CAT.IDE.H.355; </w:t>
            </w:r>
          </w:p>
          <w:p w:rsidR="00664451" w:rsidRDefault="00664451" w:rsidP="00333779">
            <w:pPr>
              <w:ind w:left="34"/>
              <w:jc w:val="both"/>
              <w:rPr>
                <w:rFonts w:cs="Arial"/>
                <w:bCs/>
                <w:sz w:val="14"/>
                <w:szCs w:val="14"/>
              </w:rPr>
            </w:pPr>
            <w:r w:rsidRPr="00C84244">
              <w:rPr>
                <w:rFonts w:cs="Arial"/>
                <w:bCs/>
                <w:sz w:val="14"/>
                <w:szCs w:val="14"/>
              </w:rPr>
              <w:t>GM2 CAT.IDE.H.355; GM3 CAT.IDE.H.355</w:t>
            </w:r>
          </w:p>
          <w:p w:rsidR="00DF121D" w:rsidRPr="00636F19" w:rsidRDefault="00DF121D" w:rsidP="00333779">
            <w:pPr>
              <w:ind w:left="34"/>
              <w:jc w:val="both"/>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DF121D">
        <w:trPr>
          <w:trHeight w:val="96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(b)</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r w:rsidR="00664451" w:rsidRPr="00FB3E81" w:rsidTr="00DF121D">
        <w:trPr>
          <w:trHeight w:val="964"/>
        </w:trPr>
        <w:tc>
          <w:tcPr>
            <w:tcW w:w="1560" w:type="dxa"/>
            <w:vAlign w:val="center"/>
          </w:tcPr>
          <w:p w:rsidR="00664451" w:rsidRPr="00FB3E81" w:rsidRDefault="00664451" w:rsidP="00636F19">
            <w:pPr>
              <w:ind w:left="0"/>
              <w:jc w:val="center"/>
              <w:rPr>
                <w:rFonts w:cs="Arial"/>
                <w:sz w:val="17"/>
                <w:szCs w:val="17"/>
              </w:rPr>
            </w:pPr>
            <w:r w:rsidRPr="00FB3E81">
              <w:rPr>
                <w:rFonts w:cs="Arial"/>
                <w:sz w:val="17"/>
                <w:szCs w:val="17"/>
              </w:rPr>
              <w:t>(c)</w:t>
            </w:r>
          </w:p>
        </w:tc>
        <w:tc>
          <w:tcPr>
            <w:tcW w:w="5028" w:type="dxa"/>
            <w:vMerge/>
            <w:vAlign w:val="center"/>
          </w:tcPr>
          <w:p w:rsidR="00664451" w:rsidRPr="00636F19" w:rsidRDefault="00664451" w:rsidP="00636F19">
            <w:pPr>
              <w:ind w:left="34"/>
              <w:rPr>
                <w:rFonts w:cs="Arial"/>
                <w:bCs/>
                <w:sz w:val="14"/>
                <w:szCs w:val="14"/>
              </w:rPr>
            </w:pPr>
          </w:p>
        </w:tc>
        <w:tc>
          <w:tcPr>
            <w:tcW w:w="1710" w:type="dxa"/>
            <w:vAlign w:val="center"/>
          </w:tcPr>
          <w:p w:rsidR="00664451" w:rsidRPr="00FB3E81" w:rsidRDefault="00425FCC"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sym w:font="Wingdings" w:char="F0FC"/>
            </w:r>
            <w:r w:rsidR="00664451"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664451"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664451" w:rsidRPr="00FB3E81">
              <w:rPr>
                <w:rFonts w:cs="Arial"/>
                <w:sz w:val="17"/>
                <w:szCs w:val="17"/>
              </w:rPr>
              <w:t xml:space="preserve"> X</w:t>
            </w:r>
            <w:r w:rsidR="00664451"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664451"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664451" w:rsidRPr="0005004D">
              <w:rPr>
                <w:rFonts w:cs="Arial"/>
                <w:sz w:val="17"/>
                <w:szCs w:val="17"/>
              </w:rPr>
              <w:t xml:space="preserve"> N/A</w:t>
            </w:r>
          </w:p>
        </w:tc>
        <w:tc>
          <w:tcPr>
            <w:tcW w:w="6750" w:type="dxa"/>
            <w:vAlign w:val="center"/>
          </w:tcPr>
          <w:p w:rsidR="00664451" w:rsidRPr="00FB3E81" w:rsidRDefault="00425FCC"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664451"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00664451" w:rsidRPr="00FB3E81">
              <w:rPr>
                <w:rFonts w:cs="Arial"/>
                <w:sz w:val="17"/>
                <w:szCs w:val="17"/>
              </w:rPr>
              <w:t> </w:t>
            </w:r>
            <w:r w:rsidRPr="00FB3E81">
              <w:rPr>
                <w:rFonts w:cs="Arial"/>
                <w:sz w:val="17"/>
                <w:szCs w:val="17"/>
              </w:rPr>
              <w:fldChar w:fldCharType="end"/>
            </w:r>
          </w:p>
        </w:tc>
      </w:tr>
    </w:tbl>
    <w:p w:rsidR="008C1AE1" w:rsidRDefault="008C1AE1"/>
    <w:p w:rsidR="00C6569C" w:rsidRDefault="00C6569C"/>
    <w:p w:rsidR="003740B4" w:rsidRDefault="003740B4"/>
    <w:p w:rsidR="003740B4" w:rsidRDefault="003740B4"/>
    <w:p w:rsidR="003740B4" w:rsidRDefault="003740B4"/>
    <w:p w:rsidR="003740B4" w:rsidRDefault="003740B4"/>
    <w:p w:rsidR="003740B4" w:rsidRDefault="003740B4"/>
    <w:p w:rsidR="003740B4" w:rsidRDefault="003740B4"/>
    <w:p w:rsidR="00DF121D" w:rsidRDefault="00DF121D"/>
    <w:p w:rsidR="00DF121D" w:rsidRDefault="00DF121D"/>
    <w:p w:rsidR="00DF121D" w:rsidRDefault="00DF121D"/>
    <w:p w:rsidR="00DF121D" w:rsidRDefault="00DF121D"/>
    <w:p w:rsidR="00DF121D" w:rsidRDefault="00DF121D"/>
    <w:p w:rsidR="00DF121D" w:rsidRDefault="00DF121D"/>
    <w:p w:rsidR="00DF121D" w:rsidRDefault="00DF121D"/>
    <w:p w:rsidR="00DF121D" w:rsidRDefault="00DF121D"/>
    <w:p w:rsidR="00DF121D" w:rsidRDefault="00DF121D"/>
    <w:p w:rsidR="00DF121D" w:rsidRDefault="00DF121D"/>
    <w:p w:rsidR="00DF121D" w:rsidRDefault="00DF121D"/>
    <w:p w:rsidR="003740B4" w:rsidRDefault="003740B4"/>
    <w:p w:rsidR="003740B4" w:rsidRDefault="003740B4"/>
    <w:p w:rsidR="00823A03" w:rsidRDefault="00823A03"/>
    <w:tbl>
      <w:tblPr>
        <w:tblW w:w="15310"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7176"/>
        <w:gridCol w:w="8134"/>
      </w:tblGrid>
      <w:tr w:rsidR="001914EF" w:rsidRPr="00CD7F8C" w:rsidTr="00BA1385">
        <w:trPr>
          <w:cantSplit/>
          <w:trHeight w:val="1253"/>
        </w:trPr>
        <w:tc>
          <w:tcPr>
            <w:tcW w:w="15310" w:type="dxa"/>
            <w:gridSpan w:val="2"/>
          </w:tcPr>
          <w:p w:rsidR="001914EF" w:rsidRPr="001914EF" w:rsidRDefault="001914EF" w:rsidP="00BA1385">
            <w:pPr>
              <w:ind w:left="396" w:right="364"/>
              <w:rPr>
                <w:sz w:val="28"/>
                <w:szCs w:val="28"/>
              </w:rPr>
            </w:pPr>
            <w:r>
              <w:lastRenderedPageBreak/>
              <w:br w:type="page"/>
            </w:r>
            <w:r>
              <w:br w:type="page"/>
            </w:r>
            <w:r w:rsidRPr="001914EF">
              <w:rPr>
                <w:sz w:val="28"/>
                <w:szCs w:val="28"/>
              </w:rPr>
              <w:t>Compliance Declaration Statement</w:t>
            </w:r>
          </w:p>
          <w:p w:rsidR="001914EF" w:rsidRDefault="001914EF" w:rsidP="00BA1385">
            <w:pPr>
              <w:ind w:left="396" w:right="364"/>
              <w:rPr>
                <w:b/>
              </w:rPr>
            </w:pPr>
          </w:p>
          <w:p w:rsidR="001914EF" w:rsidRPr="00830A48" w:rsidRDefault="001914EF" w:rsidP="00525357">
            <w:pPr>
              <w:ind w:left="396" w:right="364"/>
            </w:pPr>
            <w:r w:rsidRPr="001914EF">
              <w:t xml:space="preserve">I confirm that the above identified aircraft shows conformance with regulation (EU) 965/2012 Annex IV, Subpart D, Section </w:t>
            </w:r>
            <w:r w:rsidR="00525357">
              <w:t>2</w:t>
            </w:r>
            <w:r w:rsidRPr="001914EF">
              <w:t xml:space="preserve"> requirement, as recorded upon this statement.</w:t>
            </w:r>
          </w:p>
        </w:tc>
      </w:tr>
      <w:tr w:rsidR="00002E6B" w:rsidRPr="00CD7F8C" w:rsidTr="00F15A4C">
        <w:trPr>
          <w:cantSplit/>
          <w:trHeight w:val="602"/>
        </w:trPr>
        <w:tc>
          <w:tcPr>
            <w:tcW w:w="7176" w:type="dxa"/>
            <w:tcBorders>
              <w:bottom w:val="single" w:sz="6" w:space="0" w:color="auto"/>
              <w:right w:val="nil"/>
            </w:tcBorders>
            <w:vAlign w:val="center"/>
          </w:tcPr>
          <w:p w:rsidR="00830A48" w:rsidRPr="00285A94" w:rsidRDefault="00636F19" w:rsidP="001674FA">
            <w:r w:rsidRPr="00285A94">
              <w:t xml:space="preserve"> </w:t>
            </w:r>
            <w:r w:rsidR="00002E6B" w:rsidRPr="00285A94">
              <w:t xml:space="preserve">Name:     </w:t>
            </w:r>
            <w:r w:rsidR="00F15A4C">
              <w:tab/>
            </w:r>
            <w:r w:rsidR="00425FCC" w:rsidRPr="00285A94">
              <w:fldChar w:fldCharType="begin">
                <w:ffData>
                  <w:name w:val="Text65"/>
                  <w:enabled/>
                  <w:calcOnExit w:val="0"/>
                  <w:textInput/>
                </w:ffData>
              </w:fldChar>
            </w:r>
            <w:bookmarkStart w:id="39" w:name="Text65"/>
            <w:r w:rsidR="00002E6B" w:rsidRPr="00285A94">
              <w:instrText xml:space="preserve"> FORMTEXT </w:instrText>
            </w:r>
            <w:r w:rsidR="00425FCC"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425FCC" w:rsidRPr="00285A94">
              <w:fldChar w:fldCharType="end"/>
            </w:r>
            <w:bookmarkEnd w:id="39"/>
          </w:p>
        </w:tc>
        <w:tc>
          <w:tcPr>
            <w:tcW w:w="8134" w:type="dxa"/>
            <w:tcBorders>
              <w:left w:val="nil"/>
            </w:tcBorders>
            <w:vAlign w:val="center"/>
          </w:tcPr>
          <w:p w:rsidR="00002E6B" w:rsidRPr="00285A94" w:rsidRDefault="00002E6B" w:rsidP="001674FA">
            <w:r w:rsidRPr="00285A94">
              <w:t>Organisation</w:t>
            </w:r>
            <w:r w:rsidR="001674FA" w:rsidRPr="00285A94">
              <w:t>:</w:t>
            </w:r>
            <w:r w:rsidRPr="00285A94">
              <w:t xml:space="preserve">             </w:t>
            </w:r>
            <w:r w:rsidR="00F15A4C">
              <w:tab/>
            </w:r>
            <w:r w:rsidR="00425FCC" w:rsidRPr="00285A94">
              <w:fldChar w:fldCharType="begin">
                <w:ffData>
                  <w:name w:val="Text67"/>
                  <w:enabled/>
                  <w:calcOnExit w:val="0"/>
                  <w:textInput/>
                </w:ffData>
              </w:fldChar>
            </w:r>
            <w:bookmarkStart w:id="40" w:name="Text67"/>
            <w:r w:rsidRPr="00285A94">
              <w:instrText xml:space="preserve"> FORMTEXT </w:instrText>
            </w:r>
            <w:r w:rsidR="00425FCC" w:rsidRPr="00285A94">
              <w:fldChar w:fldCharType="separate"/>
            </w:r>
            <w:r w:rsidRPr="00285A94">
              <w:t> </w:t>
            </w:r>
            <w:r w:rsidRPr="00285A94">
              <w:t> </w:t>
            </w:r>
            <w:r w:rsidRPr="00285A94">
              <w:t> </w:t>
            </w:r>
            <w:r w:rsidRPr="00285A94">
              <w:t> </w:t>
            </w:r>
            <w:r w:rsidRPr="00285A94">
              <w:t> </w:t>
            </w:r>
            <w:r w:rsidR="00425FCC" w:rsidRPr="00285A94">
              <w:fldChar w:fldCharType="end"/>
            </w:r>
            <w:bookmarkEnd w:id="40"/>
          </w:p>
        </w:tc>
      </w:tr>
      <w:tr w:rsidR="00002E6B" w:rsidRPr="00CD7F8C" w:rsidTr="00F15A4C">
        <w:trPr>
          <w:cantSplit/>
          <w:trHeight w:val="602"/>
        </w:trPr>
        <w:tc>
          <w:tcPr>
            <w:tcW w:w="7176" w:type="dxa"/>
            <w:tcBorders>
              <w:bottom w:val="single" w:sz="6" w:space="0" w:color="auto"/>
              <w:right w:val="nil"/>
            </w:tcBorders>
            <w:vAlign w:val="center"/>
          </w:tcPr>
          <w:p w:rsidR="00830A48" w:rsidRPr="00285A94" w:rsidRDefault="00636F19" w:rsidP="001674FA">
            <w:r w:rsidRPr="00285A94">
              <w:t xml:space="preserve"> </w:t>
            </w:r>
            <w:r w:rsidR="00002E6B" w:rsidRPr="00285A94">
              <w:t xml:space="preserve">Position:  </w:t>
            </w:r>
            <w:r w:rsidR="00F15A4C">
              <w:tab/>
            </w:r>
            <w:r w:rsidR="00425FCC" w:rsidRPr="00285A94">
              <w:fldChar w:fldCharType="begin">
                <w:ffData>
                  <w:name w:val="Text66"/>
                  <w:enabled/>
                  <w:calcOnExit w:val="0"/>
                  <w:textInput/>
                </w:ffData>
              </w:fldChar>
            </w:r>
            <w:bookmarkStart w:id="41" w:name="Text66"/>
            <w:r w:rsidR="00002E6B" w:rsidRPr="00285A94">
              <w:instrText xml:space="preserve"> FORMTEXT </w:instrText>
            </w:r>
            <w:r w:rsidR="00425FCC"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425FCC" w:rsidRPr="00285A94">
              <w:fldChar w:fldCharType="end"/>
            </w:r>
            <w:bookmarkEnd w:id="41"/>
          </w:p>
        </w:tc>
        <w:tc>
          <w:tcPr>
            <w:tcW w:w="8134" w:type="dxa"/>
            <w:tcBorders>
              <w:left w:val="nil"/>
            </w:tcBorders>
            <w:vAlign w:val="center"/>
          </w:tcPr>
          <w:p w:rsidR="00002E6B" w:rsidRPr="00285A94" w:rsidRDefault="00002E6B" w:rsidP="001674FA">
            <w:r w:rsidRPr="00285A94">
              <w:t>Approval Reference</w:t>
            </w:r>
            <w:r w:rsidR="001674FA" w:rsidRPr="00285A94">
              <w:t>:</w:t>
            </w:r>
            <w:r w:rsidRPr="00285A94">
              <w:t xml:space="preserve">  </w:t>
            </w:r>
            <w:r w:rsidR="00F15A4C">
              <w:tab/>
            </w:r>
            <w:r w:rsidR="00425FCC" w:rsidRPr="00285A94">
              <w:fldChar w:fldCharType="begin">
                <w:ffData>
                  <w:name w:val="Text68"/>
                  <w:enabled/>
                  <w:calcOnExit w:val="0"/>
                  <w:textInput/>
                </w:ffData>
              </w:fldChar>
            </w:r>
            <w:bookmarkStart w:id="42" w:name="Text68"/>
            <w:r w:rsidRPr="00285A94">
              <w:instrText xml:space="preserve"> FORMTEXT </w:instrText>
            </w:r>
            <w:r w:rsidR="00425FCC" w:rsidRPr="00285A94">
              <w:fldChar w:fldCharType="separate"/>
            </w:r>
            <w:r w:rsidRPr="00285A94">
              <w:t> </w:t>
            </w:r>
            <w:r w:rsidRPr="00285A94">
              <w:t> </w:t>
            </w:r>
            <w:r w:rsidRPr="00285A94">
              <w:t> </w:t>
            </w:r>
            <w:r w:rsidRPr="00285A94">
              <w:t> </w:t>
            </w:r>
            <w:r w:rsidRPr="00285A94">
              <w:t> </w:t>
            </w:r>
            <w:r w:rsidR="00425FCC" w:rsidRPr="00285A94">
              <w:fldChar w:fldCharType="end"/>
            </w:r>
            <w:bookmarkEnd w:id="42"/>
          </w:p>
        </w:tc>
      </w:tr>
      <w:tr w:rsidR="00002E6B" w:rsidRPr="00CD7F8C" w:rsidTr="00F15A4C">
        <w:trPr>
          <w:cantSplit/>
          <w:trHeight w:val="602"/>
        </w:trPr>
        <w:tc>
          <w:tcPr>
            <w:tcW w:w="7176" w:type="dxa"/>
            <w:tcBorders>
              <w:right w:val="nil"/>
            </w:tcBorders>
            <w:vAlign w:val="center"/>
          </w:tcPr>
          <w:p w:rsidR="00830A48" w:rsidRPr="00285A94" w:rsidRDefault="00636F19" w:rsidP="001674FA">
            <w:r w:rsidRPr="00285A94">
              <w:t xml:space="preserve"> </w:t>
            </w:r>
            <w:r w:rsidR="00002E6B" w:rsidRPr="00285A94">
              <w:t>Signature:</w:t>
            </w:r>
          </w:p>
        </w:tc>
        <w:tc>
          <w:tcPr>
            <w:tcW w:w="8134" w:type="dxa"/>
            <w:tcBorders>
              <w:left w:val="nil"/>
            </w:tcBorders>
            <w:vAlign w:val="center"/>
          </w:tcPr>
          <w:p w:rsidR="00830A48" w:rsidRPr="00285A94" w:rsidRDefault="00002E6B" w:rsidP="001674FA">
            <w:r w:rsidRPr="00285A94">
              <w:t xml:space="preserve">Date:  </w:t>
            </w:r>
            <w:r w:rsidR="00F15A4C">
              <w:tab/>
            </w:r>
            <w:r w:rsidR="00F15A4C">
              <w:tab/>
            </w:r>
            <w:r w:rsidR="00425FCC" w:rsidRPr="00285A94">
              <w:fldChar w:fldCharType="begin">
                <w:ffData>
                  <w:name w:val="Text69"/>
                  <w:enabled/>
                  <w:calcOnExit w:val="0"/>
                  <w:textInput/>
                </w:ffData>
              </w:fldChar>
            </w:r>
            <w:bookmarkStart w:id="43" w:name="Text69"/>
            <w:r w:rsidRPr="00285A94">
              <w:instrText xml:space="preserve"> FORMTEXT </w:instrText>
            </w:r>
            <w:r w:rsidR="00425FCC" w:rsidRPr="00285A94">
              <w:fldChar w:fldCharType="separate"/>
            </w:r>
            <w:r w:rsidRPr="00285A94">
              <w:t> </w:t>
            </w:r>
            <w:r w:rsidRPr="00285A94">
              <w:t> </w:t>
            </w:r>
            <w:r w:rsidRPr="00285A94">
              <w:t> </w:t>
            </w:r>
            <w:r w:rsidRPr="00285A94">
              <w:t> </w:t>
            </w:r>
            <w:r w:rsidRPr="00285A94">
              <w:t> </w:t>
            </w:r>
            <w:r w:rsidR="00425FCC" w:rsidRPr="00285A94">
              <w:fldChar w:fldCharType="end"/>
            </w:r>
            <w:bookmarkEnd w:id="43"/>
          </w:p>
        </w:tc>
      </w:tr>
    </w:tbl>
    <w:p w:rsidR="00BD503F" w:rsidRDefault="00BD503F" w:rsidP="00BD503F">
      <w:pPr>
        <w:ind w:left="0"/>
      </w:pPr>
    </w:p>
    <w:p w:rsidR="00830A48" w:rsidRPr="00830A48" w:rsidRDefault="00830A48" w:rsidP="00910BC5">
      <w:pPr>
        <w:ind w:left="-426"/>
        <w:rPr>
          <w:b/>
          <w:u w:val="single"/>
        </w:rPr>
      </w:pPr>
      <w:proofErr w:type="gramStart"/>
      <w:r w:rsidRPr="00830A48">
        <w:rPr>
          <w:b/>
          <w:u w:val="single"/>
        </w:rPr>
        <w:t>NOTES</w:t>
      </w:r>
      <w:r w:rsidR="00636F19">
        <w:rPr>
          <w:b/>
        </w:rPr>
        <w:t xml:space="preserve"> </w:t>
      </w:r>
      <w:r w:rsidRPr="00636F19">
        <w:rPr>
          <w:b/>
        </w:rPr>
        <w:t>:</w:t>
      </w:r>
      <w:proofErr w:type="gramEnd"/>
    </w:p>
    <w:p w:rsidR="00830A48" w:rsidRPr="0026765E" w:rsidRDefault="00830A48" w:rsidP="00910BC5">
      <w:pPr>
        <w:ind w:left="-426"/>
        <w:rPr>
          <w:sz w:val="8"/>
          <w:szCs w:val="8"/>
        </w:rPr>
      </w:pPr>
    </w:p>
    <w:p w:rsidR="00830A48" w:rsidRDefault="00830A48" w:rsidP="00910BC5">
      <w:pPr>
        <w:ind w:left="-426"/>
      </w:pPr>
      <w:r>
        <w:t>All sections of the compliance checklist shall be filled by the operator.</w:t>
      </w:r>
    </w:p>
    <w:p w:rsidR="00830A48" w:rsidRPr="001C0ED1" w:rsidRDefault="00830A48" w:rsidP="00910BC5">
      <w:pPr>
        <w:ind w:left="-426"/>
        <w:rPr>
          <w:sz w:val="12"/>
          <w:szCs w:val="12"/>
        </w:rPr>
      </w:pPr>
    </w:p>
    <w:p w:rsidR="00830A48" w:rsidRDefault="00830A48" w:rsidP="00910BC5">
      <w:pPr>
        <w:ind w:left="-426"/>
      </w:pPr>
      <w:r>
        <w:t>When the operator is filling the ‘Compliant’ Column of the checklist, it is intended that the equipment is installed on the aircraft and that the equipment conforms to the Acceptable Means of Compliance and Guidance Material section.</w:t>
      </w:r>
    </w:p>
    <w:p w:rsidR="00830A48" w:rsidRPr="001C0ED1" w:rsidRDefault="00830A48" w:rsidP="00910BC5">
      <w:pPr>
        <w:ind w:left="-426"/>
        <w:rPr>
          <w:sz w:val="12"/>
          <w:szCs w:val="12"/>
        </w:rPr>
      </w:pPr>
    </w:p>
    <w:p w:rsidR="00A55718" w:rsidRDefault="00830A48" w:rsidP="00910BC5">
      <w:pPr>
        <w:ind w:left="-426"/>
      </w:pPr>
      <w:r>
        <w:t xml:space="preserve">The </w:t>
      </w:r>
      <w:r w:rsidR="009571CA">
        <w:t>fourth</w:t>
      </w:r>
      <w:r>
        <w:t xml:space="preserve"> column is intended to be filled </w:t>
      </w:r>
      <w:r w:rsidR="009571CA">
        <w:t>with the method</w:t>
      </w:r>
      <w:r>
        <w:t xml:space="preserve"> of compliance </w:t>
      </w:r>
      <w:r w:rsidR="009571CA">
        <w:t>details.</w:t>
      </w:r>
    </w:p>
    <w:p w:rsidR="009571CA" w:rsidRPr="00A55718" w:rsidRDefault="009571CA" w:rsidP="00910BC5">
      <w:pPr>
        <w:ind w:left="-426"/>
        <w:rPr>
          <w:sz w:val="12"/>
          <w:szCs w:val="12"/>
        </w:rPr>
      </w:pPr>
    </w:p>
    <w:p w:rsidR="00CF6153" w:rsidRDefault="00CF6153" w:rsidP="00910BC5">
      <w:pPr>
        <w:ind w:left="-426"/>
      </w:pPr>
    </w:p>
    <w:p w:rsidR="00501D3F" w:rsidRDefault="00501D3F" w:rsidP="00501D3F">
      <w:pPr>
        <w:ind w:left="-360"/>
        <w:rPr>
          <w:rFonts w:cs="Arial"/>
          <w:b/>
          <w:sz w:val="16"/>
          <w:lang w:val="mt-MT"/>
        </w:rPr>
      </w:pPr>
      <w:r>
        <w:rPr>
          <w:rFonts w:cs="Arial"/>
          <w:b/>
          <w:sz w:val="16"/>
        </w:rPr>
        <w:t>Data Protection Notice</w:t>
      </w:r>
    </w:p>
    <w:p w:rsidR="00501D3F" w:rsidRDefault="00501D3F" w:rsidP="00501D3F">
      <w:pPr>
        <w:ind w:left="-360"/>
        <w:rPr>
          <w:rFonts w:cs="Arial"/>
          <w:b/>
          <w:sz w:val="16"/>
          <w:lang w:val="mt-MT"/>
        </w:rPr>
      </w:pPr>
    </w:p>
    <w:p w:rsidR="00501D3F" w:rsidRDefault="00501D3F" w:rsidP="00501D3F">
      <w:pPr>
        <w:ind w:left="-360"/>
        <w:jc w:val="both"/>
        <w:rPr>
          <w:rFonts w:cs="Arial"/>
          <w:i/>
          <w:sz w:val="16"/>
          <w:szCs w:val="17"/>
          <w:lang w:eastAsia="en-GB"/>
        </w:rPr>
      </w:pPr>
      <w:r>
        <w:rPr>
          <w:rFonts w:cs="Arial"/>
          <w:i/>
          <w:sz w:val="16"/>
          <w:szCs w:val="17"/>
        </w:rPr>
        <w:t xml:space="preserve">All data collected in this form is processed in accordance with the </w:t>
      </w:r>
      <w:r>
        <w:rPr>
          <w:rFonts w:cs="Arial"/>
          <w:i/>
          <w:sz w:val="16"/>
          <w:szCs w:val="17"/>
          <w:lang w:val="mt-MT"/>
        </w:rPr>
        <w:t xml:space="preserve">Privacy Laws that include General </w:t>
      </w:r>
      <w:r>
        <w:rPr>
          <w:rFonts w:cs="Arial"/>
          <w:i/>
          <w:sz w:val="16"/>
          <w:szCs w:val="17"/>
        </w:rPr>
        <w:t xml:space="preserve">Data Protection </w:t>
      </w:r>
      <w:r>
        <w:rPr>
          <w:rFonts w:cs="Arial"/>
          <w:i/>
          <w:sz w:val="16"/>
          <w:szCs w:val="17"/>
          <w:lang w:val="mt-MT"/>
        </w:rPr>
        <w:t xml:space="preserve">Regulation </w:t>
      </w:r>
      <w:r>
        <w:rPr>
          <w:rFonts w:cs="Arial"/>
          <w:i/>
          <w:sz w:val="16"/>
          <w:szCs w:val="17"/>
        </w:rPr>
        <w:t>(</w:t>
      </w:r>
      <w:r>
        <w:rPr>
          <w:rFonts w:cs="Arial"/>
          <w:i/>
          <w:sz w:val="16"/>
          <w:szCs w:val="17"/>
          <w:lang w:val="mt-MT"/>
        </w:rPr>
        <w:t xml:space="preserve">Regulation 2016/679/EU) and Chapter 440 of the Laws of Malta (Data Protection Act). </w:t>
      </w:r>
      <w:r>
        <w:rPr>
          <w:rFonts w:cs="Arial"/>
          <w:i/>
          <w:sz w:val="16"/>
          <w:szCs w:val="17"/>
        </w:rPr>
        <w:t>The data provided may be exchanged with other Public Authorities and/or Government Departments as required and permitted by Maltese Law.</w:t>
      </w:r>
      <w:r>
        <w:rPr>
          <w:rFonts w:cs="Arial"/>
          <w:i/>
          <w:sz w:val="16"/>
          <w:szCs w:val="17"/>
          <w:lang w:val="mt-MT"/>
        </w:rPr>
        <w:t xml:space="preserve"> </w:t>
      </w:r>
      <w:r>
        <w:rPr>
          <w:rFonts w:cs="Arial"/>
          <w:i/>
          <w:sz w:val="16"/>
          <w:szCs w:val="17"/>
          <w:lang w:eastAsia="en-GB"/>
        </w:rPr>
        <w:t>Transport Malta of Triq</w:t>
      </w:r>
      <w:r>
        <w:rPr>
          <w:rFonts w:cs="Arial"/>
          <w:i/>
          <w:sz w:val="16"/>
          <w:szCs w:val="17"/>
          <w:lang w:val="mt-MT" w:eastAsia="en-GB"/>
        </w:rPr>
        <w:t xml:space="preserve"> </w:t>
      </w:r>
      <w:r>
        <w:rPr>
          <w:rFonts w:cs="Arial"/>
          <w:i/>
          <w:sz w:val="16"/>
          <w:szCs w:val="17"/>
          <w:lang w:eastAsia="en-GB"/>
        </w:rPr>
        <w:t xml:space="preserve">Pantar, Lija, Malta LJA2021 is the data controller for the purpose of the </w:t>
      </w:r>
      <w:r>
        <w:rPr>
          <w:rFonts w:cs="Arial"/>
          <w:i/>
          <w:sz w:val="16"/>
          <w:szCs w:val="17"/>
          <w:lang w:val="mt-MT" w:eastAsia="en-GB"/>
        </w:rPr>
        <w:t>privacy laws</w:t>
      </w:r>
      <w:r>
        <w:rPr>
          <w:rFonts w:cs="Arial"/>
          <w:i/>
          <w:sz w:val="16"/>
          <w:szCs w:val="17"/>
          <w:lang w:eastAsia="en-GB"/>
        </w:rPr>
        <w:t>. T</w:t>
      </w:r>
      <w:r>
        <w:rPr>
          <w:rFonts w:cs="Arial"/>
          <w:i/>
          <w:sz w:val="16"/>
          <w:szCs w:val="17"/>
          <w:lang w:val="mt-MT" w:eastAsia="en-GB"/>
        </w:rPr>
        <w:t>he</w:t>
      </w:r>
      <w:r>
        <w:rPr>
          <w:rFonts w:cs="Arial"/>
          <w:i/>
          <w:sz w:val="16"/>
          <w:szCs w:val="17"/>
          <w:lang w:eastAsia="en-GB"/>
        </w:rPr>
        <w:t xml:space="preserve"> Privacy Notice </w:t>
      </w:r>
      <w:r>
        <w:rPr>
          <w:rFonts w:cs="Arial"/>
          <w:i/>
          <w:sz w:val="16"/>
          <w:szCs w:val="17"/>
          <w:lang w:val="mt-MT" w:eastAsia="en-GB"/>
        </w:rPr>
        <w:t xml:space="preserve">attached with this application </w:t>
      </w:r>
      <w:r>
        <w:rPr>
          <w:rFonts w:cs="Arial"/>
          <w:i/>
          <w:sz w:val="16"/>
          <w:szCs w:val="17"/>
          <w:lang w:eastAsia="en-GB"/>
        </w:rPr>
        <w:t xml:space="preserve">sets out the way in which </w:t>
      </w:r>
      <w:r>
        <w:rPr>
          <w:rFonts w:cs="Arial"/>
          <w:i/>
          <w:sz w:val="16"/>
          <w:szCs w:val="17"/>
          <w:lang w:val="mt-MT" w:eastAsia="en-GB"/>
        </w:rPr>
        <w:t xml:space="preserve">personal information/data is </w:t>
      </w:r>
      <w:r>
        <w:rPr>
          <w:rFonts w:cs="Arial"/>
          <w:i/>
          <w:sz w:val="16"/>
          <w:szCs w:val="17"/>
          <w:lang w:eastAsia="en-GB"/>
        </w:rPr>
        <w:t>collect</w:t>
      </w:r>
      <w:r>
        <w:rPr>
          <w:rFonts w:cs="Arial"/>
          <w:i/>
          <w:sz w:val="16"/>
          <w:szCs w:val="17"/>
          <w:lang w:val="mt-MT" w:eastAsia="en-GB"/>
        </w:rPr>
        <w:t>ed</w:t>
      </w:r>
      <w:r>
        <w:rPr>
          <w:rFonts w:cs="Arial"/>
          <w:i/>
          <w:sz w:val="16"/>
          <w:szCs w:val="17"/>
          <w:lang w:eastAsia="en-GB"/>
        </w:rPr>
        <w:t xml:space="preserve"> and process</w:t>
      </w:r>
      <w:r>
        <w:rPr>
          <w:rFonts w:cs="Arial"/>
          <w:i/>
          <w:sz w:val="16"/>
          <w:szCs w:val="17"/>
          <w:lang w:val="mt-MT" w:eastAsia="en-GB"/>
        </w:rPr>
        <w:t>ed by Transport Malta</w:t>
      </w:r>
      <w:r>
        <w:rPr>
          <w:rFonts w:cs="Arial"/>
          <w:i/>
          <w:sz w:val="16"/>
          <w:szCs w:val="17"/>
          <w:lang w:eastAsia="en-GB"/>
        </w:rPr>
        <w:t xml:space="preserve">, as well as the steps </w:t>
      </w:r>
      <w:r>
        <w:rPr>
          <w:rFonts w:cs="Arial"/>
          <w:i/>
          <w:sz w:val="16"/>
          <w:szCs w:val="17"/>
          <w:lang w:val="mt-MT" w:eastAsia="en-GB"/>
        </w:rPr>
        <w:t xml:space="preserve">that are </w:t>
      </w:r>
      <w:r>
        <w:rPr>
          <w:rFonts w:cs="Arial"/>
          <w:i/>
          <w:sz w:val="16"/>
          <w:szCs w:val="17"/>
          <w:lang w:eastAsia="en-GB"/>
        </w:rPr>
        <w:t>take</w:t>
      </w:r>
      <w:r>
        <w:rPr>
          <w:rFonts w:cs="Arial"/>
          <w:i/>
          <w:sz w:val="16"/>
          <w:szCs w:val="17"/>
          <w:lang w:val="mt-MT" w:eastAsia="en-GB"/>
        </w:rPr>
        <w:t>n</w:t>
      </w:r>
      <w:r>
        <w:rPr>
          <w:rFonts w:cs="Arial"/>
          <w:i/>
          <w:sz w:val="16"/>
          <w:szCs w:val="17"/>
          <w:lang w:eastAsia="en-GB"/>
        </w:rPr>
        <w:t xml:space="preserve"> to protect such information.</w:t>
      </w:r>
    </w:p>
    <w:p w:rsidR="00501D3F" w:rsidRDefault="00501D3F" w:rsidP="00501D3F">
      <w:pPr>
        <w:jc w:val="both"/>
        <w:rPr>
          <w:rFonts w:cs="Arial"/>
          <w:i/>
          <w:sz w:val="16"/>
          <w:szCs w:val="22"/>
          <w:lang w:val="mt-MT" w:eastAsia="en-US"/>
        </w:rPr>
      </w:pPr>
    </w:p>
    <w:p w:rsidR="00501D3F" w:rsidRDefault="00501D3F" w:rsidP="00501D3F">
      <w:pPr>
        <w:rPr>
          <w:rFonts w:cs="Arial"/>
          <w:b/>
          <w:sz w:val="16"/>
          <w:szCs w:val="16"/>
          <w:lang w:val="mt-MT" w:eastAsia="en-GB"/>
        </w:rPr>
      </w:pPr>
    </w:p>
    <w:p w:rsidR="00501D3F" w:rsidRDefault="00501D3F" w:rsidP="00501D3F">
      <w:pPr>
        <w:rPr>
          <w:rFonts w:cs="Arial"/>
          <w:b/>
          <w:sz w:val="16"/>
          <w:szCs w:val="16"/>
          <w:lang w:val="mt-MT" w:eastAsia="en-GB"/>
        </w:rPr>
      </w:pPr>
    </w:p>
    <w:p w:rsidR="00501D3F" w:rsidRDefault="00501D3F" w:rsidP="00501D3F">
      <w:pPr>
        <w:rPr>
          <w:rFonts w:cs="Arial"/>
          <w:b/>
          <w:sz w:val="16"/>
          <w:szCs w:val="16"/>
          <w:lang w:val="mt-MT" w:eastAsia="en-GB"/>
        </w:rPr>
      </w:pPr>
      <w:r>
        <w:rPr>
          <w:rFonts w:cs="Arial"/>
          <w:b/>
          <w:sz w:val="16"/>
          <w:szCs w:val="16"/>
          <w:lang w:val="mt-MT" w:eastAsia="en-GB"/>
        </w:rPr>
        <w:br w:type="page"/>
      </w:r>
    </w:p>
    <w:p w:rsidR="00501D3F" w:rsidRDefault="00501D3F" w:rsidP="00501D3F">
      <w:pPr>
        <w:ind w:left="426" w:hanging="426"/>
        <w:jc w:val="both"/>
        <w:rPr>
          <w:rFonts w:cs="Arial"/>
          <w:b/>
          <w:sz w:val="16"/>
          <w:szCs w:val="16"/>
          <w:lang w:val="mt-MT" w:eastAsia="en-GB"/>
        </w:rPr>
        <w:sectPr w:rsidR="00501D3F" w:rsidSect="002A651A">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1186" w:right="821" w:bottom="297" w:left="1170" w:header="82" w:footer="152" w:gutter="0"/>
          <w:cols w:space="708"/>
          <w:docGrid w:linePitch="360"/>
        </w:sectPr>
      </w:pPr>
    </w:p>
    <w:p w:rsidR="002A14BF" w:rsidRDefault="002A14BF" w:rsidP="002A14BF">
      <w:pPr>
        <w:ind w:left="180"/>
        <w:rPr>
          <w:rFonts w:cs="Arial"/>
          <w:b/>
          <w:sz w:val="16"/>
          <w:szCs w:val="16"/>
          <w:lang w:val="mt-MT" w:eastAsia="en-GB"/>
        </w:rPr>
      </w:pPr>
    </w:p>
    <w:p w:rsidR="00501D3F" w:rsidRDefault="00501D3F" w:rsidP="00501D3F">
      <w:pPr>
        <w:ind w:left="426" w:hanging="426"/>
        <w:jc w:val="both"/>
        <w:rPr>
          <w:rFonts w:cs="Arial"/>
          <w:b/>
          <w:sz w:val="16"/>
          <w:szCs w:val="16"/>
          <w:lang w:val="mt-MT" w:eastAsia="en-GB"/>
        </w:rPr>
      </w:pPr>
      <w:r>
        <w:rPr>
          <w:rFonts w:cs="Arial"/>
          <w:b/>
          <w:sz w:val="16"/>
          <w:szCs w:val="16"/>
          <w:lang w:val="mt-MT" w:eastAsia="en-GB"/>
        </w:rPr>
        <w:t>Data Protection Privacy Notice</w:t>
      </w:r>
    </w:p>
    <w:p w:rsidR="00501D3F" w:rsidRDefault="00501D3F" w:rsidP="00501D3F">
      <w:pPr>
        <w:ind w:left="426" w:hanging="426"/>
        <w:jc w:val="both"/>
        <w:rPr>
          <w:rFonts w:cs="Arial"/>
          <w:b/>
          <w:sz w:val="16"/>
          <w:szCs w:val="16"/>
          <w:lang w:val="mt-MT" w:eastAsia="en-GB"/>
        </w:rPr>
      </w:pPr>
    </w:p>
    <w:p w:rsidR="00501D3F" w:rsidRDefault="00501D3F" w:rsidP="002A14BF">
      <w:pPr>
        <w:ind w:left="0"/>
        <w:jc w:val="both"/>
        <w:rPr>
          <w:rFonts w:cs="Arial"/>
          <w:sz w:val="16"/>
          <w:szCs w:val="16"/>
          <w:lang w:val="mt-MT" w:eastAsia="en-GB"/>
        </w:rPr>
      </w:pPr>
      <w:r>
        <w:rPr>
          <w:rFonts w:cs="Arial"/>
          <w:sz w:val="16"/>
          <w:szCs w:val="16"/>
          <w:lang w:eastAsia="en-GB"/>
        </w:rPr>
        <w:t xml:space="preserve">Transport Malta of </w:t>
      </w:r>
      <w:proofErr w:type="gramStart"/>
      <w:r>
        <w:rPr>
          <w:rFonts w:cs="Arial"/>
          <w:sz w:val="16"/>
          <w:szCs w:val="16"/>
          <w:lang w:eastAsia="en-GB"/>
        </w:rPr>
        <w:t>Triq</w:t>
      </w:r>
      <w:r>
        <w:rPr>
          <w:rFonts w:cs="Arial"/>
          <w:sz w:val="16"/>
          <w:szCs w:val="16"/>
          <w:lang w:val="mt-MT" w:eastAsia="en-GB"/>
        </w:rPr>
        <w:t xml:space="preserve"> </w:t>
      </w:r>
      <w:r>
        <w:rPr>
          <w:rFonts w:cs="Arial"/>
          <w:sz w:val="16"/>
          <w:szCs w:val="16"/>
          <w:lang w:eastAsia="en-GB"/>
        </w:rPr>
        <w:t xml:space="preserve"> Pantar</w:t>
      </w:r>
      <w:proofErr w:type="gramEnd"/>
      <w:r>
        <w:rPr>
          <w:rFonts w:cs="Arial"/>
          <w:sz w:val="16"/>
          <w:szCs w:val="16"/>
          <w:lang w:eastAsia="en-GB"/>
        </w:rPr>
        <w:t xml:space="preserve">, Lija, Malta LJA2021 is the Data Controller for the purpose of the Data Protection Act CAP. </w:t>
      </w:r>
      <w:proofErr w:type="gramStart"/>
      <w:r>
        <w:rPr>
          <w:rFonts w:cs="Arial"/>
          <w:sz w:val="16"/>
          <w:szCs w:val="16"/>
          <w:lang w:eastAsia="en-GB"/>
        </w:rPr>
        <w:t>440</w:t>
      </w:r>
      <w:r>
        <w:rPr>
          <w:rFonts w:cs="Arial"/>
          <w:sz w:val="16"/>
          <w:szCs w:val="16"/>
          <w:lang w:val="mt-MT" w:eastAsia="en-GB"/>
        </w:rPr>
        <w:t xml:space="preserve"> </w:t>
      </w:r>
      <w:r>
        <w:rPr>
          <w:rFonts w:cs="Arial"/>
          <w:sz w:val="16"/>
          <w:szCs w:val="16"/>
          <w:lang w:eastAsia="en-GB"/>
        </w:rPr>
        <w:t>and General Data Protection Regulation (EU) (GDPR) 2016/679.</w:t>
      </w:r>
      <w:proofErr w:type="gramEnd"/>
      <w:r>
        <w:rPr>
          <w:rFonts w:cs="Arial"/>
          <w:sz w:val="16"/>
          <w:szCs w:val="16"/>
          <w:lang w:eastAsia="en-GB"/>
        </w:rPr>
        <w:t xml:space="preserve"> This Privacy Notice sets out the way in which we collect and process your Personal Information, as well as the steps we take to protect such information.</w:t>
      </w:r>
    </w:p>
    <w:p w:rsidR="00501D3F" w:rsidRDefault="00501D3F" w:rsidP="002A14BF">
      <w:pPr>
        <w:ind w:left="0"/>
        <w:jc w:val="both"/>
        <w:rPr>
          <w:rFonts w:cs="Arial"/>
          <w:b/>
          <w:sz w:val="16"/>
          <w:szCs w:val="16"/>
          <w:lang w:val="mt-MT" w:eastAsia="en-GB"/>
        </w:rPr>
      </w:pPr>
    </w:p>
    <w:p w:rsidR="00501D3F" w:rsidRDefault="00501D3F" w:rsidP="00F01839">
      <w:pPr>
        <w:pStyle w:val="ListParagraph"/>
        <w:numPr>
          <w:ilvl w:val="0"/>
          <w:numId w:val="2"/>
        </w:numPr>
        <w:ind w:left="426" w:hanging="426"/>
        <w:jc w:val="both"/>
        <w:rPr>
          <w:rFonts w:cs="Arial"/>
          <w:color w:val="000000" w:themeColor="text1"/>
          <w:sz w:val="16"/>
          <w:szCs w:val="16"/>
          <w:lang w:eastAsia="en-US"/>
        </w:rPr>
      </w:pPr>
      <w:r>
        <w:rPr>
          <w:rFonts w:cs="Arial"/>
          <w:b/>
          <w:sz w:val="16"/>
          <w:szCs w:val="16"/>
          <w:lang w:eastAsia="en-GB"/>
        </w:rPr>
        <w:t>The information we collect and how we use it</w:t>
      </w:r>
    </w:p>
    <w:p w:rsidR="00501D3F" w:rsidRDefault="00501D3F" w:rsidP="00501D3F">
      <w:pPr>
        <w:pStyle w:val="ListParagraph"/>
        <w:ind w:left="426"/>
        <w:jc w:val="both"/>
        <w:rPr>
          <w:rFonts w:cs="Arial"/>
          <w:color w:val="000000" w:themeColor="text1"/>
          <w:sz w:val="6"/>
          <w:szCs w:val="16"/>
        </w:rPr>
      </w:pPr>
    </w:p>
    <w:p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From this </w:t>
      </w:r>
      <w:r>
        <w:rPr>
          <w:rFonts w:cs="Arial"/>
          <w:sz w:val="16"/>
          <w:szCs w:val="16"/>
          <w:lang w:val="mt-MT" w:eastAsia="en-GB"/>
        </w:rPr>
        <w:t>a</w:t>
      </w:r>
      <w:r>
        <w:rPr>
          <w:rFonts w:cs="Arial"/>
          <w:sz w:val="16"/>
          <w:szCs w:val="16"/>
          <w:lang w:eastAsia="en-GB"/>
        </w:rPr>
        <w:t xml:space="preserve">pplication </w:t>
      </w:r>
      <w:r>
        <w:rPr>
          <w:rFonts w:cs="Arial"/>
          <w:sz w:val="16"/>
          <w:szCs w:val="16"/>
          <w:lang w:val="mt-MT" w:eastAsia="en-GB"/>
        </w:rPr>
        <w:t xml:space="preserve">form Transport Malta </w:t>
      </w:r>
      <w:r>
        <w:rPr>
          <w:rFonts w:cs="Arial"/>
          <w:sz w:val="16"/>
          <w:szCs w:val="16"/>
          <w:lang w:eastAsia="en-GB"/>
        </w:rPr>
        <w:t>collect</w:t>
      </w:r>
      <w:r>
        <w:rPr>
          <w:rFonts w:cs="Arial"/>
          <w:sz w:val="16"/>
          <w:szCs w:val="16"/>
          <w:lang w:val="mt-MT" w:eastAsia="en-GB"/>
        </w:rPr>
        <w:t>s</w:t>
      </w:r>
      <w:r>
        <w:rPr>
          <w:rFonts w:cs="Arial"/>
          <w:sz w:val="16"/>
          <w:szCs w:val="16"/>
          <w:lang w:eastAsia="en-GB"/>
        </w:rPr>
        <w:t xml:space="preserve"> </w:t>
      </w:r>
      <w:proofErr w:type="gramStart"/>
      <w:r>
        <w:rPr>
          <w:rFonts w:cs="Arial"/>
          <w:sz w:val="16"/>
          <w:szCs w:val="16"/>
          <w:lang w:eastAsia="en-GB"/>
        </w:rPr>
        <w:t>different types</w:t>
      </w:r>
      <w:proofErr w:type="gramEnd"/>
      <w:r>
        <w:rPr>
          <w:rFonts w:cs="Arial"/>
          <w:sz w:val="16"/>
          <w:szCs w:val="16"/>
          <w:lang w:eastAsia="en-GB"/>
        </w:rPr>
        <w:t xml:space="preserve"> of information </w:t>
      </w:r>
      <w:r>
        <w:rPr>
          <w:rFonts w:cs="Arial"/>
          <w:sz w:val="16"/>
          <w:szCs w:val="16"/>
          <w:lang w:val="mt-MT" w:eastAsia="en-GB"/>
        </w:rPr>
        <w:t xml:space="preserve">which information is that </w:t>
      </w:r>
      <w:r>
        <w:rPr>
          <w:rFonts w:cs="Arial"/>
          <w:sz w:val="16"/>
          <w:szCs w:val="16"/>
          <w:lang w:eastAsia="en-GB"/>
        </w:rPr>
        <w:t>required by Law</w:t>
      </w:r>
      <w:r>
        <w:rPr>
          <w:rFonts w:cs="Arial"/>
          <w:sz w:val="16"/>
          <w:szCs w:val="16"/>
          <w:lang w:val="mt-MT" w:eastAsia="en-GB"/>
        </w:rPr>
        <w:t xml:space="preserve"> and is used explicitly for your particular application. It is to be noted that if the required information is not provided the said application cannot be processed.</w:t>
      </w:r>
    </w:p>
    <w:p w:rsidR="00501D3F" w:rsidRDefault="00501D3F" w:rsidP="00501D3F">
      <w:pPr>
        <w:pStyle w:val="ListParagraph"/>
        <w:ind w:left="426" w:hanging="426"/>
        <w:jc w:val="both"/>
        <w:rPr>
          <w:rFonts w:cs="Arial"/>
          <w:sz w:val="16"/>
          <w:szCs w:val="16"/>
          <w:lang w:val="mt-MT" w:eastAsia="en-GB"/>
        </w:rPr>
      </w:pPr>
    </w:p>
    <w:p w:rsidR="00501D3F" w:rsidRDefault="00501D3F" w:rsidP="00F01839">
      <w:pPr>
        <w:pStyle w:val="ListParagraph"/>
        <w:numPr>
          <w:ilvl w:val="1"/>
          <w:numId w:val="2"/>
        </w:numPr>
        <w:ind w:left="426" w:hanging="426"/>
        <w:jc w:val="both"/>
        <w:rPr>
          <w:rFonts w:cs="Arial"/>
          <w:color w:val="000000" w:themeColor="text1"/>
          <w:sz w:val="16"/>
          <w:szCs w:val="16"/>
          <w:lang w:eastAsia="en-US"/>
        </w:rPr>
      </w:pPr>
      <w:r>
        <w:rPr>
          <w:rFonts w:cs="Arial"/>
          <w:sz w:val="16"/>
          <w:szCs w:val="16"/>
          <w:lang w:eastAsia="en-GB"/>
        </w:rPr>
        <w:t xml:space="preserve">The primary purpose </w:t>
      </w:r>
      <w:r>
        <w:rPr>
          <w:rFonts w:cs="Arial"/>
          <w:sz w:val="16"/>
          <w:szCs w:val="16"/>
          <w:lang w:val="mt-MT" w:eastAsia="en-GB"/>
        </w:rPr>
        <w:t xml:space="preserve">for collecting information is mainly to process the application for the service being applied for, however, your personal information may also be used for related purposes that amongst other include: sending notifications, renewal of licence/certificate after expiry period, and for the provision of information with regards </w:t>
      </w:r>
      <w:r>
        <w:rPr>
          <w:rFonts w:cs="Arial"/>
          <w:sz w:val="16"/>
          <w:szCs w:val="16"/>
          <w:lang w:eastAsia="en-GB"/>
        </w:rPr>
        <w:t>to any legislative</w:t>
      </w:r>
      <w:r>
        <w:rPr>
          <w:rFonts w:cs="Arial"/>
          <w:sz w:val="16"/>
          <w:szCs w:val="16"/>
          <w:lang w:val="mt-MT" w:eastAsia="en-GB"/>
        </w:rPr>
        <w:t xml:space="preserve"> </w:t>
      </w:r>
      <w:r>
        <w:rPr>
          <w:rFonts w:cs="Arial"/>
          <w:sz w:val="16"/>
          <w:szCs w:val="16"/>
          <w:lang w:eastAsia="en-GB"/>
        </w:rPr>
        <w:t xml:space="preserve">amendments which may affect the </w:t>
      </w:r>
      <w:r>
        <w:rPr>
          <w:rFonts w:cs="Arial"/>
          <w:sz w:val="16"/>
          <w:szCs w:val="16"/>
          <w:lang w:val="mt-MT" w:eastAsia="en-GB"/>
        </w:rPr>
        <w:t xml:space="preserve">services </w:t>
      </w:r>
      <w:r>
        <w:rPr>
          <w:rFonts w:cs="Arial"/>
          <w:sz w:val="16"/>
          <w:szCs w:val="16"/>
          <w:lang w:eastAsia="en-GB"/>
        </w:rPr>
        <w:t>offer</w:t>
      </w:r>
      <w:r>
        <w:rPr>
          <w:rFonts w:cs="Arial"/>
          <w:sz w:val="16"/>
          <w:szCs w:val="16"/>
          <w:lang w:val="mt-MT" w:eastAsia="en-GB"/>
        </w:rPr>
        <w:t xml:space="preserve">ed </w:t>
      </w:r>
      <w:r>
        <w:rPr>
          <w:rFonts w:cs="Arial"/>
          <w:sz w:val="16"/>
          <w:szCs w:val="16"/>
          <w:lang w:eastAsia="en-GB"/>
        </w:rPr>
        <w:t xml:space="preserve">to you. </w:t>
      </w:r>
    </w:p>
    <w:p w:rsidR="00501D3F" w:rsidRDefault="00501D3F" w:rsidP="00501D3F">
      <w:pPr>
        <w:pStyle w:val="ListParagraph"/>
        <w:ind w:left="426" w:hanging="426"/>
        <w:jc w:val="both"/>
        <w:rPr>
          <w:rFonts w:cs="Arial"/>
          <w:color w:val="000000" w:themeColor="text1"/>
          <w:sz w:val="16"/>
          <w:szCs w:val="16"/>
        </w:rPr>
      </w:pPr>
    </w:p>
    <w:p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To whom we disclose information</w:t>
      </w:r>
    </w:p>
    <w:p w:rsidR="00501D3F" w:rsidRDefault="00501D3F" w:rsidP="00501D3F">
      <w:pPr>
        <w:pStyle w:val="ListParagraph"/>
        <w:ind w:left="426"/>
        <w:jc w:val="both"/>
        <w:rPr>
          <w:rFonts w:cs="Arial"/>
          <w:b/>
          <w:sz w:val="6"/>
          <w:szCs w:val="16"/>
          <w:lang w:eastAsia="en-GB"/>
        </w:rPr>
      </w:pPr>
    </w:p>
    <w:p w:rsidR="00501D3F" w:rsidRDefault="00501D3F" w:rsidP="00F01839">
      <w:pPr>
        <w:pStyle w:val="ListParagraph"/>
        <w:numPr>
          <w:ilvl w:val="1"/>
          <w:numId w:val="2"/>
        </w:numPr>
        <w:ind w:left="426" w:hanging="426"/>
        <w:jc w:val="both"/>
        <w:rPr>
          <w:rFonts w:cs="Arial"/>
          <w:sz w:val="16"/>
          <w:szCs w:val="16"/>
          <w:lang w:eastAsia="en-GB"/>
        </w:rPr>
      </w:pPr>
      <w:r>
        <w:rPr>
          <w:rFonts w:cs="Arial"/>
          <w:sz w:val="16"/>
          <w:szCs w:val="16"/>
          <w:lang w:eastAsia="en-GB"/>
        </w:rPr>
        <w:t xml:space="preserve">This information will be solely used for the reasons detailed above. </w:t>
      </w:r>
      <w:r>
        <w:rPr>
          <w:rFonts w:cs="Arial"/>
          <w:sz w:val="16"/>
          <w:szCs w:val="16"/>
          <w:lang w:val="mt-MT" w:eastAsia="en-GB"/>
        </w:rPr>
        <w:t>However there may be cases where personal i</w:t>
      </w:r>
      <w:r>
        <w:rPr>
          <w:rFonts w:cs="Arial"/>
          <w:sz w:val="16"/>
          <w:szCs w:val="16"/>
          <w:lang w:eastAsia="en-GB"/>
        </w:rPr>
        <w:t xml:space="preserve">information </w:t>
      </w:r>
      <w:r>
        <w:rPr>
          <w:rFonts w:cs="Arial"/>
          <w:sz w:val="16"/>
          <w:szCs w:val="16"/>
          <w:lang w:val="mt-MT" w:eastAsia="en-GB"/>
        </w:rPr>
        <w:t xml:space="preserve">is </w:t>
      </w:r>
      <w:r>
        <w:rPr>
          <w:rFonts w:cs="Arial"/>
          <w:sz w:val="16"/>
          <w:szCs w:val="16"/>
          <w:lang w:eastAsia="en-GB"/>
        </w:rPr>
        <w:t>shared with the following third parties</w:t>
      </w:r>
      <w:r>
        <w:rPr>
          <w:rFonts w:cs="Arial"/>
          <w:sz w:val="16"/>
          <w:szCs w:val="16"/>
          <w:lang w:val="mt-MT" w:eastAsia="en-GB"/>
        </w:rPr>
        <w:t xml:space="preserve"> for reasons listed below:</w:t>
      </w:r>
    </w:p>
    <w:p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Any third party </w:t>
      </w:r>
      <w:r>
        <w:rPr>
          <w:rFonts w:cs="Arial"/>
          <w:sz w:val="16"/>
          <w:szCs w:val="16"/>
          <w:lang w:val="mt-MT" w:eastAsia="en-GB"/>
        </w:rPr>
        <w:t xml:space="preserve">offering </w:t>
      </w:r>
      <w:r>
        <w:rPr>
          <w:rFonts w:cs="Arial"/>
          <w:sz w:val="16"/>
          <w:szCs w:val="16"/>
          <w:lang w:eastAsia="en-GB"/>
        </w:rPr>
        <w:t>assist</w:t>
      </w:r>
      <w:r>
        <w:rPr>
          <w:rFonts w:cs="Arial"/>
          <w:sz w:val="16"/>
          <w:szCs w:val="16"/>
          <w:lang w:val="mt-MT" w:eastAsia="en-GB"/>
        </w:rPr>
        <w:t xml:space="preserve">ance in </w:t>
      </w:r>
      <w:r>
        <w:rPr>
          <w:rFonts w:cs="Arial"/>
          <w:sz w:val="16"/>
          <w:szCs w:val="16"/>
          <w:lang w:eastAsia="en-GB"/>
        </w:rPr>
        <w:t xml:space="preserve">providing the </w:t>
      </w:r>
      <w:r>
        <w:rPr>
          <w:rFonts w:cs="Arial"/>
          <w:sz w:val="16"/>
          <w:szCs w:val="16"/>
          <w:lang w:val="mt-MT" w:eastAsia="en-GB"/>
        </w:rPr>
        <w:t xml:space="preserve">required </w:t>
      </w:r>
      <w:r>
        <w:rPr>
          <w:rFonts w:cs="Arial"/>
          <w:sz w:val="16"/>
          <w:szCs w:val="16"/>
          <w:lang w:eastAsia="en-GB"/>
        </w:rPr>
        <w:t>service;</w:t>
      </w:r>
    </w:p>
    <w:p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val="mt-MT" w:eastAsia="en-GB"/>
        </w:rPr>
        <w:t xml:space="preserve">Any </w:t>
      </w:r>
      <w:r>
        <w:rPr>
          <w:rFonts w:cs="Arial"/>
          <w:sz w:val="16"/>
          <w:szCs w:val="16"/>
          <w:lang w:eastAsia="en-GB"/>
        </w:rPr>
        <w:t>law enforcement body who may have any reasonable requirement to access your personal information;</w:t>
      </w:r>
    </w:p>
    <w:p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Third party entities responsible for the data processing </w:t>
      </w:r>
      <w:r>
        <w:rPr>
          <w:rFonts w:cs="Arial"/>
          <w:sz w:val="16"/>
          <w:szCs w:val="16"/>
          <w:lang w:val="mt-MT" w:eastAsia="en-GB"/>
        </w:rPr>
        <w:t>contracted by Transport Malta</w:t>
      </w:r>
      <w:r>
        <w:rPr>
          <w:rFonts w:cs="Arial"/>
          <w:sz w:val="16"/>
          <w:szCs w:val="16"/>
          <w:lang w:eastAsia="en-GB"/>
        </w:rPr>
        <w:t xml:space="preserve">. </w:t>
      </w:r>
    </w:p>
    <w:p w:rsidR="00501D3F" w:rsidRDefault="00501D3F" w:rsidP="00501D3F">
      <w:pPr>
        <w:pStyle w:val="ListParagraph"/>
        <w:ind w:left="426" w:hanging="426"/>
        <w:jc w:val="both"/>
        <w:rPr>
          <w:rFonts w:cs="Arial"/>
          <w:color w:val="FF0000"/>
          <w:sz w:val="16"/>
          <w:szCs w:val="16"/>
          <w:lang w:eastAsia="en-GB"/>
        </w:rPr>
      </w:pPr>
    </w:p>
    <w:p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Data Subject Rights</w:t>
      </w:r>
    </w:p>
    <w:p w:rsidR="00501D3F" w:rsidRDefault="00501D3F" w:rsidP="00501D3F">
      <w:pPr>
        <w:pStyle w:val="ListParagraph"/>
        <w:ind w:left="426"/>
        <w:jc w:val="both"/>
        <w:rPr>
          <w:rFonts w:cs="Arial"/>
          <w:b/>
          <w:sz w:val="6"/>
          <w:szCs w:val="16"/>
          <w:lang w:eastAsia="en-GB"/>
        </w:rPr>
      </w:pPr>
    </w:p>
    <w:p w:rsidR="00501D3F" w:rsidRDefault="00501D3F" w:rsidP="00501D3F">
      <w:pPr>
        <w:ind w:left="426" w:hanging="426"/>
        <w:jc w:val="both"/>
        <w:rPr>
          <w:rFonts w:cs="Arial"/>
          <w:sz w:val="16"/>
          <w:szCs w:val="16"/>
          <w:lang w:eastAsia="en-GB"/>
        </w:rPr>
      </w:pPr>
      <w:r>
        <w:rPr>
          <w:rFonts w:cs="Arial"/>
          <w:sz w:val="16"/>
          <w:szCs w:val="16"/>
          <w:lang w:eastAsia="en-GB"/>
        </w:rPr>
        <w:t xml:space="preserve">3.1. </w:t>
      </w:r>
      <w:r>
        <w:rPr>
          <w:rFonts w:cs="Arial"/>
          <w:sz w:val="16"/>
          <w:szCs w:val="16"/>
          <w:lang w:val="mt-MT" w:eastAsia="en-GB"/>
        </w:rPr>
        <w:t xml:space="preserve">  </w:t>
      </w:r>
      <w:r>
        <w:rPr>
          <w:rFonts w:cs="Arial"/>
          <w:sz w:val="16"/>
          <w:szCs w:val="16"/>
          <w:lang w:eastAsia="en-GB"/>
        </w:rPr>
        <w:t xml:space="preserve">With respect </w:t>
      </w:r>
      <w:r>
        <w:rPr>
          <w:rFonts w:cs="Arial"/>
          <w:sz w:val="16"/>
          <w:szCs w:val="16"/>
          <w:lang w:val="mt-MT" w:eastAsia="en-GB"/>
        </w:rPr>
        <w:t xml:space="preserve">to </w:t>
      </w:r>
      <w:r>
        <w:rPr>
          <w:rFonts w:cs="Arial"/>
          <w:sz w:val="16"/>
          <w:szCs w:val="16"/>
          <w:lang w:eastAsia="en-GB"/>
        </w:rPr>
        <w:t>your privacy rights</w:t>
      </w:r>
      <w:r>
        <w:rPr>
          <w:rFonts w:cs="Arial"/>
          <w:sz w:val="16"/>
          <w:szCs w:val="16"/>
          <w:lang w:val="mt-MT" w:eastAsia="en-GB"/>
        </w:rPr>
        <w:t xml:space="preserve">, Transport Malta is obliged to </w:t>
      </w:r>
      <w:r>
        <w:rPr>
          <w:rFonts w:cs="Arial"/>
          <w:sz w:val="16"/>
          <w:szCs w:val="16"/>
          <w:lang w:eastAsia="en-GB"/>
        </w:rPr>
        <w:t xml:space="preserve">provide you with reasonable access to the Personal Data that you have provided to us. Your </w:t>
      </w:r>
      <w:r>
        <w:rPr>
          <w:rFonts w:cs="Arial"/>
          <w:sz w:val="16"/>
          <w:szCs w:val="16"/>
          <w:lang w:val="mt-MT" w:eastAsia="en-GB"/>
        </w:rPr>
        <w:t xml:space="preserve">other </w:t>
      </w:r>
      <w:r>
        <w:rPr>
          <w:rFonts w:cs="Arial"/>
          <w:sz w:val="16"/>
          <w:szCs w:val="16"/>
          <w:lang w:eastAsia="en-GB"/>
        </w:rPr>
        <w:t>principal rights under data protection law are:</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for information;</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access;</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rectification;</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erasure;</w:t>
      </w:r>
    </w:p>
    <w:p w:rsidR="00501D3F" w:rsidRDefault="00501D3F" w:rsidP="00F01839">
      <w:pPr>
        <w:pStyle w:val="ListParagraph"/>
        <w:numPr>
          <w:ilvl w:val="0"/>
          <w:numId w:val="4"/>
        </w:numPr>
        <w:ind w:left="993" w:hanging="283"/>
        <w:jc w:val="both"/>
        <w:rPr>
          <w:rFonts w:cs="Arial"/>
          <w:sz w:val="16"/>
          <w:szCs w:val="16"/>
          <w:lang w:eastAsia="en-GB"/>
        </w:rPr>
      </w:pPr>
      <w:bookmarkStart w:id="44" w:name="_GoBack"/>
      <w:bookmarkEnd w:id="44"/>
      <w:r>
        <w:rPr>
          <w:rFonts w:cs="Arial"/>
          <w:sz w:val="16"/>
          <w:szCs w:val="16"/>
          <w:lang w:eastAsia="en-GB"/>
        </w:rPr>
        <w:t>the right to restrict processing;</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object to processing;</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data portability;</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complain to a supervisory authority; and</w:t>
      </w:r>
    </w:p>
    <w:p w:rsidR="00501D3F" w:rsidRDefault="00501D3F" w:rsidP="00F01839">
      <w:pPr>
        <w:pStyle w:val="ListParagraph"/>
        <w:numPr>
          <w:ilvl w:val="0"/>
          <w:numId w:val="4"/>
        </w:numPr>
        <w:ind w:left="993" w:hanging="283"/>
        <w:jc w:val="both"/>
        <w:rPr>
          <w:rFonts w:cs="Arial"/>
          <w:sz w:val="16"/>
          <w:szCs w:val="16"/>
          <w:lang w:eastAsia="en-GB"/>
        </w:rPr>
      </w:pPr>
      <w:proofErr w:type="gramStart"/>
      <w:r>
        <w:rPr>
          <w:rFonts w:cs="Arial"/>
          <w:sz w:val="16"/>
          <w:szCs w:val="16"/>
          <w:lang w:eastAsia="en-GB"/>
        </w:rPr>
        <w:t>the</w:t>
      </w:r>
      <w:proofErr w:type="gramEnd"/>
      <w:r>
        <w:rPr>
          <w:rFonts w:cs="Arial"/>
          <w:sz w:val="16"/>
          <w:szCs w:val="16"/>
          <w:lang w:eastAsia="en-GB"/>
        </w:rPr>
        <w:t xml:space="preserve"> right to withdraw consent.</w:t>
      </w:r>
    </w:p>
    <w:p w:rsidR="00501D3F" w:rsidRDefault="00501D3F" w:rsidP="00501D3F">
      <w:pPr>
        <w:pStyle w:val="ListParagraph"/>
        <w:ind w:left="993"/>
        <w:jc w:val="both"/>
        <w:rPr>
          <w:rFonts w:cs="Arial"/>
          <w:sz w:val="6"/>
          <w:szCs w:val="16"/>
          <w:lang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 xml:space="preserve">3.2. </w:t>
      </w:r>
      <w:r>
        <w:rPr>
          <w:rFonts w:cs="Arial"/>
          <w:sz w:val="16"/>
          <w:szCs w:val="16"/>
          <w:lang w:val="mt-MT" w:eastAsia="en-GB"/>
        </w:rPr>
        <w:tab/>
      </w:r>
      <w:r>
        <w:rPr>
          <w:rFonts w:cs="Arial"/>
          <w:sz w:val="16"/>
          <w:szCs w:val="16"/>
          <w:lang w:eastAsia="en-GB"/>
        </w:rPr>
        <w:t>If you wish to access or amend any Personal Data we hold about you, or to request that we delete any information about you, you may contact us by sending a request to</w:t>
      </w:r>
      <w:r>
        <w:rPr>
          <w:rFonts w:cs="Arial"/>
          <w:sz w:val="16"/>
          <w:szCs w:val="16"/>
        </w:rPr>
        <w:t xml:space="preserve"> </w:t>
      </w:r>
      <w:hyperlink r:id="rId16" w:history="1">
        <w:r>
          <w:rPr>
            <w:rStyle w:val="Hyperlink"/>
            <w:sz w:val="16"/>
            <w:szCs w:val="16"/>
            <w:lang w:val="mt-MT"/>
          </w:rPr>
          <w:t>dataprotection</w:t>
        </w:r>
        <w:r>
          <w:rPr>
            <w:rStyle w:val="Hyperlink"/>
            <w:sz w:val="16"/>
            <w:szCs w:val="16"/>
          </w:rPr>
          <w:t>.tm@</w:t>
        </w:r>
        <w:r>
          <w:rPr>
            <w:rStyle w:val="Hyperlink"/>
            <w:sz w:val="16"/>
            <w:szCs w:val="16"/>
            <w:lang w:val="mt-MT"/>
          </w:rPr>
          <w:t>transport.gov.mt</w:t>
        </w:r>
      </w:hyperlink>
      <w:r>
        <w:rPr>
          <w:rFonts w:cs="Arial"/>
          <w:sz w:val="16"/>
          <w:szCs w:val="16"/>
          <w:lang w:val="mt-MT"/>
        </w:rPr>
        <w:t xml:space="preserve">. </w:t>
      </w:r>
      <w:r>
        <w:rPr>
          <w:rFonts w:cs="Arial"/>
          <w:sz w:val="16"/>
          <w:szCs w:val="16"/>
          <w:lang w:eastAsia="en-GB"/>
        </w:rPr>
        <w:t xml:space="preserve">We will acknowledge your request within seventy-two (72) hours and will do our utmost to handle it promptly. We will respond to these requests within a month, with a possibility to extend this period for particularly complex requests in accordance with Applicable Law. </w:t>
      </w:r>
    </w:p>
    <w:p w:rsidR="00501D3F" w:rsidRDefault="00501D3F" w:rsidP="00501D3F">
      <w:pPr>
        <w:ind w:left="426" w:hanging="426"/>
        <w:jc w:val="both"/>
        <w:rPr>
          <w:rFonts w:cs="Arial"/>
          <w:sz w:val="6"/>
          <w:szCs w:val="16"/>
          <w:lang w:val="mt-MT"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3.3.</w:t>
      </w:r>
      <w:r>
        <w:rPr>
          <w:rFonts w:cs="Arial"/>
          <w:sz w:val="16"/>
          <w:szCs w:val="16"/>
          <w:lang w:val="mt-MT" w:eastAsia="en-GB"/>
        </w:rPr>
        <w:tab/>
      </w:r>
      <w:r>
        <w:rPr>
          <w:rFonts w:cs="Arial"/>
          <w:sz w:val="16"/>
          <w:szCs w:val="16"/>
          <w:lang w:eastAsia="en-GB"/>
        </w:rPr>
        <w:t>At any time, you may object to the processing of your Personal Data, on legitimate grounds, except if otherwise permitted by applicable law.</w:t>
      </w:r>
    </w:p>
    <w:p w:rsidR="00501D3F" w:rsidRDefault="00501D3F" w:rsidP="00501D3F">
      <w:pPr>
        <w:ind w:left="426" w:hanging="426"/>
        <w:jc w:val="both"/>
        <w:rPr>
          <w:rFonts w:cs="Arial"/>
          <w:sz w:val="4"/>
          <w:szCs w:val="16"/>
          <w:lang w:val="mt-MT"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3.4.</w:t>
      </w:r>
      <w:r>
        <w:rPr>
          <w:rFonts w:cs="Arial"/>
          <w:sz w:val="16"/>
          <w:szCs w:val="16"/>
          <w:lang w:val="mt-MT" w:eastAsia="en-GB"/>
        </w:rPr>
        <w:tab/>
      </w:r>
      <w:r>
        <w:rPr>
          <w:rFonts w:cs="Arial"/>
          <w:sz w:val="16"/>
          <w:szCs w:val="16"/>
          <w:lang w:eastAsia="en-GB"/>
        </w:rPr>
        <w:t xml:space="preserve">In accordance with Applicable Law, we reserve the right to withhold personal data if disclosing it would adversely affect the rights and freedoms of others. Moreover, we reserve the right to charge a fee for complying with such requests if they are deemed manifestly unfounded or excessive. </w:t>
      </w:r>
    </w:p>
    <w:p w:rsidR="00501D3F" w:rsidRDefault="00501D3F" w:rsidP="00501D3F">
      <w:pPr>
        <w:ind w:left="426" w:hanging="426"/>
        <w:jc w:val="both"/>
        <w:rPr>
          <w:rFonts w:cs="Arial"/>
          <w:sz w:val="10"/>
          <w:szCs w:val="16"/>
          <w:lang w:val="mt-MT" w:eastAsia="en-GB"/>
        </w:rPr>
      </w:pPr>
    </w:p>
    <w:p w:rsidR="00501D3F" w:rsidRDefault="00501D3F" w:rsidP="00F01839">
      <w:pPr>
        <w:pStyle w:val="ListParagraph"/>
        <w:numPr>
          <w:ilvl w:val="0"/>
          <w:numId w:val="2"/>
        </w:numPr>
        <w:ind w:left="426" w:hanging="426"/>
        <w:jc w:val="both"/>
        <w:rPr>
          <w:rFonts w:cs="Arial"/>
          <w:b/>
          <w:color w:val="000000" w:themeColor="text1"/>
          <w:sz w:val="16"/>
          <w:szCs w:val="16"/>
          <w:lang w:eastAsia="en-US"/>
        </w:rPr>
      </w:pPr>
      <w:r>
        <w:rPr>
          <w:rFonts w:cs="Arial"/>
          <w:b/>
          <w:color w:val="000000" w:themeColor="text1"/>
          <w:sz w:val="16"/>
          <w:szCs w:val="16"/>
        </w:rPr>
        <w:t>Retention period</w:t>
      </w:r>
    </w:p>
    <w:p w:rsidR="00501D3F" w:rsidRDefault="00501D3F" w:rsidP="00501D3F">
      <w:pPr>
        <w:pStyle w:val="ListParagraph"/>
        <w:ind w:left="426"/>
        <w:jc w:val="both"/>
        <w:rPr>
          <w:rFonts w:cs="Arial"/>
          <w:b/>
          <w:color w:val="000000" w:themeColor="text1"/>
          <w:sz w:val="6"/>
          <w:szCs w:val="16"/>
        </w:rPr>
      </w:pPr>
    </w:p>
    <w:p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Personal data will be retained for </w:t>
      </w:r>
      <w:r>
        <w:rPr>
          <w:rFonts w:cs="Arial"/>
          <w:sz w:val="16"/>
          <w:szCs w:val="16"/>
          <w:lang w:val="mt-MT" w:eastAsia="en-GB"/>
        </w:rPr>
        <w:t>not more than 3 months from date of application should the application not be submitted complete or is rejected.</w:t>
      </w:r>
    </w:p>
    <w:p w:rsidR="00501D3F" w:rsidRDefault="00501D3F" w:rsidP="00501D3F">
      <w:pPr>
        <w:pStyle w:val="ListParagraph"/>
        <w:ind w:left="426"/>
        <w:jc w:val="both"/>
        <w:rPr>
          <w:rFonts w:cs="Arial"/>
          <w:i/>
          <w:sz w:val="8"/>
          <w:szCs w:val="16"/>
          <w:lang w:val="mt-MT" w:eastAsia="en-GB"/>
        </w:rPr>
      </w:pPr>
    </w:p>
    <w:p w:rsidR="00501D3F" w:rsidRDefault="00501D3F" w:rsidP="00F01839">
      <w:pPr>
        <w:pStyle w:val="ListParagraph"/>
        <w:numPr>
          <w:ilvl w:val="1"/>
          <w:numId w:val="2"/>
        </w:numPr>
        <w:ind w:left="426" w:hanging="426"/>
        <w:jc w:val="both"/>
        <w:rPr>
          <w:rFonts w:cs="Arial"/>
          <w:i/>
          <w:sz w:val="16"/>
          <w:szCs w:val="16"/>
          <w:lang w:val="mt-MT" w:eastAsia="en-GB"/>
        </w:rPr>
      </w:pPr>
      <w:r>
        <w:rPr>
          <w:rFonts w:cs="Arial"/>
          <w:sz w:val="16"/>
          <w:szCs w:val="16"/>
          <w:lang w:eastAsia="en-GB"/>
        </w:rPr>
        <w:t xml:space="preserve">Once the </w:t>
      </w:r>
      <w:r>
        <w:rPr>
          <w:rFonts w:cs="Arial"/>
          <w:sz w:val="16"/>
          <w:szCs w:val="16"/>
          <w:lang w:val="mt-MT" w:eastAsia="en-GB"/>
        </w:rPr>
        <w:t>service related to your application is provided</w:t>
      </w:r>
      <w:r>
        <w:rPr>
          <w:rFonts w:cs="Arial"/>
          <w:sz w:val="16"/>
          <w:szCs w:val="16"/>
          <w:lang w:eastAsia="en-GB"/>
        </w:rPr>
        <w:t>, we will retain your information for as long as needed to provide you with our service, or to comply with our legal obligations, resolve disputes and enforce our agreements.</w:t>
      </w:r>
    </w:p>
    <w:p w:rsidR="00501D3F" w:rsidRDefault="00501D3F" w:rsidP="00501D3F">
      <w:pPr>
        <w:ind w:left="426" w:hanging="426"/>
        <w:jc w:val="both"/>
        <w:rPr>
          <w:rFonts w:cs="Arial"/>
          <w:i/>
          <w:sz w:val="10"/>
          <w:szCs w:val="16"/>
          <w:lang w:val="mt-MT" w:eastAsia="en-GB"/>
        </w:rPr>
      </w:pPr>
    </w:p>
    <w:p w:rsidR="00501D3F" w:rsidRDefault="00501D3F" w:rsidP="00501D3F">
      <w:pPr>
        <w:ind w:left="426"/>
        <w:jc w:val="both"/>
        <w:rPr>
          <w:rFonts w:cs="Arial"/>
          <w:i/>
          <w:sz w:val="10"/>
          <w:szCs w:val="16"/>
          <w:lang w:val="mt-MT" w:eastAsia="en-GB"/>
        </w:rPr>
      </w:pPr>
    </w:p>
    <w:p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Security</w:t>
      </w:r>
    </w:p>
    <w:p w:rsidR="00501D3F" w:rsidRDefault="00501D3F" w:rsidP="00501D3F">
      <w:pPr>
        <w:pStyle w:val="ListParagraph"/>
        <w:ind w:left="426"/>
        <w:jc w:val="both"/>
        <w:rPr>
          <w:rFonts w:cs="Arial"/>
          <w:b/>
          <w:sz w:val="6"/>
          <w:szCs w:val="16"/>
          <w:lang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 xml:space="preserve">5.1. </w:t>
      </w:r>
      <w:r>
        <w:rPr>
          <w:rFonts w:cs="Arial"/>
          <w:sz w:val="16"/>
          <w:szCs w:val="16"/>
          <w:lang w:val="mt-MT" w:eastAsia="en-GB"/>
        </w:rPr>
        <w:tab/>
      </w:r>
      <w:r>
        <w:rPr>
          <w:rFonts w:cs="Arial"/>
          <w:sz w:val="16"/>
          <w:szCs w:val="16"/>
          <w:lang w:eastAsia="en-GB"/>
        </w:rPr>
        <w:t>We take appropriate security measures to protect against loss, misuse and unauthorized access, alteration, disclosure, or destruction of your information. Additionally, steps will also be taken to ensure the ongoing confidentiality, integrity, availability, and resilience of systems and services processing personal information, and will restore the availability and access to information in a timely manner in the event of a physical or technical incident. All information gathered is kept confidential and is used solely for the purpose</w:t>
      </w:r>
      <w:r>
        <w:rPr>
          <w:rFonts w:cs="Arial"/>
          <w:sz w:val="16"/>
          <w:szCs w:val="16"/>
          <w:lang w:val="mt-MT" w:eastAsia="en-GB"/>
        </w:rPr>
        <w:t xml:space="preserve"> indicated herein</w:t>
      </w:r>
      <w:r>
        <w:rPr>
          <w:rFonts w:cs="Arial"/>
          <w:sz w:val="16"/>
          <w:szCs w:val="16"/>
          <w:lang w:eastAsia="en-GB"/>
        </w:rPr>
        <w:t>.</w:t>
      </w:r>
    </w:p>
    <w:p w:rsidR="00501D3F" w:rsidRDefault="00501D3F" w:rsidP="00501D3F">
      <w:pPr>
        <w:ind w:left="426" w:hanging="426"/>
        <w:jc w:val="both"/>
        <w:rPr>
          <w:rFonts w:cs="Arial"/>
          <w:sz w:val="10"/>
          <w:szCs w:val="16"/>
          <w:lang w:eastAsia="en-GB"/>
        </w:rPr>
      </w:pPr>
      <w:r>
        <w:rPr>
          <w:rFonts w:cs="Arial"/>
          <w:sz w:val="10"/>
          <w:szCs w:val="16"/>
          <w:lang w:val="mt-MT" w:eastAsia="en-GB"/>
        </w:rPr>
        <w:t xml:space="preserve"> </w:t>
      </w:r>
    </w:p>
    <w:p w:rsidR="00501D3F" w:rsidRDefault="00501D3F" w:rsidP="00501D3F">
      <w:pPr>
        <w:ind w:left="426" w:hanging="426"/>
        <w:jc w:val="both"/>
        <w:rPr>
          <w:rFonts w:cs="Arial"/>
          <w:sz w:val="16"/>
          <w:szCs w:val="16"/>
          <w:lang w:eastAsia="en-GB"/>
        </w:rPr>
      </w:pPr>
      <w:r>
        <w:rPr>
          <w:rFonts w:cs="Arial"/>
          <w:sz w:val="16"/>
          <w:szCs w:val="16"/>
          <w:lang w:eastAsia="en-GB"/>
        </w:rPr>
        <w:t xml:space="preserve">5.2. </w:t>
      </w:r>
      <w:r>
        <w:rPr>
          <w:rFonts w:cs="Arial"/>
          <w:sz w:val="16"/>
          <w:szCs w:val="16"/>
          <w:lang w:val="mt-MT" w:eastAsia="en-GB"/>
        </w:rPr>
        <w:tab/>
      </w:r>
      <w:r>
        <w:rPr>
          <w:rFonts w:cs="Arial"/>
          <w:sz w:val="16"/>
          <w:szCs w:val="16"/>
          <w:lang w:eastAsia="en-GB"/>
        </w:rPr>
        <w:t>If we learn of a security systems breach, we will inform you of the occurrence of the breach in accordance with applicable law.</w:t>
      </w:r>
    </w:p>
    <w:p w:rsidR="00501D3F" w:rsidRDefault="00501D3F" w:rsidP="00501D3F">
      <w:pPr>
        <w:pStyle w:val="ListParagraph"/>
        <w:ind w:left="426"/>
        <w:jc w:val="both"/>
        <w:rPr>
          <w:rFonts w:cs="Arial"/>
          <w:b/>
          <w:color w:val="000000" w:themeColor="text1"/>
          <w:sz w:val="10"/>
          <w:szCs w:val="16"/>
          <w:lang w:eastAsia="en-US"/>
        </w:rPr>
      </w:pPr>
    </w:p>
    <w:p w:rsidR="00501D3F" w:rsidRDefault="00501D3F" w:rsidP="00F01839">
      <w:pPr>
        <w:pStyle w:val="ListParagraph"/>
        <w:numPr>
          <w:ilvl w:val="0"/>
          <w:numId w:val="2"/>
        </w:numPr>
        <w:ind w:left="426" w:hanging="426"/>
        <w:jc w:val="both"/>
        <w:rPr>
          <w:rFonts w:cs="Arial"/>
          <w:b/>
          <w:color w:val="000000" w:themeColor="text1"/>
          <w:sz w:val="16"/>
          <w:szCs w:val="16"/>
        </w:rPr>
      </w:pPr>
      <w:r>
        <w:rPr>
          <w:rFonts w:cs="Arial"/>
          <w:b/>
          <w:color w:val="000000" w:themeColor="text1"/>
          <w:sz w:val="16"/>
          <w:szCs w:val="16"/>
        </w:rPr>
        <w:t>Governing Law</w:t>
      </w:r>
    </w:p>
    <w:p w:rsidR="00501D3F" w:rsidRDefault="00501D3F" w:rsidP="00501D3F">
      <w:pPr>
        <w:pStyle w:val="ListParagraph"/>
        <w:ind w:left="426"/>
        <w:jc w:val="both"/>
        <w:rPr>
          <w:rFonts w:cs="Arial"/>
          <w:b/>
          <w:color w:val="000000" w:themeColor="text1"/>
          <w:sz w:val="6"/>
          <w:szCs w:val="16"/>
        </w:rPr>
      </w:pPr>
    </w:p>
    <w:p w:rsidR="00501D3F" w:rsidRDefault="00501D3F" w:rsidP="00501D3F">
      <w:pPr>
        <w:ind w:left="426"/>
        <w:jc w:val="both"/>
        <w:rPr>
          <w:rFonts w:cs="Arial"/>
          <w:sz w:val="16"/>
          <w:szCs w:val="17"/>
          <w:lang w:val="mt-MT"/>
        </w:rPr>
      </w:pPr>
      <w:r>
        <w:rPr>
          <w:rFonts w:cs="Arial"/>
          <w:sz w:val="16"/>
          <w:szCs w:val="17"/>
        </w:rPr>
        <w:t xml:space="preserve">All data collected in this form is processed in accordance with the </w:t>
      </w:r>
      <w:r>
        <w:rPr>
          <w:rFonts w:cs="Arial"/>
          <w:sz w:val="16"/>
          <w:szCs w:val="17"/>
          <w:lang w:val="mt-MT"/>
        </w:rPr>
        <w:t xml:space="preserve">Privacy Laws that include General </w:t>
      </w:r>
      <w:r>
        <w:rPr>
          <w:rFonts w:cs="Arial"/>
          <w:sz w:val="16"/>
          <w:szCs w:val="17"/>
        </w:rPr>
        <w:t xml:space="preserve">Data Protection </w:t>
      </w:r>
      <w:r>
        <w:rPr>
          <w:rFonts w:cs="Arial"/>
          <w:sz w:val="16"/>
          <w:szCs w:val="17"/>
          <w:lang w:val="mt-MT"/>
        </w:rPr>
        <w:t xml:space="preserve">Regulation </w:t>
      </w:r>
      <w:r>
        <w:rPr>
          <w:rFonts w:cs="Arial"/>
          <w:sz w:val="16"/>
          <w:szCs w:val="17"/>
        </w:rPr>
        <w:t>(</w:t>
      </w:r>
      <w:r>
        <w:rPr>
          <w:rFonts w:cs="Arial"/>
          <w:sz w:val="16"/>
          <w:szCs w:val="17"/>
          <w:lang w:val="mt-MT"/>
        </w:rPr>
        <w:t xml:space="preserve">Regulation 2016/679/EU) and Chapter 440 of the Laws of Malta (Data Protection Act). </w:t>
      </w:r>
    </w:p>
    <w:p w:rsidR="00501D3F" w:rsidRDefault="00501D3F" w:rsidP="00501D3F">
      <w:pPr>
        <w:jc w:val="both"/>
        <w:rPr>
          <w:rFonts w:cs="Arial"/>
          <w:color w:val="000000" w:themeColor="text1"/>
          <w:sz w:val="10"/>
          <w:szCs w:val="16"/>
        </w:rPr>
      </w:pPr>
    </w:p>
    <w:p w:rsidR="00501D3F" w:rsidRDefault="00501D3F" w:rsidP="00501D3F">
      <w:pPr>
        <w:ind w:left="426" w:hanging="426"/>
        <w:jc w:val="both"/>
        <w:rPr>
          <w:rFonts w:cs="Arial"/>
          <w:b/>
          <w:sz w:val="16"/>
          <w:szCs w:val="16"/>
          <w:lang w:eastAsia="en-GB"/>
        </w:rPr>
      </w:pPr>
      <w:r>
        <w:rPr>
          <w:rFonts w:cs="Arial"/>
          <w:b/>
          <w:sz w:val="16"/>
          <w:szCs w:val="16"/>
          <w:lang w:eastAsia="en-GB"/>
        </w:rPr>
        <w:t>7. Data Protection Officer</w:t>
      </w:r>
    </w:p>
    <w:p w:rsidR="00501D3F" w:rsidRDefault="00501D3F" w:rsidP="00501D3F">
      <w:pPr>
        <w:ind w:left="426" w:hanging="426"/>
        <w:jc w:val="both"/>
        <w:rPr>
          <w:rFonts w:cs="Arial"/>
          <w:b/>
          <w:sz w:val="6"/>
          <w:szCs w:val="16"/>
          <w:lang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 xml:space="preserve">7.1. </w:t>
      </w:r>
      <w:r>
        <w:rPr>
          <w:rFonts w:cs="Arial"/>
          <w:sz w:val="16"/>
          <w:szCs w:val="16"/>
          <w:lang w:val="mt-MT" w:eastAsia="en-GB"/>
        </w:rPr>
        <w:tab/>
      </w:r>
      <w:r>
        <w:rPr>
          <w:rFonts w:cs="Arial"/>
          <w:sz w:val="16"/>
          <w:szCs w:val="16"/>
          <w:lang w:eastAsia="en-GB"/>
        </w:rPr>
        <w:t xml:space="preserve">Transport Malta has a Data Protection Officer (“DPO”) who is responsible for matters relating to privacy and data protection. The DPO can be reached at the </w:t>
      </w:r>
      <w:r>
        <w:rPr>
          <w:rFonts w:cs="Arial"/>
          <w:sz w:val="16"/>
          <w:szCs w:val="16"/>
          <w:lang w:val="mt-MT" w:eastAsia="en-GB"/>
        </w:rPr>
        <w:t xml:space="preserve">above </w:t>
      </w:r>
      <w:r>
        <w:rPr>
          <w:rFonts w:cs="Arial"/>
          <w:sz w:val="16"/>
          <w:szCs w:val="16"/>
          <w:lang w:eastAsia="en-GB"/>
        </w:rPr>
        <w:t>address</w:t>
      </w:r>
      <w:r>
        <w:rPr>
          <w:rFonts w:cs="Arial"/>
          <w:sz w:val="16"/>
          <w:szCs w:val="16"/>
          <w:lang w:val="mt-MT" w:eastAsia="en-GB"/>
        </w:rPr>
        <w:t xml:space="preserve"> or by email</w:t>
      </w:r>
      <w:r>
        <w:rPr>
          <w:rFonts w:cs="Arial"/>
          <w:sz w:val="16"/>
          <w:szCs w:val="16"/>
          <w:lang w:eastAsia="en-GB"/>
        </w:rPr>
        <w:t>:</w:t>
      </w:r>
      <w:r>
        <w:rPr>
          <w:rFonts w:cs="Arial"/>
          <w:sz w:val="16"/>
          <w:szCs w:val="16"/>
          <w:lang w:val="mt-MT" w:eastAsia="en-GB"/>
        </w:rPr>
        <w:t xml:space="preserve"> </w:t>
      </w:r>
      <w:hyperlink r:id="rId17" w:history="1">
        <w:r>
          <w:rPr>
            <w:rStyle w:val="Hyperlink"/>
            <w:sz w:val="16"/>
            <w:szCs w:val="16"/>
            <w:lang w:val="mt-MT" w:eastAsia="en-GB"/>
          </w:rPr>
          <w:t>dataprotection</w:t>
        </w:r>
        <w:r>
          <w:rPr>
            <w:rStyle w:val="Hyperlink"/>
            <w:sz w:val="16"/>
            <w:szCs w:val="16"/>
            <w:lang w:eastAsia="en-GB"/>
          </w:rPr>
          <w:t>.tm</w:t>
        </w:r>
        <w:r>
          <w:rPr>
            <w:rStyle w:val="Hyperlink"/>
            <w:sz w:val="16"/>
            <w:szCs w:val="16"/>
            <w:lang w:val="mt-MT" w:eastAsia="en-GB"/>
          </w:rPr>
          <w:t>@transport.</w:t>
        </w:r>
        <w:r>
          <w:rPr>
            <w:rStyle w:val="Hyperlink"/>
            <w:sz w:val="16"/>
            <w:szCs w:val="16"/>
            <w:lang w:eastAsia="en-GB"/>
          </w:rPr>
          <w:t>gov.mt</w:t>
        </w:r>
      </w:hyperlink>
    </w:p>
    <w:p w:rsidR="00501D3F" w:rsidRDefault="00501D3F" w:rsidP="00501D3F">
      <w:pPr>
        <w:ind w:left="426" w:hanging="426"/>
        <w:jc w:val="both"/>
        <w:rPr>
          <w:rFonts w:cs="Arial"/>
          <w:sz w:val="16"/>
          <w:szCs w:val="16"/>
          <w:lang w:val="mt-MT" w:eastAsia="en-GB"/>
        </w:rPr>
      </w:pPr>
    </w:p>
    <w:p w:rsidR="00501D3F" w:rsidRDefault="00501D3F" w:rsidP="00F01839">
      <w:pPr>
        <w:pStyle w:val="ListParagraph"/>
        <w:numPr>
          <w:ilvl w:val="0"/>
          <w:numId w:val="5"/>
        </w:numPr>
        <w:ind w:left="284" w:hanging="284"/>
        <w:jc w:val="both"/>
        <w:rPr>
          <w:rFonts w:cs="Arial"/>
          <w:b/>
          <w:sz w:val="16"/>
          <w:szCs w:val="16"/>
          <w:lang w:eastAsia="en-GB"/>
        </w:rPr>
      </w:pPr>
      <w:r>
        <w:rPr>
          <w:rFonts w:cs="Arial"/>
          <w:b/>
          <w:sz w:val="16"/>
          <w:szCs w:val="16"/>
          <w:lang w:eastAsia="en-GB"/>
        </w:rPr>
        <w:t>Contacting us</w:t>
      </w:r>
    </w:p>
    <w:p w:rsidR="00501D3F" w:rsidRDefault="00501D3F" w:rsidP="00501D3F">
      <w:pPr>
        <w:pStyle w:val="ListParagraph"/>
        <w:jc w:val="both"/>
        <w:rPr>
          <w:rFonts w:cs="Arial"/>
          <w:b/>
          <w:sz w:val="6"/>
          <w:szCs w:val="16"/>
          <w:lang w:eastAsia="en-GB"/>
        </w:rPr>
      </w:pPr>
    </w:p>
    <w:p w:rsidR="00501D3F" w:rsidRDefault="00501D3F" w:rsidP="00501D3F">
      <w:pPr>
        <w:ind w:left="426" w:hanging="426"/>
        <w:jc w:val="both"/>
        <w:rPr>
          <w:rFonts w:asciiTheme="minorHAnsi" w:hAnsiTheme="minorHAnsi" w:cstheme="minorBidi"/>
          <w:sz w:val="22"/>
          <w:szCs w:val="22"/>
          <w:lang w:eastAsia="en-US"/>
        </w:rPr>
      </w:pPr>
      <w:r>
        <w:rPr>
          <w:rFonts w:cs="Arial"/>
          <w:sz w:val="16"/>
          <w:szCs w:val="16"/>
          <w:lang w:eastAsia="en-GB"/>
        </w:rPr>
        <w:t xml:space="preserve">8.1. Please address any questions, comments and requests regarding </w:t>
      </w:r>
      <w:r>
        <w:rPr>
          <w:rFonts w:cs="Arial"/>
          <w:sz w:val="16"/>
          <w:szCs w:val="16"/>
          <w:lang w:val="mt-MT" w:eastAsia="en-GB"/>
        </w:rPr>
        <w:t xml:space="preserve">the application </w:t>
      </w:r>
      <w:r>
        <w:rPr>
          <w:rFonts w:cs="Arial"/>
          <w:sz w:val="16"/>
          <w:szCs w:val="16"/>
          <w:lang w:eastAsia="en-GB"/>
        </w:rPr>
        <w:t xml:space="preserve">process to </w:t>
      </w:r>
      <w:hyperlink r:id="rId18" w:history="1">
        <w:r>
          <w:rPr>
            <w:rStyle w:val="Hyperlink"/>
            <w:sz w:val="16"/>
            <w:szCs w:val="16"/>
            <w:lang w:val="mt-MT" w:eastAsia="en-GB"/>
          </w:rPr>
          <w:t>civil.aviation</w:t>
        </w:r>
        <w:r>
          <w:rPr>
            <w:rStyle w:val="Hyperlink"/>
            <w:sz w:val="16"/>
            <w:szCs w:val="16"/>
            <w:lang w:eastAsia="en-GB"/>
          </w:rPr>
          <w:t>@transport.gov.mt</w:t>
        </w:r>
      </w:hyperlink>
      <w:r>
        <w:rPr>
          <w:rFonts w:cs="Arial"/>
          <w:sz w:val="16"/>
          <w:szCs w:val="16"/>
          <w:lang w:val="mt-MT" w:eastAsia="en-GB"/>
        </w:rPr>
        <w:t xml:space="preserve">  </w:t>
      </w:r>
    </w:p>
    <w:p w:rsidR="00CF6153" w:rsidRDefault="00CF6153" w:rsidP="00BD503F">
      <w:pPr>
        <w:ind w:left="0"/>
      </w:pPr>
    </w:p>
    <w:sectPr w:rsidR="00CF6153" w:rsidSect="002A651A">
      <w:headerReference w:type="default" r:id="rId19"/>
      <w:pgSz w:w="11907" w:h="16839" w:code="9"/>
      <w:pgMar w:top="821" w:right="576" w:bottom="1166" w:left="576" w:header="173"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3A" w:rsidRDefault="00905B3A" w:rsidP="00BD503F">
      <w:r>
        <w:separator/>
      </w:r>
    </w:p>
  </w:endnote>
  <w:endnote w:type="continuationSeparator" w:id="0">
    <w:p w:rsidR="00905B3A" w:rsidRDefault="00905B3A" w:rsidP="00BD5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93" w:rsidRDefault="00BD3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3A" w:rsidRPr="00C81348" w:rsidRDefault="00905B3A" w:rsidP="00357582">
    <w:pPr>
      <w:pStyle w:val="Footer"/>
      <w:tabs>
        <w:tab w:val="clear" w:pos="4513"/>
        <w:tab w:val="clear" w:pos="9026"/>
        <w:tab w:val="left" w:pos="5191"/>
        <w:tab w:val="center" w:pos="7371"/>
        <w:tab w:val="right" w:pos="15026"/>
      </w:tabs>
      <w:ind w:left="270" w:right="845" w:hanging="337"/>
      <w:rPr>
        <w:rStyle w:val="PageNumber"/>
        <w:rFonts w:cs="Arial"/>
        <w:sz w:val="18"/>
        <w:szCs w:val="18"/>
        <w:vertAlign w:val="superscript"/>
      </w:rPr>
    </w:pPr>
    <w:r>
      <w:rPr>
        <w:rFonts w:cs="Arial"/>
        <w:sz w:val="18"/>
        <w:szCs w:val="18"/>
        <w:vertAlign w:val="superscript"/>
      </w:rPr>
      <w:t xml:space="preserve">AITP-C01 </w:t>
    </w:r>
    <w:proofErr w:type="gramStart"/>
    <w:r>
      <w:rPr>
        <w:rFonts w:cs="Arial"/>
        <w:sz w:val="18"/>
        <w:szCs w:val="18"/>
        <w:vertAlign w:val="superscript"/>
      </w:rPr>
      <w:t>Appendix  IX</w:t>
    </w:r>
    <w:proofErr w:type="gramEnd"/>
    <w:r>
      <w:rPr>
        <w:rFonts w:cs="Arial"/>
        <w:sz w:val="18"/>
        <w:szCs w:val="18"/>
        <w:vertAlign w:val="superscript"/>
      </w:rPr>
      <w:t xml:space="preserve">                                                                                                                         </w:t>
    </w:r>
    <w:r w:rsidRPr="00894A49">
      <w:rPr>
        <w:rFonts w:cs="Arial"/>
        <w:sz w:val="18"/>
        <w:szCs w:val="18"/>
        <w:vertAlign w:val="superscript"/>
      </w:rPr>
      <w:t>Transport Malta is the Authority for Transport in Malta</w:t>
    </w:r>
    <w:r>
      <w:rPr>
        <w:rFonts w:cs="Arial"/>
        <w:sz w:val="18"/>
        <w:szCs w:val="18"/>
        <w:vertAlign w:val="superscript"/>
      </w:rPr>
      <w:t xml:space="preserve"> set up by ACT XV of 2009</w:t>
    </w:r>
    <w:r>
      <w:rPr>
        <w:rFonts w:cs="Arial"/>
        <w:sz w:val="18"/>
        <w:szCs w:val="18"/>
        <w:vertAlign w:val="superscript"/>
      </w:rPr>
      <w:tab/>
      <w:t xml:space="preserve">                                                                                                   </w:t>
    </w:r>
    <w:r w:rsidRPr="00C81348">
      <w:rPr>
        <w:rFonts w:cs="Arial"/>
        <w:sz w:val="18"/>
        <w:szCs w:val="18"/>
        <w:vertAlign w:val="superscript"/>
      </w:rPr>
      <w:t xml:space="preserve">Page </w:t>
    </w:r>
    <w:r w:rsidR="00425FCC" w:rsidRPr="00C81348">
      <w:rPr>
        <w:rStyle w:val="PageNumber"/>
        <w:rFonts w:cs="Arial"/>
        <w:sz w:val="18"/>
        <w:szCs w:val="18"/>
        <w:vertAlign w:val="superscript"/>
      </w:rPr>
      <w:fldChar w:fldCharType="begin"/>
    </w:r>
    <w:r w:rsidRPr="00C81348">
      <w:rPr>
        <w:rStyle w:val="PageNumber"/>
        <w:rFonts w:cs="Arial"/>
        <w:sz w:val="18"/>
        <w:szCs w:val="18"/>
        <w:vertAlign w:val="superscript"/>
      </w:rPr>
      <w:instrText xml:space="preserve"> PAGE </w:instrText>
    </w:r>
    <w:r w:rsidR="00425FCC" w:rsidRPr="00C81348">
      <w:rPr>
        <w:rStyle w:val="PageNumber"/>
        <w:rFonts w:cs="Arial"/>
        <w:sz w:val="18"/>
        <w:szCs w:val="18"/>
        <w:vertAlign w:val="superscript"/>
      </w:rPr>
      <w:fldChar w:fldCharType="separate"/>
    </w:r>
    <w:r w:rsidR="00BD3693">
      <w:rPr>
        <w:rStyle w:val="PageNumber"/>
        <w:rFonts w:cs="Arial"/>
        <w:noProof/>
        <w:sz w:val="18"/>
        <w:szCs w:val="18"/>
        <w:vertAlign w:val="superscript"/>
      </w:rPr>
      <w:t>1</w:t>
    </w:r>
    <w:r w:rsidR="00425FCC" w:rsidRPr="00C81348">
      <w:rPr>
        <w:rStyle w:val="PageNumber"/>
        <w:rFonts w:cs="Arial"/>
        <w:sz w:val="18"/>
        <w:szCs w:val="18"/>
        <w:vertAlign w:val="superscript"/>
      </w:rPr>
      <w:fldChar w:fldCharType="end"/>
    </w:r>
    <w:r w:rsidRPr="00C81348">
      <w:rPr>
        <w:rStyle w:val="PageNumber"/>
        <w:rFonts w:cs="Arial"/>
        <w:sz w:val="18"/>
        <w:szCs w:val="18"/>
        <w:vertAlign w:val="superscript"/>
      </w:rPr>
      <w:t xml:space="preserve"> of </w:t>
    </w:r>
    <w:r w:rsidR="00425FCC" w:rsidRPr="00C81348">
      <w:rPr>
        <w:rStyle w:val="PageNumber"/>
        <w:sz w:val="18"/>
        <w:szCs w:val="18"/>
        <w:vertAlign w:val="superscript"/>
      </w:rPr>
      <w:fldChar w:fldCharType="begin"/>
    </w:r>
    <w:r w:rsidRPr="00C81348">
      <w:rPr>
        <w:rStyle w:val="PageNumber"/>
        <w:sz w:val="18"/>
        <w:szCs w:val="18"/>
        <w:vertAlign w:val="superscript"/>
      </w:rPr>
      <w:instrText xml:space="preserve"> NUMPAGES </w:instrText>
    </w:r>
    <w:r w:rsidR="00425FCC" w:rsidRPr="00C81348">
      <w:rPr>
        <w:rStyle w:val="PageNumber"/>
        <w:sz w:val="18"/>
        <w:szCs w:val="18"/>
        <w:vertAlign w:val="superscript"/>
      </w:rPr>
      <w:fldChar w:fldCharType="separate"/>
    </w:r>
    <w:r w:rsidR="00BD3693">
      <w:rPr>
        <w:rStyle w:val="PageNumber"/>
        <w:noProof/>
        <w:sz w:val="18"/>
        <w:szCs w:val="18"/>
        <w:vertAlign w:val="superscript"/>
      </w:rPr>
      <w:t>20</w:t>
    </w:r>
    <w:r w:rsidR="00425FCC" w:rsidRPr="00C81348">
      <w:rPr>
        <w:rStyle w:val="PageNumber"/>
        <w:sz w:val="18"/>
        <w:szCs w:val="18"/>
        <w:vertAlign w:val="superscript"/>
      </w:rPr>
      <w:fldChar w:fldCharType="end"/>
    </w:r>
  </w:p>
  <w:p w:rsidR="00905B3A" w:rsidRPr="00037A98" w:rsidRDefault="00905B3A" w:rsidP="0033593C">
    <w:pPr>
      <w:pStyle w:val="Footer"/>
      <w:tabs>
        <w:tab w:val="clear" w:pos="9026"/>
        <w:tab w:val="center" w:pos="3240"/>
        <w:tab w:val="right" w:pos="15026"/>
      </w:tabs>
      <w:ind w:left="270" w:right="845" w:hanging="337"/>
      <w:rPr>
        <w:rFonts w:cs="Arial"/>
        <w:sz w:val="18"/>
        <w:szCs w:val="18"/>
        <w:vertAlign w:val="superscript"/>
      </w:rPr>
    </w:pPr>
    <w:r w:rsidRPr="00894A49">
      <w:rPr>
        <w:rStyle w:val="PageNumber"/>
        <w:rFonts w:cs="Arial"/>
        <w:sz w:val="18"/>
        <w:szCs w:val="18"/>
        <w:vertAlign w:val="superscript"/>
      </w:rPr>
      <w:t>Civil Avia</w:t>
    </w:r>
    <w:r>
      <w:rPr>
        <w:rStyle w:val="PageNumber"/>
        <w:rFonts w:cs="Arial"/>
        <w:sz w:val="18"/>
        <w:szCs w:val="18"/>
        <w:vertAlign w:val="superscript"/>
      </w:rPr>
      <w:t>tion Directorate Form TM/CAD/0259</w:t>
    </w:r>
    <w:r>
      <w:rPr>
        <w:rFonts w:cs="Arial"/>
        <w:sz w:val="18"/>
        <w:szCs w:val="18"/>
        <w:vertAlign w:val="superscript"/>
      </w:rPr>
      <w:t xml:space="preserve"> Issue 6 – </w:t>
    </w:r>
    <w:r w:rsidR="00BD3693">
      <w:rPr>
        <w:rFonts w:cs="Arial"/>
        <w:sz w:val="18"/>
        <w:szCs w:val="18"/>
        <w:vertAlign w:val="superscript"/>
      </w:rPr>
      <w:t xml:space="preserve">April </w:t>
    </w:r>
    <w:r w:rsidR="00BD3693">
      <w:rPr>
        <w:rFonts w:cs="Arial"/>
        <w:sz w:val="18"/>
        <w:szCs w:val="18"/>
        <w:vertAlign w:val="superscript"/>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93" w:rsidRDefault="00BD3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3A" w:rsidRDefault="00905B3A" w:rsidP="00BD503F">
      <w:r>
        <w:separator/>
      </w:r>
    </w:p>
  </w:footnote>
  <w:footnote w:type="continuationSeparator" w:id="0">
    <w:p w:rsidR="00905B3A" w:rsidRDefault="00905B3A" w:rsidP="00BD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93" w:rsidRDefault="00BD3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3A" w:rsidRDefault="00905B3A" w:rsidP="00C440A3">
    <w:pPr>
      <w:tabs>
        <w:tab w:val="left" w:pos="4479"/>
      </w:tabs>
    </w:pPr>
    <w:r>
      <w:rPr>
        <w:noProof/>
        <w:lang w:val="en-US" w:eastAsia="en-US"/>
      </w:rPr>
      <w:drawing>
        <wp:anchor distT="0" distB="0" distL="114300" distR="114300" simplePos="0" relativeHeight="251658240" behindDoc="0" locked="0" layoutInCell="1" allowOverlap="1">
          <wp:simplePos x="0" y="0"/>
          <wp:positionH relativeFrom="column">
            <wp:posOffset>8579491</wp:posOffset>
          </wp:positionH>
          <wp:positionV relativeFrom="paragraph">
            <wp:posOffset>40209</wp:posOffset>
          </wp:positionV>
          <wp:extent cx="828238" cy="587229"/>
          <wp:effectExtent l="19050" t="0" r="0" b="0"/>
          <wp:wrapNone/>
          <wp:docPr id="6"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1"/>
                  <a:srcRect/>
                  <a:stretch>
                    <a:fillRect/>
                  </a:stretch>
                </pic:blipFill>
                <pic:spPr bwMode="auto">
                  <a:xfrm>
                    <a:off x="0" y="0"/>
                    <a:ext cx="828238" cy="587229"/>
                  </a:xfrm>
                  <a:prstGeom prst="rect">
                    <a:avLst/>
                  </a:prstGeom>
                  <a:noFill/>
                  <a:ln w="9525">
                    <a:noFill/>
                    <a:miter lim="800000"/>
                    <a:headEnd/>
                    <a:tailEnd/>
                  </a:ln>
                </pic:spPr>
              </pic:pic>
            </a:graphicData>
          </a:graphic>
        </wp:anchor>
      </w:drawing>
    </w:r>
    <w:r>
      <w:tab/>
    </w:r>
  </w:p>
  <w:p w:rsidR="00905B3A" w:rsidRPr="00C440A3" w:rsidRDefault="00905B3A" w:rsidP="00C440A3">
    <w:pPr>
      <w:pStyle w:val="Header"/>
      <w:ind w:left="0"/>
      <w:rPr>
        <w:b/>
        <w:szCs w:val="16"/>
        <w:lang w:val="pt-PT"/>
      </w:rPr>
    </w:pPr>
    <w:r w:rsidRPr="00C440A3">
      <w:rPr>
        <w:b/>
        <w:szCs w:val="16"/>
        <w:lang w:val="pt-PT"/>
      </w:rPr>
      <w:t>CIVIL AVIATION DIRECTORATE</w:t>
    </w:r>
  </w:p>
  <w:p w:rsidR="00905B3A" w:rsidRPr="00C440A3" w:rsidRDefault="00905B3A" w:rsidP="00C440A3">
    <w:pPr>
      <w:pStyle w:val="Header"/>
      <w:ind w:left="0"/>
      <w:rPr>
        <w:szCs w:val="16"/>
        <w:vertAlign w:val="superscript"/>
        <w:lang w:val="pt-PT"/>
      </w:rPr>
    </w:pPr>
    <w:r w:rsidRPr="00C440A3">
      <w:rPr>
        <w:szCs w:val="16"/>
        <w:vertAlign w:val="superscript"/>
        <w:lang w:val="pt-PT"/>
      </w:rPr>
      <w:t xml:space="preserve"> Malta Transport Centre, Pantar Road, Lija LJA 2021, Malta Tel: +356 21222203 Fax: +356 22555 5634                                           </w:t>
    </w:r>
  </w:p>
  <w:p w:rsidR="00905B3A" w:rsidRPr="00C440A3" w:rsidRDefault="00905B3A" w:rsidP="00C440A3">
    <w:pPr>
      <w:pStyle w:val="Header"/>
      <w:ind w:left="0"/>
      <w:rPr>
        <w:szCs w:val="16"/>
        <w:lang w:val="pt-PT"/>
      </w:rPr>
    </w:pPr>
    <w:r w:rsidRPr="00C440A3">
      <w:rPr>
        <w:szCs w:val="16"/>
        <w:vertAlign w:val="superscript"/>
        <w:lang w:val="pt-PT"/>
      </w:rPr>
      <w:t xml:space="preserve"> e-mail: </w:t>
    </w:r>
    <w:hyperlink r:id="rId2" w:history="1">
      <w:r w:rsidRPr="00C440A3">
        <w:rPr>
          <w:rStyle w:val="Hyperlink"/>
          <w:szCs w:val="16"/>
          <w:vertAlign w:val="superscript"/>
          <w:lang w:val="pt-PT"/>
        </w:rPr>
        <w:t>civil.aviation@transport.gov.mt</w:t>
      </w:r>
    </w:hyperlink>
    <w:r w:rsidRPr="00C440A3">
      <w:rPr>
        <w:szCs w:val="16"/>
        <w:vertAlign w:val="superscript"/>
        <w:lang w:val="pt-PT"/>
      </w:rPr>
      <w:t xml:space="preserve">,   url: </w:t>
    </w:r>
    <w:hyperlink r:id="rId3" w:history="1">
      <w:r w:rsidRPr="00C440A3">
        <w:rPr>
          <w:rStyle w:val="Hyperlink"/>
          <w:szCs w:val="16"/>
          <w:vertAlign w:val="superscript"/>
          <w:lang w:val="pt-PT"/>
        </w:rPr>
        <w:t>www.transport.gov.mt</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93" w:rsidRDefault="00BD369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3A" w:rsidRDefault="00905B3A"/>
  <w:tbl>
    <w:tblPr>
      <w:tblW w:w="15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4"/>
      <w:gridCol w:w="8687"/>
    </w:tblGrid>
    <w:tr w:rsidR="00905B3A" w:rsidRPr="00914DE3" w:rsidTr="002A14BF">
      <w:trPr>
        <w:trHeight w:val="1171"/>
      </w:trPr>
      <w:tc>
        <w:tcPr>
          <w:tcW w:w="7224" w:type="dxa"/>
          <w:tcBorders>
            <w:top w:val="single" w:sz="4" w:space="0" w:color="FFFFFF"/>
            <w:left w:val="single" w:sz="4" w:space="0" w:color="FFFFFF"/>
            <w:bottom w:val="single" w:sz="4" w:space="0" w:color="FFFFFF"/>
            <w:right w:val="single" w:sz="4" w:space="0" w:color="FFFFFF"/>
          </w:tcBorders>
          <w:shd w:val="clear" w:color="auto" w:fill="auto"/>
        </w:tcPr>
        <w:p w:rsidR="00905B3A" w:rsidRPr="003E3C15" w:rsidRDefault="00905B3A" w:rsidP="002A14BF">
          <w:pPr>
            <w:pStyle w:val="c3"/>
            <w:spacing w:line="240" w:lineRule="auto"/>
            <w:ind w:left="549" w:hanging="657"/>
            <w:jc w:val="left"/>
            <w:rPr>
              <w:rFonts w:ascii="Arial" w:hAnsi="Arial" w:cs="Arial"/>
              <w:b/>
              <w:sz w:val="22"/>
              <w:szCs w:val="22"/>
              <w:lang w:val="pt-PT"/>
            </w:rPr>
          </w:pPr>
          <w:r w:rsidRPr="003E3C15">
            <w:rPr>
              <w:rFonts w:ascii="Arial" w:hAnsi="Arial" w:cs="Arial"/>
              <w:b/>
              <w:sz w:val="22"/>
              <w:szCs w:val="22"/>
              <w:lang w:val="pt-PT"/>
            </w:rPr>
            <w:t>CIVIL AVIATION DIRECTORATE</w:t>
          </w:r>
        </w:p>
        <w:p w:rsidR="00905B3A" w:rsidRPr="003E3C15" w:rsidRDefault="00905B3A" w:rsidP="002A14BF">
          <w:pPr>
            <w:pStyle w:val="c3"/>
            <w:spacing w:line="240" w:lineRule="auto"/>
            <w:ind w:left="549" w:hanging="657"/>
            <w:jc w:val="left"/>
            <w:rPr>
              <w:rFonts w:ascii="Calibri" w:hAnsi="Calibri" w:cs="Arial"/>
              <w:sz w:val="20"/>
              <w:vertAlign w:val="superscript"/>
              <w:lang w:val="pt-PT"/>
            </w:rPr>
          </w:pPr>
          <w:r w:rsidRPr="003E3C15">
            <w:rPr>
              <w:rFonts w:ascii="Calibri" w:hAnsi="Calibri" w:cs="Arial"/>
              <w:sz w:val="20"/>
              <w:vertAlign w:val="superscript"/>
              <w:lang w:val="pt-PT"/>
            </w:rPr>
            <w:t xml:space="preserve"> Malta Transport Centre, Pantar Road, Lija LJA 2021, Malta Tel: +356 21222203 Fax: +356 22555 5634                                           </w:t>
          </w:r>
        </w:p>
        <w:p w:rsidR="00905B3A" w:rsidRPr="003E3C15" w:rsidRDefault="00905B3A" w:rsidP="002A14BF">
          <w:pPr>
            <w:ind w:left="-108"/>
            <w:rPr>
              <w:lang w:val="pt-PT" w:eastAsia="en-US"/>
            </w:rPr>
          </w:pPr>
          <w:r w:rsidRPr="003E3C15">
            <w:rPr>
              <w:rFonts w:ascii="Calibri" w:hAnsi="Calibri" w:cs="Arial"/>
              <w:snapToGrid w:val="0"/>
              <w:vertAlign w:val="superscript"/>
              <w:lang w:val="pt-PT"/>
            </w:rPr>
            <w:t xml:space="preserve"> e-mail: </w:t>
          </w:r>
          <w:hyperlink r:id="rId1" w:history="1">
            <w:r w:rsidRPr="003E3C15">
              <w:rPr>
                <w:rStyle w:val="Hyperlink"/>
                <w:rFonts w:ascii="Calibri" w:hAnsi="Calibri"/>
                <w:snapToGrid w:val="0"/>
                <w:vertAlign w:val="superscript"/>
                <w:lang w:val="pt-PT"/>
              </w:rPr>
              <w:t>civil.aviation@transport.gov.mt</w:t>
            </w:r>
          </w:hyperlink>
          <w:r w:rsidRPr="003E3C15">
            <w:rPr>
              <w:rFonts w:ascii="Calibri" w:hAnsi="Calibri" w:cs="Arial"/>
              <w:snapToGrid w:val="0"/>
              <w:vertAlign w:val="superscript"/>
              <w:lang w:val="pt-PT"/>
            </w:rPr>
            <w:t xml:space="preserve">,   url: </w:t>
          </w:r>
          <w:hyperlink r:id="rId2" w:history="1">
            <w:r w:rsidRPr="003E3C15">
              <w:rPr>
                <w:rStyle w:val="Hyperlink"/>
                <w:rFonts w:ascii="Calibri" w:hAnsi="Calibri"/>
                <w:snapToGrid w:val="0"/>
                <w:vertAlign w:val="superscript"/>
                <w:lang w:val="pt-PT"/>
              </w:rPr>
              <w:t>www.transport.gov.mt</w:t>
            </w:r>
          </w:hyperlink>
          <w:r w:rsidRPr="003E3C15">
            <w:rPr>
              <w:lang w:val="pt-PT"/>
            </w:rPr>
            <w:t xml:space="preserve"> </w:t>
          </w:r>
        </w:p>
      </w:tc>
      <w:tc>
        <w:tcPr>
          <w:tcW w:w="8687" w:type="dxa"/>
          <w:tcBorders>
            <w:top w:val="single" w:sz="4" w:space="0" w:color="FFFFFF"/>
            <w:left w:val="single" w:sz="4" w:space="0" w:color="FFFFFF"/>
            <w:bottom w:val="single" w:sz="4" w:space="0" w:color="FFFFFF"/>
            <w:right w:val="single" w:sz="4" w:space="0" w:color="FFFFFF"/>
          </w:tcBorders>
          <w:shd w:val="clear" w:color="auto" w:fill="auto"/>
        </w:tcPr>
        <w:p w:rsidR="00905B3A" w:rsidRPr="00914DE3" w:rsidRDefault="00905B3A" w:rsidP="00501D3F">
          <w:pPr>
            <w:pStyle w:val="c3"/>
            <w:spacing w:line="240" w:lineRule="auto"/>
            <w:ind w:left="180" w:hanging="180"/>
            <w:jc w:val="left"/>
            <w:rPr>
              <w:rFonts w:ascii="Arial" w:hAnsi="Arial" w:cs="Arial"/>
              <w:b/>
              <w:sz w:val="20"/>
            </w:rPr>
          </w:pPr>
          <w:r w:rsidRPr="003E3C15">
            <w:rPr>
              <w:rFonts w:ascii="Arial" w:hAnsi="Arial" w:cs="Arial"/>
              <w:b/>
              <w:sz w:val="20"/>
              <w:lang w:val="pt-PT"/>
            </w:rPr>
            <w:t xml:space="preserve">                                        </w:t>
          </w:r>
          <w:r w:rsidRPr="002A14BF">
            <w:rPr>
              <w:rFonts w:ascii="Arial" w:hAnsi="Arial" w:cs="Arial"/>
              <w:b/>
              <w:noProof/>
              <w:sz w:val="20"/>
              <w:lang w:val="en-US"/>
            </w:rPr>
            <w:drawing>
              <wp:inline distT="0" distB="0" distL="0" distR="0">
                <wp:extent cx="825622" cy="588638"/>
                <wp:effectExtent l="19050" t="0" r="0" b="0"/>
                <wp:docPr id="2"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3"/>
                        <a:srcRect/>
                        <a:stretch>
                          <a:fillRect/>
                        </a:stretch>
                      </pic:blipFill>
                      <pic:spPr bwMode="auto">
                        <a:xfrm>
                          <a:off x="0" y="0"/>
                          <a:ext cx="827772" cy="590171"/>
                        </a:xfrm>
                        <a:prstGeom prst="rect">
                          <a:avLst/>
                        </a:prstGeom>
                        <a:noFill/>
                        <a:ln w="9525">
                          <a:noFill/>
                          <a:miter lim="800000"/>
                          <a:headEnd/>
                          <a:tailEnd/>
                        </a:ln>
                      </pic:spPr>
                    </pic:pic>
                  </a:graphicData>
                </a:graphic>
              </wp:inline>
            </w:drawing>
          </w:r>
          <w:r>
            <w:rPr>
              <w:rFonts w:ascii="Arial" w:hAnsi="Arial" w:cs="Arial"/>
              <w:b/>
              <w:sz w:val="20"/>
            </w:rPr>
            <w:t xml:space="preserve">                                                                     </w:t>
          </w:r>
        </w:p>
      </w:tc>
    </w:tr>
  </w:tbl>
  <w:p w:rsidR="00905B3A" w:rsidRPr="00037A98" w:rsidRDefault="00905B3A" w:rsidP="00BD503F">
    <w:pPr>
      <w:pStyle w:val="Header"/>
      <w:ind w:left="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C85"/>
    <w:multiLevelType w:val="hybridMultilevel"/>
    <w:tmpl w:val="83B63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304D58"/>
    <w:multiLevelType w:val="multilevel"/>
    <w:tmpl w:val="08809244"/>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1F0362C"/>
    <w:multiLevelType w:val="multilevel"/>
    <w:tmpl w:val="C5DADABA"/>
    <w:lvl w:ilvl="0">
      <w:start w:val="8"/>
      <w:numFmt w:val="decimal"/>
      <w:pStyle w:val="Heading1"/>
      <w:lvlText w:val="%1"/>
      <w:lvlJc w:val="left"/>
      <w:pPr>
        <w:tabs>
          <w:tab w:val="num" w:pos="851"/>
        </w:tabs>
        <w:ind w:left="3006" w:hanging="3006"/>
      </w:pPr>
      <w:rPr>
        <w:rFonts w:hint="default"/>
      </w:rPr>
    </w:lvl>
    <w:lvl w:ilvl="1">
      <w:start w:val="1"/>
      <w:numFmt w:val="decimal"/>
      <w:pStyle w:val="Heading2"/>
      <w:lvlText w:val="%1.%2"/>
      <w:lvlJc w:val="left"/>
      <w:pPr>
        <w:tabs>
          <w:tab w:val="num" w:pos="851"/>
        </w:tabs>
        <w:ind w:left="3006" w:hanging="3006"/>
      </w:pPr>
      <w:rPr>
        <w:rFonts w:hint="default"/>
      </w:rPr>
    </w:lvl>
    <w:lvl w:ilvl="2">
      <w:start w:val="1"/>
      <w:numFmt w:val="decimal"/>
      <w:pStyle w:val="Heading3"/>
      <w:lvlText w:val="%1.%2.%3"/>
      <w:lvlJc w:val="left"/>
      <w:pPr>
        <w:tabs>
          <w:tab w:val="num" w:pos="851"/>
        </w:tabs>
        <w:ind w:left="3006" w:hanging="3006"/>
      </w:pPr>
      <w:rPr>
        <w:rFonts w:hint="default"/>
      </w:rPr>
    </w:lvl>
    <w:lvl w:ilvl="3">
      <w:start w:val="1"/>
      <w:numFmt w:val="decimal"/>
      <w:pStyle w:val="Heading4"/>
      <w:lvlText w:val="%1.%2.%3.%4"/>
      <w:lvlJc w:val="left"/>
      <w:pPr>
        <w:tabs>
          <w:tab w:val="num" w:pos="1571"/>
        </w:tabs>
        <w:ind w:left="3726" w:hanging="3006"/>
      </w:pPr>
      <w:rPr>
        <w:rFonts w:hint="default"/>
      </w:rPr>
    </w:lvl>
    <w:lvl w:ilvl="4">
      <w:start w:val="1"/>
      <w:numFmt w:val="decimal"/>
      <w:pStyle w:val="Heading5"/>
      <w:lvlText w:val="%1.%2.%3.%4.%5"/>
      <w:lvlJc w:val="left"/>
      <w:pPr>
        <w:tabs>
          <w:tab w:val="num" w:pos="1418"/>
        </w:tabs>
        <w:ind w:left="4310" w:hanging="3743"/>
      </w:pPr>
      <w:rPr>
        <w:rFonts w:hint="default"/>
      </w:rPr>
    </w:lvl>
    <w:lvl w:ilvl="5">
      <w:start w:val="1"/>
      <w:numFmt w:val="decimal"/>
      <w:pStyle w:val="Heading6"/>
      <w:lvlText w:val="%1.%2.%3.%4.%5.%6"/>
      <w:lvlJc w:val="left"/>
      <w:pPr>
        <w:tabs>
          <w:tab w:val="num" w:pos="852"/>
        </w:tabs>
        <w:ind w:left="2949" w:hanging="2949"/>
      </w:pPr>
      <w:rPr>
        <w:rFonts w:hint="default"/>
      </w:rPr>
    </w:lvl>
    <w:lvl w:ilvl="6">
      <w:start w:val="1"/>
      <w:numFmt w:val="decimal"/>
      <w:pStyle w:val="Heading7"/>
      <w:lvlText w:val="%1.%2.%3.%4.%5.%6.%7"/>
      <w:lvlJc w:val="left"/>
      <w:pPr>
        <w:tabs>
          <w:tab w:val="num" w:pos="852"/>
        </w:tabs>
        <w:ind w:left="1297" w:hanging="129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3">
    <w:nsid w:val="25777220"/>
    <w:multiLevelType w:val="hybridMultilevel"/>
    <w:tmpl w:val="14765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33A021C"/>
    <w:multiLevelType w:val="multilevel"/>
    <w:tmpl w:val="9864B470"/>
    <w:lvl w:ilvl="0">
      <w:start w:val="8"/>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1024"/>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88065">
      <o:colormenu v:ext="edit" fillcolor="none [3212]"/>
    </o:shapedefaults>
  </w:hdrShapeDefaults>
  <w:footnotePr>
    <w:footnote w:id="-1"/>
    <w:footnote w:id="0"/>
  </w:footnotePr>
  <w:endnotePr>
    <w:endnote w:id="-1"/>
    <w:endnote w:id="0"/>
  </w:endnotePr>
  <w:compat/>
  <w:rsids>
    <w:rsidRoot w:val="00BD503F"/>
    <w:rsid w:val="0000170D"/>
    <w:rsid w:val="00002E6B"/>
    <w:rsid w:val="0002112B"/>
    <w:rsid w:val="00024A58"/>
    <w:rsid w:val="00037A98"/>
    <w:rsid w:val="00040E0E"/>
    <w:rsid w:val="00042076"/>
    <w:rsid w:val="000451A2"/>
    <w:rsid w:val="0004717A"/>
    <w:rsid w:val="0005004D"/>
    <w:rsid w:val="00050A80"/>
    <w:rsid w:val="00060829"/>
    <w:rsid w:val="00061D6C"/>
    <w:rsid w:val="00084EFE"/>
    <w:rsid w:val="00092B9F"/>
    <w:rsid w:val="000A103A"/>
    <w:rsid w:val="000A5AEC"/>
    <w:rsid w:val="000C16E2"/>
    <w:rsid w:val="000C616F"/>
    <w:rsid w:val="000E6324"/>
    <w:rsid w:val="000E6842"/>
    <w:rsid w:val="000F7C39"/>
    <w:rsid w:val="00101763"/>
    <w:rsid w:val="0010278E"/>
    <w:rsid w:val="00102EF0"/>
    <w:rsid w:val="00105EA9"/>
    <w:rsid w:val="0012356E"/>
    <w:rsid w:val="00123853"/>
    <w:rsid w:val="00124EDA"/>
    <w:rsid w:val="00126F11"/>
    <w:rsid w:val="001305DC"/>
    <w:rsid w:val="00143975"/>
    <w:rsid w:val="00145D66"/>
    <w:rsid w:val="00150213"/>
    <w:rsid w:val="001518EA"/>
    <w:rsid w:val="00151D53"/>
    <w:rsid w:val="00154D7F"/>
    <w:rsid w:val="00163460"/>
    <w:rsid w:val="001674FA"/>
    <w:rsid w:val="001843B3"/>
    <w:rsid w:val="00190355"/>
    <w:rsid w:val="001914EF"/>
    <w:rsid w:val="00192B66"/>
    <w:rsid w:val="001A3947"/>
    <w:rsid w:val="001A4527"/>
    <w:rsid w:val="001B12C0"/>
    <w:rsid w:val="001B3106"/>
    <w:rsid w:val="001B5550"/>
    <w:rsid w:val="001C07D0"/>
    <w:rsid w:val="001C0ED1"/>
    <w:rsid w:val="001C3ABC"/>
    <w:rsid w:val="001D1843"/>
    <w:rsid w:val="001D5FA1"/>
    <w:rsid w:val="001D633A"/>
    <w:rsid w:val="001E4025"/>
    <w:rsid w:val="001F013D"/>
    <w:rsid w:val="001F79BD"/>
    <w:rsid w:val="00202FB7"/>
    <w:rsid w:val="00204239"/>
    <w:rsid w:val="00210CB0"/>
    <w:rsid w:val="0021494B"/>
    <w:rsid w:val="002158B8"/>
    <w:rsid w:val="00227AA9"/>
    <w:rsid w:val="002359B6"/>
    <w:rsid w:val="00247E5B"/>
    <w:rsid w:val="002530E5"/>
    <w:rsid w:val="0026138E"/>
    <w:rsid w:val="002615B1"/>
    <w:rsid w:val="00263C05"/>
    <w:rsid w:val="00264E4A"/>
    <w:rsid w:val="002668DB"/>
    <w:rsid w:val="0026765E"/>
    <w:rsid w:val="00274BC4"/>
    <w:rsid w:val="002778EE"/>
    <w:rsid w:val="00284C89"/>
    <w:rsid w:val="00285A94"/>
    <w:rsid w:val="0029110B"/>
    <w:rsid w:val="002A14BF"/>
    <w:rsid w:val="002A3508"/>
    <w:rsid w:val="002A651A"/>
    <w:rsid w:val="002C62BC"/>
    <w:rsid w:val="002E03D4"/>
    <w:rsid w:val="002E1611"/>
    <w:rsid w:val="002F24EA"/>
    <w:rsid w:val="002F3AB1"/>
    <w:rsid w:val="002F579C"/>
    <w:rsid w:val="00301557"/>
    <w:rsid w:val="00303903"/>
    <w:rsid w:val="003053E3"/>
    <w:rsid w:val="00307307"/>
    <w:rsid w:val="003216AF"/>
    <w:rsid w:val="00323DE2"/>
    <w:rsid w:val="003262A4"/>
    <w:rsid w:val="00333779"/>
    <w:rsid w:val="0033593C"/>
    <w:rsid w:val="00337185"/>
    <w:rsid w:val="00347F80"/>
    <w:rsid w:val="0035329A"/>
    <w:rsid w:val="00355A3A"/>
    <w:rsid w:val="00355B0D"/>
    <w:rsid w:val="00357582"/>
    <w:rsid w:val="00364E35"/>
    <w:rsid w:val="003657A2"/>
    <w:rsid w:val="00370AEB"/>
    <w:rsid w:val="003740B4"/>
    <w:rsid w:val="00380D7F"/>
    <w:rsid w:val="00381B89"/>
    <w:rsid w:val="00383E02"/>
    <w:rsid w:val="00384164"/>
    <w:rsid w:val="003A12F0"/>
    <w:rsid w:val="003A2DD1"/>
    <w:rsid w:val="003A5BF6"/>
    <w:rsid w:val="003A5FBA"/>
    <w:rsid w:val="003B59FC"/>
    <w:rsid w:val="003B7CED"/>
    <w:rsid w:val="003C3605"/>
    <w:rsid w:val="003D566C"/>
    <w:rsid w:val="003D63C5"/>
    <w:rsid w:val="003E05D2"/>
    <w:rsid w:val="003E3C15"/>
    <w:rsid w:val="003E67EC"/>
    <w:rsid w:val="003E7F46"/>
    <w:rsid w:val="003F3B7A"/>
    <w:rsid w:val="00401FC3"/>
    <w:rsid w:val="004033A8"/>
    <w:rsid w:val="00414DF0"/>
    <w:rsid w:val="00423227"/>
    <w:rsid w:val="00425FCC"/>
    <w:rsid w:val="0044081C"/>
    <w:rsid w:val="00443279"/>
    <w:rsid w:val="00450771"/>
    <w:rsid w:val="00454A89"/>
    <w:rsid w:val="004564A9"/>
    <w:rsid w:val="00457BBC"/>
    <w:rsid w:val="00472CE5"/>
    <w:rsid w:val="004957CD"/>
    <w:rsid w:val="004A4B42"/>
    <w:rsid w:val="004A5FA4"/>
    <w:rsid w:val="004C7848"/>
    <w:rsid w:val="004C7FD4"/>
    <w:rsid w:val="004D244A"/>
    <w:rsid w:val="004D2F76"/>
    <w:rsid w:val="004D6B52"/>
    <w:rsid w:val="004E1EE4"/>
    <w:rsid w:val="004E5556"/>
    <w:rsid w:val="004F2262"/>
    <w:rsid w:val="00501D3F"/>
    <w:rsid w:val="00510FCC"/>
    <w:rsid w:val="00513437"/>
    <w:rsid w:val="005233C4"/>
    <w:rsid w:val="00525357"/>
    <w:rsid w:val="0053276F"/>
    <w:rsid w:val="005477E3"/>
    <w:rsid w:val="00547FE3"/>
    <w:rsid w:val="005506B2"/>
    <w:rsid w:val="00560E41"/>
    <w:rsid w:val="00566C57"/>
    <w:rsid w:val="00590950"/>
    <w:rsid w:val="0059412B"/>
    <w:rsid w:val="005B2704"/>
    <w:rsid w:val="005C03CE"/>
    <w:rsid w:val="005C5209"/>
    <w:rsid w:val="005D27CE"/>
    <w:rsid w:val="005D59C3"/>
    <w:rsid w:val="005F2A71"/>
    <w:rsid w:val="005F46D2"/>
    <w:rsid w:val="00605C1E"/>
    <w:rsid w:val="00620247"/>
    <w:rsid w:val="00626CF0"/>
    <w:rsid w:val="00630684"/>
    <w:rsid w:val="00633F80"/>
    <w:rsid w:val="006342FA"/>
    <w:rsid w:val="00634590"/>
    <w:rsid w:val="00636F19"/>
    <w:rsid w:val="00640677"/>
    <w:rsid w:val="00651421"/>
    <w:rsid w:val="00651ECE"/>
    <w:rsid w:val="0065414D"/>
    <w:rsid w:val="00654573"/>
    <w:rsid w:val="00664451"/>
    <w:rsid w:val="00666480"/>
    <w:rsid w:val="00667E49"/>
    <w:rsid w:val="006815F8"/>
    <w:rsid w:val="00681F99"/>
    <w:rsid w:val="00682568"/>
    <w:rsid w:val="00686E7C"/>
    <w:rsid w:val="00691B9A"/>
    <w:rsid w:val="00692EB8"/>
    <w:rsid w:val="006A0EA7"/>
    <w:rsid w:val="006A2E65"/>
    <w:rsid w:val="006A584E"/>
    <w:rsid w:val="006B33AD"/>
    <w:rsid w:val="006B5860"/>
    <w:rsid w:val="006C63CF"/>
    <w:rsid w:val="006C71F8"/>
    <w:rsid w:val="006C7DA9"/>
    <w:rsid w:val="006D4C65"/>
    <w:rsid w:val="006D6E39"/>
    <w:rsid w:val="006E62E8"/>
    <w:rsid w:val="006F6494"/>
    <w:rsid w:val="00700828"/>
    <w:rsid w:val="00703E54"/>
    <w:rsid w:val="00707E0B"/>
    <w:rsid w:val="00714CD7"/>
    <w:rsid w:val="00734EA7"/>
    <w:rsid w:val="00742C6B"/>
    <w:rsid w:val="00746AE7"/>
    <w:rsid w:val="0076414E"/>
    <w:rsid w:val="0076778F"/>
    <w:rsid w:val="0077044E"/>
    <w:rsid w:val="00775526"/>
    <w:rsid w:val="00775FEF"/>
    <w:rsid w:val="00780BD4"/>
    <w:rsid w:val="007859DF"/>
    <w:rsid w:val="007A10DB"/>
    <w:rsid w:val="007B3141"/>
    <w:rsid w:val="007B61B0"/>
    <w:rsid w:val="007B6A14"/>
    <w:rsid w:val="007B6D83"/>
    <w:rsid w:val="007B7D0D"/>
    <w:rsid w:val="007C32C1"/>
    <w:rsid w:val="007D1AA8"/>
    <w:rsid w:val="007E1CF5"/>
    <w:rsid w:val="007E64C1"/>
    <w:rsid w:val="007E7A14"/>
    <w:rsid w:val="007F6035"/>
    <w:rsid w:val="00801047"/>
    <w:rsid w:val="00805B71"/>
    <w:rsid w:val="00815EAD"/>
    <w:rsid w:val="008167AF"/>
    <w:rsid w:val="0081686D"/>
    <w:rsid w:val="00823A03"/>
    <w:rsid w:val="008241D8"/>
    <w:rsid w:val="00830A48"/>
    <w:rsid w:val="0083624C"/>
    <w:rsid w:val="00842F87"/>
    <w:rsid w:val="00843704"/>
    <w:rsid w:val="00857F30"/>
    <w:rsid w:val="0086385D"/>
    <w:rsid w:val="00882640"/>
    <w:rsid w:val="008917A0"/>
    <w:rsid w:val="008955AD"/>
    <w:rsid w:val="00896C60"/>
    <w:rsid w:val="00897AAA"/>
    <w:rsid w:val="008A267F"/>
    <w:rsid w:val="008B5B96"/>
    <w:rsid w:val="008B6B52"/>
    <w:rsid w:val="008C1AE1"/>
    <w:rsid w:val="008C39BA"/>
    <w:rsid w:val="008E7D1A"/>
    <w:rsid w:val="00901F26"/>
    <w:rsid w:val="00905B3A"/>
    <w:rsid w:val="00907021"/>
    <w:rsid w:val="00910037"/>
    <w:rsid w:val="00910BC5"/>
    <w:rsid w:val="009171AD"/>
    <w:rsid w:val="0092025C"/>
    <w:rsid w:val="00921D1F"/>
    <w:rsid w:val="009242F6"/>
    <w:rsid w:val="0093154D"/>
    <w:rsid w:val="00943C35"/>
    <w:rsid w:val="00945D6B"/>
    <w:rsid w:val="00955565"/>
    <w:rsid w:val="009571CA"/>
    <w:rsid w:val="00965965"/>
    <w:rsid w:val="00970313"/>
    <w:rsid w:val="00975183"/>
    <w:rsid w:val="00975505"/>
    <w:rsid w:val="009816F1"/>
    <w:rsid w:val="00982D80"/>
    <w:rsid w:val="009B4C3A"/>
    <w:rsid w:val="009C6967"/>
    <w:rsid w:val="009D09F5"/>
    <w:rsid w:val="009D0DAD"/>
    <w:rsid w:val="009E2F9C"/>
    <w:rsid w:val="009E30D1"/>
    <w:rsid w:val="009E3A28"/>
    <w:rsid w:val="009F3B39"/>
    <w:rsid w:val="00A060A6"/>
    <w:rsid w:val="00A14A38"/>
    <w:rsid w:val="00A14D47"/>
    <w:rsid w:val="00A329BE"/>
    <w:rsid w:val="00A33EB1"/>
    <w:rsid w:val="00A4165F"/>
    <w:rsid w:val="00A45978"/>
    <w:rsid w:val="00A46653"/>
    <w:rsid w:val="00A55718"/>
    <w:rsid w:val="00A65B9F"/>
    <w:rsid w:val="00A66475"/>
    <w:rsid w:val="00A66EA9"/>
    <w:rsid w:val="00A736DD"/>
    <w:rsid w:val="00A94387"/>
    <w:rsid w:val="00AA00F3"/>
    <w:rsid w:val="00AA1846"/>
    <w:rsid w:val="00AA2FDF"/>
    <w:rsid w:val="00AA548E"/>
    <w:rsid w:val="00AB0DED"/>
    <w:rsid w:val="00AB4109"/>
    <w:rsid w:val="00AB4E74"/>
    <w:rsid w:val="00AC6A2E"/>
    <w:rsid w:val="00AD4829"/>
    <w:rsid w:val="00AD66C8"/>
    <w:rsid w:val="00AF759E"/>
    <w:rsid w:val="00B13772"/>
    <w:rsid w:val="00B200C8"/>
    <w:rsid w:val="00B23EB3"/>
    <w:rsid w:val="00B3280D"/>
    <w:rsid w:val="00B36A72"/>
    <w:rsid w:val="00B36FB0"/>
    <w:rsid w:val="00B44DEE"/>
    <w:rsid w:val="00B46A36"/>
    <w:rsid w:val="00B544A8"/>
    <w:rsid w:val="00B619D3"/>
    <w:rsid w:val="00B84D0E"/>
    <w:rsid w:val="00B97F3D"/>
    <w:rsid w:val="00BA1385"/>
    <w:rsid w:val="00BB190E"/>
    <w:rsid w:val="00BB29CB"/>
    <w:rsid w:val="00BB7442"/>
    <w:rsid w:val="00BC0BE2"/>
    <w:rsid w:val="00BC6022"/>
    <w:rsid w:val="00BD16FB"/>
    <w:rsid w:val="00BD3693"/>
    <w:rsid w:val="00BD503F"/>
    <w:rsid w:val="00BD7D41"/>
    <w:rsid w:val="00BF054B"/>
    <w:rsid w:val="00BF1F1C"/>
    <w:rsid w:val="00BF32E9"/>
    <w:rsid w:val="00C052E4"/>
    <w:rsid w:val="00C12D53"/>
    <w:rsid w:val="00C22EC5"/>
    <w:rsid w:val="00C243F4"/>
    <w:rsid w:val="00C34E3B"/>
    <w:rsid w:val="00C37CE4"/>
    <w:rsid w:val="00C440A3"/>
    <w:rsid w:val="00C54AED"/>
    <w:rsid w:val="00C57431"/>
    <w:rsid w:val="00C64CBC"/>
    <w:rsid w:val="00C6569C"/>
    <w:rsid w:val="00C725D5"/>
    <w:rsid w:val="00C76A78"/>
    <w:rsid w:val="00C77B6E"/>
    <w:rsid w:val="00C81348"/>
    <w:rsid w:val="00C84244"/>
    <w:rsid w:val="00C87576"/>
    <w:rsid w:val="00CA3E55"/>
    <w:rsid w:val="00CA591D"/>
    <w:rsid w:val="00CB5BF5"/>
    <w:rsid w:val="00CC5F38"/>
    <w:rsid w:val="00CC7325"/>
    <w:rsid w:val="00CD2844"/>
    <w:rsid w:val="00CD5A33"/>
    <w:rsid w:val="00CF6153"/>
    <w:rsid w:val="00D00B3F"/>
    <w:rsid w:val="00D020E9"/>
    <w:rsid w:val="00D04317"/>
    <w:rsid w:val="00D11352"/>
    <w:rsid w:val="00D15D29"/>
    <w:rsid w:val="00D17153"/>
    <w:rsid w:val="00D23D0C"/>
    <w:rsid w:val="00D41B1E"/>
    <w:rsid w:val="00D43CBD"/>
    <w:rsid w:val="00D4667E"/>
    <w:rsid w:val="00D6402A"/>
    <w:rsid w:val="00D66FE6"/>
    <w:rsid w:val="00D775FF"/>
    <w:rsid w:val="00D91ECD"/>
    <w:rsid w:val="00D93F01"/>
    <w:rsid w:val="00D958EB"/>
    <w:rsid w:val="00DA104D"/>
    <w:rsid w:val="00DB16C5"/>
    <w:rsid w:val="00DC0571"/>
    <w:rsid w:val="00DC7048"/>
    <w:rsid w:val="00DD48DF"/>
    <w:rsid w:val="00DD73E1"/>
    <w:rsid w:val="00DE08C2"/>
    <w:rsid w:val="00DE2A3B"/>
    <w:rsid w:val="00DE3E62"/>
    <w:rsid w:val="00DE706D"/>
    <w:rsid w:val="00DF0782"/>
    <w:rsid w:val="00DF121D"/>
    <w:rsid w:val="00DF440A"/>
    <w:rsid w:val="00E002AD"/>
    <w:rsid w:val="00E02100"/>
    <w:rsid w:val="00E05546"/>
    <w:rsid w:val="00E07031"/>
    <w:rsid w:val="00E125D4"/>
    <w:rsid w:val="00E23B19"/>
    <w:rsid w:val="00E243B0"/>
    <w:rsid w:val="00E3058F"/>
    <w:rsid w:val="00E3132B"/>
    <w:rsid w:val="00E52DF3"/>
    <w:rsid w:val="00E53EDA"/>
    <w:rsid w:val="00E5749B"/>
    <w:rsid w:val="00E611A7"/>
    <w:rsid w:val="00E7510D"/>
    <w:rsid w:val="00E767ED"/>
    <w:rsid w:val="00E811A0"/>
    <w:rsid w:val="00E816B5"/>
    <w:rsid w:val="00E93B09"/>
    <w:rsid w:val="00E97E08"/>
    <w:rsid w:val="00EA378F"/>
    <w:rsid w:val="00EA4C30"/>
    <w:rsid w:val="00EB3378"/>
    <w:rsid w:val="00EB511F"/>
    <w:rsid w:val="00EC5D9B"/>
    <w:rsid w:val="00EC61DA"/>
    <w:rsid w:val="00ED0883"/>
    <w:rsid w:val="00ED16FB"/>
    <w:rsid w:val="00ED26F1"/>
    <w:rsid w:val="00ED36B2"/>
    <w:rsid w:val="00ED67AE"/>
    <w:rsid w:val="00ED6B85"/>
    <w:rsid w:val="00EE666E"/>
    <w:rsid w:val="00EF5442"/>
    <w:rsid w:val="00F00192"/>
    <w:rsid w:val="00F00EB9"/>
    <w:rsid w:val="00F01839"/>
    <w:rsid w:val="00F059E7"/>
    <w:rsid w:val="00F11793"/>
    <w:rsid w:val="00F13B3B"/>
    <w:rsid w:val="00F15A4C"/>
    <w:rsid w:val="00F22A72"/>
    <w:rsid w:val="00F234CB"/>
    <w:rsid w:val="00F31755"/>
    <w:rsid w:val="00F35B01"/>
    <w:rsid w:val="00F369EB"/>
    <w:rsid w:val="00F562A7"/>
    <w:rsid w:val="00F75737"/>
    <w:rsid w:val="00F8320A"/>
    <w:rsid w:val="00F84296"/>
    <w:rsid w:val="00F84D37"/>
    <w:rsid w:val="00FA12E1"/>
    <w:rsid w:val="00FA4429"/>
    <w:rsid w:val="00FB3E81"/>
    <w:rsid w:val="00FB6AF7"/>
    <w:rsid w:val="00FC1DF3"/>
    <w:rsid w:val="00FD6651"/>
    <w:rsid w:val="00FD675A"/>
    <w:rsid w:val="00FE5CF2"/>
    <w:rsid w:val="00FE7924"/>
    <w:rsid w:val="00FE7FFA"/>
    <w:rsid w:val="00FF0052"/>
    <w:rsid w:val="00FF1046"/>
    <w:rsid w:val="00FF1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5B"/>
    <w:pPr>
      <w:ind w:left="851"/>
    </w:pPr>
    <w:rPr>
      <w:rFonts w:ascii="Arial" w:hAnsi="Arial"/>
      <w:szCs w:val="24"/>
      <w:lang w:eastAsia="de-DE"/>
    </w:rPr>
  </w:style>
  <w:style w:type="paragraph" w:styleId="Heading1">
    <w:name w:val="heading 1"/>
    <w:basedOn w:val="Normal"/>
    <w:next w:val="Normal"/>
    <w:link w:val="Heading1Char"/>
    <w:qFormat/>
    <w:rsid w:val="00AA548E"/>
    <w:pPr>
      <w:keepNext/>
      <w:numPr>
        <w:numId w:val="1"/>
      </w:numPr>
      <w:tabs>
        <w:tab w:val="left" w:pos="1134"/>
        <w:tab w:val="left" w:pos="1418"/>
      </w:tabs>
      <w:spacing w:before="240" w:after="60"/>
      <w:outlineLvl w:val="0"/>
    </w:pPr>
    <w:rPr>
      <w:rFonts w:cs="Arial"/>
      <w:b/>
      <w:bCs/>
      <w:kern w:val="32"/>
      <w:sz w:val="32"/>
      <w:szCs w:val="32"/>
    </w:rPr>
  </w:style>
  <w:style w:type="paragraph" w:styleId="Heading2">
    <w:name w:val="heading 2"/>
    <w:basedOn w:val="Normal"/>
    <w:next w:val="Normal"/>
    <w:link w:val="Heading2Char"/>
    <w:qFormat/>
    <w:rsid w:val="00AA548E"/>
    <w:pPr>
      <w:keepNext/>
      <w:numPr>
        <w:ilvl w:val="1"/>
        <w:numId w:val="1"/>
      </w:numPr>
      <w:tabs>
        <w:tab w:val="left" w:pos="1134"/>
        <w:tab w:val="left" w:pos="1418"/>
      </w:tabs>
      <w:spacing w:before="240" w:after="60"/>
      <w:outlineLvl w:val="1"/>
    </w:pPr>
    <w:rPr>
      <w:b/>
      <w:bCs/>
      <w:iCs/>
      <w:sz w:val="28"/>
      <w:szCs w:val="28"/>
    </w:rPr>
  </w:style>
  <w:style w:type="paragraph" w:styleId="Heading3">
    <w:name w:val="heading 3"/>
    <w:basedOn w:val="Normal"/>
    <w:next w:val="Normal"/>
    <w:link w:val="Heading3Char"/>
    <w:qFormat/>
    <w:rsid w:val="00AA548E"/>
    <w:pPr>
      <w:keepNext/>
      <w:numPr>
        <w:ilvl w:val="2"/>
        <w:numId w:val="1"/>
      </w:numPr>
      <w:tabs>
        <w:tab w:val="left" w:pos="1134"/>
        <w:tab w:val="left" w:pos="1418"/>
      </w:tabs>
      <w:spacing w:before="240" w:after="60"/>
      <w:outlineLvl w:val="2"/>
    </w:pPr>
    <w:rPr>
      <w:b/>
      <w:bCs/>
      <w:sz w:val="24"/>
      <w:szCs w:val="26"/>
    </w:rPr>
  </w:style>
  <w:style w:type="paragraph" w:styleId="Heading4">
    <w:name w:val="heading 4"/>
    <w:basedOn w:val="Normal"/>
    <w:next w:val="Normal"/>
    <w:link w:val="Heading4Char"/>
    <w:qFormat/>
    <w:rsid w:val="00AA548E"/>
    <w:pPr>
      <w:keepNext/>
      <w:numPr>
        <w:ilvl w:val="3"/>
        <w:numId w:val="1"/>
      </w:numPr>
      <w:tabs>
        <w:tab w:val="left" w:pos="1134"/>
        <w:tab w:val="left" w:pos="1418"/>
        <w:tab w:val="left" w:pos="1701"/>
      </w:tabs>
      <w:spacing w:before="240" w:after="60"/>
      <w:outlineLvl w:val="3"/>
    </w:pPr>
    <w:rPr>
      <w:b/>
      <w:bCs/>
      <w:sz w:val="22"/>
      <w:szCs w:val="28"/>
    </w:rPr>
  </w:style>
  <w:style w:type="paragraph" w:styleId="Heading5">
    <w:name w:val="heading 5"/>
    <w:basedOn w:val="Normal"/>
    <w:next w:val="Normal"/>
    <w:link w:val="Heading5Char"/>
    <w:qFormat/>
    <w:rsid w:val="00AA548E"/>
    <w:pPr>
      <w:numPr>
        <w:ilvl w:val="4"/>
        <w:numId w:val="1"/>
      </w:numPr>
      <w:tabs>
        <w:tab w:val="left" w:pos="1134"/>
        <w:tab w:val="left" w:pos="1701"/>
      </w:tabs>
      <w:spacing w:before="240" w:after="60"/>
      <w:outlineLvl w:val="4"/>
    </w:pPr>
    <w:rPr>
      <w:bCs/>
      <w:iCs/>
      <w:szCs w:val="26"/>
    </w:rPr>
  </w:style>
  <w:style w:type="paragraph" w:styleId="Heading6">
    <w:name w:val="heading 6"/>
    <w:basedOn w:val="Normal"/>
    <w:next w:val="Normal"/>
    <w:link w:val="Heading6Char"/>
    <w:qFormat/>
    <w:rsid w:val="00AA548E"/>
    <w:pPr>
      <w:numPr>
        <w:ilvl w:val="5"/>
        <w:numId w:val="1"/>
      </w:numPr>
      <w:tabs>
        <w:tab w:val="left" w:pos="1134"/>
        <w:tab w:val="left" w:pos="1418"/>
        <w:tab w:val="left" w:pos="1701"/>
      </w:tabs>
      <w:spacing w:before="240" w:after="60"/>
      <w:outlineLvl w:val="5"/>
    </w:pPr>
    <w:rPr>
      <w:bCs/>
      <w:szCs w:val="22"/>
    </w:rPr>
  </w:style>
  <w:style w:type="paragraph" w:styleId="Heading7">
    <w:name w:val="heading 7"/>
    <w:basedOn w:val="Normal"/>
    <w:next w:val="Normal"/>
    <w:link w:val="Heading7Char"/>
    <w:qFormat/>
    <w:rsid w:val="00AA548E"/>
    <w:pPr>
      <w:numPr>
        <w:ilvl w:val="6"/>
        <w:numId w:val="1"/>
      </w:numPr>
      <w:tabs>
        <w:tab w:val="left" w:pos="1134"/>
        <w:tab w:val="left" w:pos="1418"/>
        <w:tab w:val="left" w:pos="1701"/>
        <w:tab w:val="left" w:pos="1985"/>
      </w:tabs>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48E"/>
    <w:rPr>
      <w:rFonts w:ascii="Arial" w:hAnsi="Arial" w:cs="Arial"/>
      <w:b/>
      <w:bCs/>
      <w:kern w:val="32"/>
      <w:sz w:val="32"/>
      <w:szCs w:val="32"/>
      <w:lang w:eastAsia="de-DE"/>
    </w:rPr>
  </w:style>
  <w:style w:type="character" w:customStyle="1" w:styleId="Heading2Char">
    <w:name w:val="Heading 2 Char"/>
    <w:link w:val="Heading2"/>
    <w:rsid w:val="00AA548E"/>
    <w:rPr>
      <w:rFonts w:ascii="Arial" w:hAnsi="Arial"/>
      <w:b/>
      <w:bCs/>
      <w:iCs/>
      <w:sz w:val="28"/>
      <w:szCs w:val="28"/>
      <w:lang w:eastAsia="de-DE"/>
    </w:rPr>
  </w:style>
  <w:style w:type="character" w:customStyle="1" w:styleId="Heading3Char">
    <w:name w:val="Heading 3 Char"/>
    <w:link w:val="Heading3"/>
    <w:rsid w:val="00AA548E"/>
    <w:rPr>
      <w:rFonts w:ascii="Arial" w:hAnsi="Arial"/>
      <w:b/>
      <w:bCs/>
      <w:sz w:val="24"/>
      <w:szCs w:val="26"/>
      <w:lang w:eastAsia="de-DE"/>
    </w:rPr>
  </w:style>
  <w:style w:type="character" w:customStyle="1" w:styleId="Heading4Char">
    <w:name w:val="Heading 4 Char"/>
    <w:link w:val="Heading4"/>
    <w:rsid w:val="00AA548E"/>
    <w:rPr>
      <w:rFonts w:ascii="Arial" w:hAnsi="Arial"/>
      <w:b/>
      <w:bCs/>
      <w:sz w:val="22"/>
      <w:szCs w:val="28"/>
      <w:lang w:eastAsia="de-DE"/>
    </w:rPr>
  </w:style>
  <w:style w:type="character" w:customStyle="1" w:styleId="Heading5Char">
    <w:name w:val="Heading 5 Char"/>
    <w:link w:val="Heading5"/>
    <w:rsid w:val="00AA548E"/>
    <w:rPr>
      <w:rFonts w:ascii="Arial" w:hAnsi="Arial"/>
      <w:bCs/>
      <w:iCs/>
      <w:szCs w:val="26"/>
      <w:lang w:eastAsia="de-DE"/>
    </w:rPr>
  </w:style>
  <w:style w:type="character" w:customStyle="1" w:styleId="Heading6Char">
    <w:name w:val="Heading 6 Char"/>
    <w:basedOn w:val="DefaultParagraphFont"/>
    <w:link w:val="Heading6"/>
    <w:rsid w:val="00AA548E"/>
    <w:rPr>
      <w:rFonts w:ascii="Arial" w:hAnsi="Arial"/>
      <w:bCs/>
      <w:szCs w:val="22"/>
      <w:lang w:eastAsia="de-DE"/>
    </w:rPr>
  </w:style>
  <w:style w:type="character" w:customStyle="1" w:styleId="Heading7Char">
    <w:name w:val="Heading 7 Char"/>
    <w:basedOn w:val="DefaultParagraphFont"/>
    <w:link w:val="Heading7"/>
    <w:rsid w:val="00AA548E"/>
    <w:rPr>
      <w:rFonts w:ascii="Arial" w:hAnsi="Arial"/>
      <w:szCs w:val="24"/>
      <w:lang w:eastAsia="de-DE"/>
    </w:rPr>
  </w:style>
  <w:style w:type="paragraph" w:styleId="Caption">
    <w:name w:val="caption"/>
    <w:basedOn w:val="Normal"/>
    <w:next w:val="Normal"/>
    <w:qFormat/>
    <w:rsid w:val="00AA548E"/>
    <w:pPr>
      <w:spacing w:before="120" w:after="120"/>
    </w:pPr>
    <w:rPr>
      <w:b/>
      <w:bCs/>
      <w:szCs w:val="20"/>
    </w:rPr>
  </w:style>
  <w:style w:type="paragraph" w:styleId="Title">
    <w:name w:val="Title"/>
    <w:basedOn w:val="Normal"/>
    <w:link w:val="TitleChar"/>
    <w:qFormat/>
    <w:rsid w:val="00AA548E"/>
    <w:pPr>
      <w:widowControl w:val="0"/>
      <w:spacing w:before="120" w:after="60"/>
      <w:ind w:left="1021"/>
    </w:pPr>
    <w:rPr>
      <w:b/>
      <w:szCs w:val="20"/>
      <w:lang w:val="fr-FR"/>
    </w:rPr>
  </w:style>
  <w:style w:type="character" w:customStyle="1" w:styleId="TitleChar">
    <w:name w:val="Title Char"/>
    <w:basedOn w:val="DefaultParagraphFont"/>
    <w:link w:val="Title"/>
    <w:rsid w:val="00AA548E"/>
    <w:rPr>
      <w:rFonts w:ascii="Arial" w:hAnsi="Arial"/>
      <w:b/>
      <w:lang w:val="fr-FR" w:eastAsia="de-DE"/>
    </w:rPr>
  </w:style>
  <w:style w:type="paragraph" w:styleId="NoSpacing">
    <w:name w:val="No Spacing"/>
    <w:uiPriority w:val="1"/>
    <w:qFormat/>
    <w:rsid w:val="00AA548E"/>
    <w:pPr>
      <w:ind w:left="851"/>
    </w:pPr>
    <w:rPr>
      <w:rFonts w:ascii="Arial" w:hAnsi="Arial"/>
      <w:szCs w:val="24"/>
      <w:lang w:val="de-DE" w:eastAsia="de-DE"/>
    </w:rPr>
  </w:style>
  <w:style w:type="paragraph" w:styleId="Header">
    <w:name w:val="header"/>
    <w:basedOn w:val="Normal"/>
    <w:link w:val="HeaderChar"/>
    <w:uiPriority w:val="99"/>
    <w:semiHidden/>
    <w:unhideWhenUsed/>
    <w:rsid w:val="00BD503F"/>
    <w:pPr>
      <w:tabs>
        <w:tab w:val="center" w:pos="4513"/>
        <w:tab w:val="right" w:pos="9026"/>
      </w:tabs>
    </w:pPr>
  </w:style>
  <w:style w:type="character" w:customStyle="1" w:styleId="HeaderChar">
    <w:name w:val="Header Char"/>
    <w:basedOn w:val="DefaultParagraphFont"/>
    <w:link w:val="Header"/>
    <w:uiPriority w:val="99"/>
    <w:semiHidden/>
    <w:rsid w:val="00BD503F"/>
    <w:rPr>
      <w:rFonts w:ascii="Arial" w:hAnsi="Arial"/>
      <w:szCs w:val="24"/>
      <w:lang w:eastAsia="de-DE"/>
    </w:rPr>
  </w:style>
  <w:style w:type="paragraph" w:styleId="Footer">
    <w:name w:val="footer"/>
    <w:basedOn w:val="Normal"/>
    <w:link w:val="FooterChar"/>
    <w:unhideWhenUsed/>
    <w:rsid w:val="00BD503F"/>
    <w:pPr>
      <w:tabs>
        <w:tab w:val="center" w:pos="4513"/>
        <w:tab w:val="right" w:pos="9026"/>
      </w:tabs>
    </w:pPr>
  </w:style>
  <w:style w:type="character" w:customStyle="1" w:styleId="FooterChar">
    <w:name w:val="Footer Char"/>
    <w:basedOn w:val="DefaultParagraphFont"/>
    <w:link w:val="Footer"/>
    <w:uiPriority w:val="99"/>
    <w:rsid w:val="00BD503F"/>
    <w:rPr>
      <w:rFonts w:ascii="Arial" w:hAnsi="Arial"/>
      <w:szCs w:val="24"/>
      <w:lang w:eastAsia="de-DE"/>
    </w:rPr>
  </w:style>
  <w:style w:type="paragraph" w:customStyle="1" w:styleId="c3">
    <w:name w:val="c3"/>
    <w:basedOn w:val="Normal"/>
    <w:uiPriority w:val="99"/>
    <w:rsid w:val="00BD503F"/>
    <w:pPr>
      <w:widowControl w:val="0"/>
      <w:overflowPunct w:val="0"/>
      <w:autoSpaceDE w:val="0"/>
      <w:autoSpaceDN w:val="0"/>
      <w:adjustRightInd w:val="0"/>
      <w:spacing w:line="240" w:lineRule="atLeast"/>
      <w:ind w:left="0"/>
      <w:jc w:val="center"/>
      <w:textAlignment w:val="baseline"/>
    </w:pPr>
    <w:rPr>
      <w:rFonts w:ascii="Times New Roman" w:hAnsi="Times New Roman"/>
      <w:sz w:val="24"/>
      <w:szCs w:val="20"/>
      <w:lang w:eastAsia="en-US"/>
    </w:rPr>
  </w:style>
  <w:style w:type="character" w:styleId="Hyperlink">
    <w:name w:val="Hyperlink"/>
    <w:basedOn w:val="DefaultParagraphFont"/>
    <w:uiPriority w:val="99"/>
    <w:rsid w:val="00BD503F"/>
    <w:rPr>
      <w:color w:val="0000FF"/>
      <w:u w:val="single"/>
    </w:rPr>
  </w:style>
  <w:style w:type="paragraph" w:styleId="BalloonText">
    <w:name w:val="Balloon Text"/>
    <w:basedOn w:val="Normal"/>
    <w:link w:val="BalloonTextChar"/>
    <w:uiPriority w:val="99"/>
    <w:semiHidden/>
    <w:unhideWhenUsed/>
    <w:rsid w:val="00BD503F"/>
    <w:rPr>
      <w:rFonts w:ascii="Tahoma" w:hAnsi="Tahoma" w:cs="Tahoma"/>
      <w:sz w:val="16"/>
      <w:szCs w:val="16"/>
    </w:rPr>
  </w:style>
  <w:style w:type="character" w:customStyle="1" w:styleId="BalloonTextChar">
    <w:name w:val="Balloon Text Char"/>
    <w:basedOn w:val="DefaultParagraphFont"/>
    <w:link w:val="BalloonText"/>
    <w:uiPriority w:val="99"/>
    <w:semiHidden/>
    <w:rsid w:val="00BD503F"/>
    <w:rPr>
      <w:rFonts w:ascii="Tahoma" w:hAnsi="Tahoma" w:cs="Tahoma"/>
      <w:sz w:val="16"/>
      <w:szCs w:val="16"/>
      <w:lang w:eastAsia="de-DE"/>
    </w:rPr>
  </w:style>
  <w:style w:type="paragraph" w:styleId="BodyText">
    <w:name w:val="Body Text"/>
    <w:basedOn w:val="Normal"/>
    <w:link w:val="BodyTextChar"/>
    <w:rsid w:val="00BD503F"/>
    <w:pPr>
      <w:ind w:left="0"/>
      <w:jc w:val="center"/>
    </w:pPr>
    <w:rPr>
      <w:rFonts w:ascii="Times New Roman" w:hAnsi="Times New Roman"/>
      <w:b/>
      <w:bCs/>
      <w:i/>
      <w:iCs/>
      <w:sz w:val="24"/>
      <w:szCs w:val="20"/>
      <w:lang w:val="en-US" w:eastAsia="en-US"/>
    </w:rPr>
  </w:style>
  <w:style w:type="character" w:customStyle="1" w:styleId="BodyTextChar">
    <w:name w:val="Body Text Char"/>
    <w:basedOn w:val="DefaultParagraphFont"/>
    <w:link w:val="BodyText"/>
    <w:rsid w:val="00BD503F"/>
    <w:rPr>
      <w:b/>
      <w:bCs/>
      <w:i/>
      <w:iCs/>
      <w:sz w:val="24"/>
      <w:lang w:val="en-US" w:eastAsia="en-US"/>
    </w:rPr>
  </w:style>
  <w:style w:type="table" w:styleId="TableGrid">
    <w:name w:val="Table Grid"/>
    <w:basedOn w:val="TableNormal"/>
    <w:uiPriority w:val="59"/>
    <w:rsid w:val="00BD5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uiPriority w:val="99"/>
    <w:rsid w:val="00BD503F"/>
    <w:pPr>
      <w:autoSpaceDE w:val="0"/>
      <w:autoSpaceDN w:val="0"/>
      <w:adjustRightInd w:val="0"/>
      <w:ind w:left="0"/>
    </w:pPr>
    <w:rPr>
      <w:rFonts w:ascii="EUAlbertina" w:hAnsi="EUAlbertina"/>
      <w:sz w:val="24"/>
      <w:lang w:eastAsia="en-GB"/>
    </w:rPr>
  </w:style>
  <w:style w:type="paragraph" w:customStyle="1" w:styleId="CM3">
    <w:name w:val="CM3"/>
    <w:basedOn w:val="Normal"/>
    <w:next w:val="Normal"/>
    <w:uiPriority w:val="99"/>
    <w:rsid w:val="00BD503F"/>
    <w:pPr>
      <w:autoSpaceDE w:val="0"/>
      <w:autoSpaceDN w:val="0"/>
      <w:adjustRightInd w:val="0"/>
      <w:ind w:left="0"/>
    </w:pPr>
    <w:rPr>
      <w:rFonts w:ascii="EUAlbertina" w:hAnsi="EUAlbertina"/>
      <w:sz w:val="24"/>
      <w:lang w:eastAsia="en-GB"/>
    </w:rPr>
  </w:style>
  <w:style w:type="paragraph" w:styleId="ListParagraph">
    <w:name w:val="List Paragraph"/>
    <w:basedOn w:val="Normal"/>
    <w:uiPriority w:val="34"/>
    <w:qFormat/>
    <w:rsid w:val="00746AE7"/>
    <w:pPr>
      <w:ind w:left="720"/>
      <w:contextualSpacing/>
    </w:pPr>
  </w:style>
  <w:style w:type="character" w:styleId="PageNumber">
    <w:name w:val="page number"/>
    <w:basedOn w:val="DefaultParagraphFont"/>
    <w:rsid w:val="00037A98"/>
  </w:style>
  <w:style w:type="character" w:customStyle="1" w:styleId="fontstyle01">
    <w:name w:val="fontstyle01"/>
    <w:basedOn w:val="DefaultParagraphFont"/>
    <w:rsid w:val="006342FA"/>
    <w:rPr>
      <w:rFonts w:ascii="ArialMT" w:hAnsi="ArialMT" w:hint="default"/>
      <w:b w:val="0"/>
      <w:bCs w:val="0"/>
      <w:i w:val="0"/>
      <w:iCs w:val="0"/>
      <w:color w:val="000000"/>
      <w:sz w:val="20"/>
      <w:szCs w:val="20"/>
    </w:rPr>
  </w:style>
  <w:style w:type="paragraph" w:styleId="TOC7">
    <w:name w:val="toc 7"/>
    <w:basedOn w:val="Normal"/>
    <w:next w:val="Normal"/>
    <w:autoRedefine/>
    <w:uiPriority w:val="39"/>
    <w:unhideWhenUsed/>
    <w:rsid w:val="001305DC"/>
    <w:pPr>
      <w:spacing w:after="100"/>
      <w:ind w:left="1200"/>
    </w:pPr>
  </w:style>
  <w:style w:type="paragraph" w:styleId="TOC5">
    <w:name w:val="toc 5"/>
    <w:basedOn w:val="Normal"/>
    <w:next w:val="Normal"/>
    <w:autoRedefine/>
    <w:uiPriority w:val="39"/>
    <w:unhideWhenUsed/>
    <w:rsid w:val="001305DC"/>
    <w:pPr>
      <w:spacing w:after="100"/>
      <w:ind w:left="800"/>
    </w:pPr>
  </w:style>
  <w:style w:type="paragraph" w:styleId="TOC6">
    <w:name w:val="toc 6"/>
    <w:basedOn w:val="Normal"/>
    <w:next w:val="Normal"/>
    <w:autoRedefine/>
    <w:uiPriority w:val="39"/>
    <w:unhideWhenUsed/>
    <w:rsid w:val="001305DC"/>
    <w:pPr>
      <w:spacing w:after="100"/>
      <w:ind w:left="1000"/>
    </w:pPr>
  </w:style>
  <w:style w:type="paragraph" w:styleId="TOC1">
    <w:name w:val="toc 1"/>
    <w:basedOn w:val="Normal"/>
    <w:next w:val="Normal"/>
    <w:autoRedefine/>
    <w:uiPriority w:val="39"/>
    <w:unhideWhenUsed/>
    <w:rsid w:val="001305DC"/>
    <w:pPr>
      <w:spacing w:after="100"/>
      <w:ind w:left="0"/>
    </w:pPr>
  </w:style>
  <w:style w:type="paragraph" w:styleId="TOC2">
    <w:name w:val="toc 2"/>
    <w:basedOn w:val="Normal"/>
    <w:next w:val="Normal"/>
    <w:autoRedefine/>
    <w:uiPriority w:val="39"/>
    <w:unhideWhenUsed/>
    <w:rsid w:val="001305DC"/>
    <w:pPr>
      <w:spacing w:after="100"/>
      <w:ind w:left="200"/>
    </w:pPr>
  </w:style>
  <w:style w:type="paragraph" w:styleId="TOC3">
    <w:name w:val="toc 3"/>
    <w:basedOn w:val="Normal"/>
    <w:next w:val="Normal"/>
    <w:autoRedefine/>
    <w:uiPriority w:val="39"/>
    <w:unhideWhenUsed/>
    <w:rsid w:val="002A3508"/>
    <w:pPr>
      <w:spacing w:after="100"/>
      <w:ind w:left="400"/>
    </w:pPr>
  </w:style>
  <w:style w:type="paragraph" w:styleId="EndnoteText">
    <w:name w:val="endnote text"/>
    <w:basedOn w:val="Normal"/>
    <w:link w:val="EndnoteTextChar"/>
    <w:uiPriority w:val="99"/>
    <w:semiHidden/>
    <w:unhideWhenUsed/>
    <w:rsid w:val="00F84D37"/>
    <w:rPr>
      <w:szCs w:val="20"/>
    </w:rPr>
  </w:style>
  <w:style w:type="character" w:customStyle="1" w:styleId="EndnoteTextChar">
    <w:name w:val="Endnote Text Char"/>
    <w:basedOn w:val="DefaultParagraphFont"/>
    <w:link w:val="EndnoteText"/>
    <w:uiPriority w:val="99"/>
    <w:semiHidden/>
    <w:rsid w:val="00F84D37"/>
    <w:rPr>
      <w:rFonts w:ascii="Arial" w:hAnsi="Arial"/>
      <w:lang w:eastAsia="de-DE"/>
    </w:rPr>
  </w:style>
  <w:style w:type="character" w:styleId="EndnoteReference">
    <w:name w:val="endnote reference"/>
    <w:basedOn w:val="DefaultParagraphFont"/>
    <w:uiPriority w:val="99"/>
    <w:semiHidden/>
    <w:unhideWhenUsed/>
    <w:rsid w:val="00F84D37"/>
    <w:rPr>
      <w:vertAlign w:val="superscript"/>
    </w:rPr>
  </w:style>
  <w:style w:type="character" w:styleId="CommentReference">
    <w:name w:val="annotation reference"/>
    <w:basedOn w:val="DefaultParagraphFont"/>
    <w:uiPriority w:val="99"/>
    <w:semiHidden/>
    <w:unhideWhenUsed/>
    <w:rsid w:val="00F84D37"/>
    <w:rPr>
      <w:sz w:val="16"/>
      <w:szCs w:val="16"/>
    </w:rPr>
  </w:style>
  <w:style w:type="paragraph" w:styleId="CommentText">
    <w:name w:val="annotation text"/>
    <w:basedOn w:val="Normal"/>
    <w:link w:val="CommentTextChar"/>
    <w:uiPriority w:val="99"/>
    <w:semiHidden/>
    <w:unhideWhenUsed/>
    <w:rsid w:val="00F84D37"/>
    <w:rPr>
      <w:szCs w:val="20"/>
    </w:rPr>
  </w:style>
  <w:style w:type="character" w:customStyle="1" w:styleId="CommentTextChar">
    <w:name w:val="Comment Text Char"/>
    <w:basedOn w:val="DefaultParagraphFont"/>
    <w:link w:val="CommentText"/>
    <w:uiPriority w:val="99"/>
    <w:semiHidden/>
    <w:rsid w:val="00F84D37"/>
    <w:rPr>
      <w:rFonts w:ascii="Arial" w:hAnsi="Arial"/>
      <w:lang w:eastAsia="de-DE"/>
    </w:rPr>
  </w:style>
  <w:style w:type="paragraph" w:styleId="CommentSubject">
    <w:name w:val="annotation subject"/>
    <w:basedOn w:val="CommentText"/>
    <w:next w:val="CommentText"/>
    <w:link w:val="CommentSubjectChar"/>
    <w:uiPriority w:val="99"/>
    <w:semiHidden/>
    <w:unhideWhenUsed/>
    <w:rsid w:val="00F84D37"/>
    <w:rPr>
      <w:b/>
      <w:bCs/>
    </w:rPr>
  </w:style>
  <w:style w:type="character" w:customStyle="1" w:styleId="CommentSubjectChar">
    <w:name w:val="Comment Subject Char"/>
    <w:basedOn w:val="CommentTextChar"/>
    <w:link w:val="CommentSubject"/>
    <w:uiPriority w:val="99"/>
    <w:semiHidden/>
    <w:rsid w:val="00F84D37"/>
    <w:rPr>
      <w:b/>
      <w:bCs/>
    </w:rPr>
  </w:style>
</w:styles>
</file>

<file path=word/webSettings.xml><?xml version="1.0" encoding="utf-8"?>
<w:webSettings xmlns:r="http://schemas.openxmlformats.org/officeDocument/2006/relationships" xmlns:w="http://schemas.openxmlformats.org/wordprocessingml/2006/main">
  <w:divs>
    <w:div w:id="65686284">
      <w:bodyDiv w:val="1"/>
      <w:marLeft w:val="0"/>
      <w:marRight w:val="0"/>
      <w:marTop w:val="0"/>
      <w:marBottom w:val="0"/>
      <w:divBdr>
        <w:top w:val="none" w:sz="0" w:space="0" w:color="auto"/>
        <w:left w:val="none" w:sz="0" w:space="0" w:color="auto"/>
        <w:bottom w:val="none" w:sz="0" w:space="0" w:color="auto"/>
        <w:right w:val="none" w:sz="0" w:space="0" w:color="auto"/>
      </w:divBdr>
    </w:div>
    <w:div w:id="129591348">
      <w:bodyDiv w:val="1"/>
      <w:marLeft w:val="0"/>
      <w:marRight w:val="0"/>
      <w:marTop w:val="0"/>
      <w:marBottom w:val="0"/>
      <w:divBdr>
        <w:top w:val="none" w:sz="0" w:space="0" w:color="auto"/>
        <w:left w:val="none" w:sz="0" w:space="0" w:color="auto"/>
        <w:bottom w:val="none" w:sz="0" w:space="0" w:color="auto"/>
        <w:right w:val="none" w:sz="0" w:space="0" w:color="auto"/>
      </w:divBdr>
    </w:div>
    <w:div w:id="176502752">
      <w:bodyDiv w:val="1"/>
      <w:marLeft w:val="0"/>
      <w:marRight w:val="0"/>
      <w:marTop w:val="0"/>
      <w:marBottom w:val="0"/>
      <w:divBdr>
        <w:top w:val="none" w:sz="0" w:space="0" w:color="auto"/>
        <w:left w:val="none" w:sz="0" w:space="0" w:color="auto"/>
        <w:bottom w:val="none" w:sz="0" w:space="0" w:color="auto"/>
        <w:right w:val="none" w:sz="0" w:space="0" w:color="auto"/>
      </w:divBdr>
    </w:div>
    <w:div w:id="410277056">
      <w:bodyDiv w:val="1"/>
      <w:marLeft w:val="0"/>
      <w:marRight w:val="0"/>
      <w:marTop w:val="0"/>
      <w:marBottom w:val="0"/>
      <w:divBdr>
        <w:top w:val="none" w:sz="0" w:space="0" w:color="auto"/>
        <w:left w:val="none" w:sz="0" w:space="0" w:color="auto"/>
        <w:bottom w:val="none" w:sz="0" w:space="0" w:color="auto"/>
        <w:right w:val="none" w:sz="0" w:space="0" w:color="auto"/>
      </w:divBdr>
    </w:div>
    <w:div w:id="436171430">
      <w:bodyDiv w:val="1"/>
      <w:marLeft w:val="0"/>
      <w:marRight w:val="0"/>
      <w:marTop w:val="0"/>
      <w:marBottom w:val="0"/>
      <w:divBdr>
        <w:top w:val="none" w:sz="0" w:space="0" w:color="auto"/>
        <w:left w:val="none" w:sz="0" w:space="0" w:color="auto"/>
        <w:bottom w:val="none" w:sz="0" w:space="0" w:color="auto"/>
        <w:right w:val="none" w:sz="0" w:space="0" w:color="auto"/>
      </w:divBdr>
    </w:div>
    <w:div w:id="537200254">
      <w:bodyDiv w:val="1"/>
      <w:marLeft w:val="0"/>
      <w:marRight w:val="0"/>
      <w:marTop w:val="0"/>
      <w:marBottom w:val="0"/>
      <w:divBdr>
        <w:top w:val="none" w:sz="0" w:space="0" w:color="auto"/>
        <w:left w:val="none" w:sz="0" w:space="0" w:color="auto"/>
        <w:bottom w:val="none" w:sz="0" w:space="0" w:color="auto"/>
        <w:right w:val="none" w:sz="0" w:space="0" w:color="auto"/>
      </w:divBdr>
    </w:div>
    <w:div w:id="561060869">
      <w:bodyDiv w:val="1"/>
      <w:marLeft w:val="0"/>
      <w:marRight w:val="0"/>
      <w:marTop w:val="0"/>
      <w:marBottom w:val="0"/>
      <w:divBdr>
        <w:top w:val="none" w:sz="0" w:space="0" w:color="auto"/>
        <w:left w:val="none" w:sz="0" w:space="0" w:color="auto"/>
        <w:bottom w:val="none" w:sz="0" w:space="0" w:color="auto"/>
        <w:right w:val="none" w:sz="0" w:space="0" w:color="auto"/>
      </w:divBdr>
    </w:div>
    <w:div w:id="794450785">
      <w:bodyDiv w:val="1"/>
      <w:marLeft w:val="0"/>
      <w:marRight w:val="0"/>
      <w:marTop w:val="0"/>
      <w:marBottom w:val="0"/>
      <w:divBdr>
        <w:top w:val="none" w:sz="0" w:space="0" w:color="auto"/>
        <w:left w:val="none" w:sz="0" w:space="0" w:color="auto"/>
        <w:bottom w:val="none" w:sz="0" w:space="0" w:color="auto"/>
        <w:right w:val="none" w:sz="0" w:space="0" w:color="auto"/>
      </w:divBdr>
    </w:div>
    <w:div w:id="854423450">
      <w:bodyDiv w:val="1"/>
      <w:marLeft w:val="0"/>
      <w:marRight w:val="0"/>
      <w:marTop w:val="0"/>
      <w:marBottom w:val="0"/>
      <w:divBdr>
        <w:top w:val="none" w:sz="0" w:space="0" w:color="auto"/>
        <w:left w:val="none" w:sz="0" w:space="0" w:color="auto"/>
        <w:bottom w:val="none" w:sz="0" w:space="0" w:color="auto"/>
        <w:right w:val="none" w:sz="0" w:space="0" w:color="auto"/>
      </w:divBdr>
    </w:div>
    <w:div w:id="887498546">
      <w:bodyDiv w:val="1"/>
      <w:marLeft w:val="0"/>
      <w:marRight w:val="0"/>
      <w:marTop w:val="0"/>
      <w:marBottom w:val="0"/>
      <w:divBdr>
        <w:top w:val="none" w:sz="0" w:space="0" w:color="auto"/>
        <w:left w:val="none" w:sz="0" w:space="0" w:color="auto"/>
        <w:bottom w:val="none" w:sz="0" w:space="0" w:color="auto"/>
        <w:right w:val="none" w:sz="0" w:space="0" w:color="auto"/>
      </w:divBdr>
    </w:div>
    <w:div w:id="994575360">
      <w:bodyDiv w:val="1"/>
      <w:marLeft w:val="0"/>
      <w:marRight w:val="0"/>
      <w:marTop w:val="0"/>
      <w:marBottom w:val="0"/>
      <w:divBdr>
        <w:top w:val="none" w:sz="0" w:space="0" w:color="auto"/>
        <w:left w:val="none" w:sz="0" w:space="0" w:color="auto"/>
        <w:bottom w:val="none" w:sz="0" w:space="0" w:color="auto"/>
        <w:right w:val="none" w:sz="0" w:space="0" w:color="auto"/>
      </w:divBdr>
    </w:div>
    <w:div w:id="1010528719">
      <w:bodyDiv w:val="1"/>
      <w:marLeft w:val="0"/>
      <w:marRight w:val="0"/>
      <w:marTop w:val="0"/>
      <w:marBottom w:val="0"/>
      <w:divBdr>
        <w:top w:val="none" w:sz="0" w:space="0" w:color="auto"/>
        <w:left w:val="none" w:sz="0" w:space="0" w:color="auto"/>
        <w:bottom w:val="none" w:sz="0" w:space="0" w:color="auto"/>
        <w:right w:val="none" w:sz="0" w:space="0" w:color="auto"/>
      </w:divBdr>
    </w:div>
    <w:div w:id="1061098506">
      <w:bodyDiv w:val="1"/>
      <w:marLeft w:val="0"/>
      <w:marRight w:val="0"/>
      <w:marTop w:val="0"/>
      <w:marBottom w:val="0"/>
      <w:divBdr>
        <w:top w:val="none" w:sz="0" w:space="0" w:color="auto"/>
        <w:left w:val="none" w:sz="0" w:space="0" w:color="auto"/>
        <w:bottom w:val="none" w:sz="0" w:space="0" w:color="auto"/>
        <w:right w:val="none" w:sz="0" w:space="0" w:color="auto"/>
      </w:divBdr>
    </w:div>
    <w:div w:id="1134442538">
      <w:bodyDiv w:val="1"/>
      <w:marLeft w:val="0"/>
      <w:marRight w:val="0"/>
      <w:marTop w:val="0"/>
      <w:marBottom w:val="0"/>
      <w:divBdr>
        <w:top w:val="none" w:sz="0" w:space="0" w:color="auto"/>
        <w:left w:val="none" w:sz="0" w:space="0" w:color="auto"/>
        <w:bottom w:val="none" w:sz="0" w:space="0" w:color="auto"/>
        <w:right w:val="none" w:sz="0" w:space="0" w:color="auto"/>
      </w:divBdr>
    </w:div>
    <w:div w:id="1209730202">
      <w:bodyDiv w:val="1"/>
      <w:marLeft w:val="0"/>
      <w:marRight w:val="0"/>
      <w:marTop w:val="0"/>
      <w:marBottom w:val="0"/>
      <w:divBdr>
        <w:top w:val="none" w:sz="0" w:space="0" w:color="auto"/>
        <w:left w:val="none" w:sz="0" w:space="0" w:color="auto"/>
        <w:bottom w:val="none" w:sz="0" w:space="0" w:color="auto"/>
        <w:right w:val="none" w:sz="0" w:space="0" w:color="auto"/>
      </w:divBdr>
    </w:div>
    <w:div w:id="1225795951">
      <w:bodyDiv w:val="1"/>
      <w:marLeft w:val="0"/>
      <w:marRight w:val="0"/>
      <w:marTop w:val="0"/>
      <w:marBottom w:val="0"/>
      <w:divBdr>
        <w:top w:val="none" w:sz="0" w:space="0" w:color="auto"/>
        <w:left w:val="none" w:sz="0" w:space="0" w:color="auto"/>
        <w:bottom w:val="none" w:sz="0" w:space="0" w:color="auto"/>
        <w:right w:val="none" w:sz="0" w:space="0" w:color="auto"/>
      </w:divBdr>
    </w:div>
    <w:div w:id="1250309163">
      <w:bodyDiv w:val="1"/>
      <w:marLeft w:val="0"/>
      <w:marRight w:val="0"/>
      <w:marTop w:val="0"/>
      <w:marBottom w:val="0"/>
      <w:divBdr>
        <w:top w:val="none" w:sz="0" w:space="0" w:color="auto"/>
        <w:left w:val="none" w:sz="0" w:space="0" w:color="auto"/>
        <w:bottom w:val="none" w:sz="0" w:space="0" w:color="auto"/>
        <w:right w:val="none" w:sz="0" w:space="0" w:color="auto"/>
      </w:divBdr>
    </w:div>
    <w:div w:id="1300916252">
      <w:bodyDiv w:val="1"/>
      <w:marLeft w:val="0"/>
      <w:marRight w:val="0"/>
      <w:marTop w:val="0"/>
      <w:marBottom w:val="0"/>
      <w:divBdr>
        <w:top w:val="none" w:sz="0" w:space="0" w:color="auto"/>
        <w:left w:val="none" w:sz="0" w:space="0" w:color="auto"/>
        <w:bottom w:val="none" w:sz="0" w:space="0" w:color="auto"/>
        <w:right w:val="none" w:sz="0" w:space="0" w:color="auto"/>
      </w:divBdr>
    </w:div>
    <w:div w:id="1354304715">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 w:id="1460565519">
      <w:bodyDiv w:val="1"/>
      <w:marLeft w:val="0"/>
      <w:marRight w:val="0"/>
      <w:marTop w:val="0"/>
      <w:marBottom w:val="0"/>
      <w:divBdr>
        <w:top w:val="none" w:sz="0" w:space="0" w:color="auto"/>
        <w:left w:val="none" w:sz="0" w:space="0" w:color="auto"/>
        <w:bottom w:val="none" w:sz="0" w:space="0" w:color="auto"/>
        <w:right w:val="none" w:sz="0" w:space="0" w:color="auto"/>
      </w:divBdr>
    </w:div>
    <w:div w:id="1601060699">
      <w:bodyDiv w:val="1"/>
      <w:marLeft w:val="0"/>
      <w:marRight w:val="0"/>
      <w:marTop w:val="0"/>
      <w:marBottom w:val="0"/>
      <w:divBdr>
        <w:top w:val="none" w:sz="0" w:space="0" w:color="auto"/>
        <w:left w:val="none" w:sz="0" w:space="0" w:color="auto"/>
        <w:bottom w:val="none" w:sz="0" w:space="0" w:color="auto"/>
        <w:right w:val="none" w:sz="0" w:space="0" w:color="auto"/>
      </w:divBdr>
    </w:div>
    <w:div w:id="1867450946">
      <w:bodyDiv w:val="1"/>
      <w:marLeft w:val="0"/>
      <w:marRight w:val="0"/>
      <w:marTop w:val="0"/>
      <w:marBottom w:val="0"/>
      <w:divBdr>
        <w:top w:val="none" w:sz="0" w:space="0" w:color="auto"/>
        <w:left w:val="none" w:sz="0" w:space="0" w:color="auto"/>
        <w:bottom w:val="none" w:sz="0" w:space="0" w:color="auto"/>
        <w:right w:val="none" w:sz="0" w:space="0" w:color="auto"/>
      </w:divBdr>
    </w:div>
    <w:div w:id="192603761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44072998">
      <w:bodyDiv w:val="1"/>
      <w:marLeft w:val="0"/>
      <w:marRight w:val="0"/>
      <w:marTop w:val="0"/>
      <w:marBottom w:val="0"/>
      <w:divBdr>
        <w:top w:val="none" w:sz="0" w:space="0" w:color="auto"/>
        <w:left w:val="none" w:sz="0" w:space="0" w:color="auto"/>
        <w:bottom w:val="none" w:sz="0" w:space="0" w:color="auto"/>
        <w:right w:val="none" w:sz="0" w:space="0" w:color="auto"/>
      </w:divBdr>
    </w:div>
    <w:div w:id="1982495575">
      <w:bodyDiv w:val="1"/>
      <w:marLeft w:val="0"/>
      <w:marRight w:val="0"/>
      <w:marTop w:val="0"/>
      <w:marBottom w:val="0"/>
      <w:divBdr>
        <w:top w:val="none" w:sz="0" w:space="0" w:color="auto"/>
        <w:left w:val="none" w:sz="0" w:space="0" w:color="auto"/>
        <w:bottom w:val="none" w:sz="0" w:space="0" w:color="auto"/>
        <w:right w:val="none" w:sz="0" w:space="0" w:color="auto"/>
      </w:divBdr>
    </w:div>
    <w:div w:id="21351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civil.aviation@transport.gov.m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ataprotection.tm@transport.gov.mt" TargetMode="External"/><Relationship Id="rId2" Type="http://schemas.openxmlformats.org/officeDocument/2006/relationships/numbering" Target="numbering.xml"/><Relationship Id="rId16" Type="http://schemas.openxmlformats.org/officeDocument/2006/relationships/hyperlink" Target="mailto:dataprotection.tm@transport.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transport.gov.mt" TargetMode="External"/><Relationship Id="rId2" Type="http://schemas.openxmlformats.org/officeDocument/2006/relationships/hyperlink" Target="mailto:civil.aviation@transport.gov.mt"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ransport.gov.mt" TargetMode="External"/><Relationship Id="rId1" Type="http://schemas.openxmlformats.org/officeDocument/2006/relationships/hyperlink" Target="mailto:civil.aviation@transport.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BC0F8-2922-418F-9027-6D37778B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9262</Words>
  <Characters>52798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christian.gauci</dc:creator>
  <cp:lastModifiedBy>nuno.costa</cp:lastModifiedBy>
  <cp:revision>14</cp:revision>
  <cp:lastPrinted>2019-06-13T13:52:00Z</cp:lastPrinted>
  <dcterms:created xsi:type="dcterms:W3CDTF">2019-06-05T11:23:00Z</dcterms:created>
  <dcterms:modified xsi:type="dcterms:W3CDTF">2020-04-06T19:10:00Z</dcterms:modified>
</cp:coreProperties>
</file>